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2F" w:rsidRPr="009E7E6C" w:rsidRDefault="0028622F" w:rsidP="0028622F">
      <w:pPr>
        <w:spacing w:before="120"/>
        <w:jc w:val="center"/>
        <w:rPr>
          <w:b/>
          <w:bCs/>
          <w:color w:val="000000" w:themeColor="text1"/>
          <w:sz w:val="30"/>
          <w:szCs w:val="30"/>
        </w:rPr>
      </w:pPr>
      <w:bookmarkStart w:id="0" w:name="_top"/>
      <w:bookmarkEnd w:id="0"/>
      <w:r w:rsidRPr="009E7E6C">
        <w:rPr>
          <w:b/>
          <w:bCs/>
          <w:color w:val="000000" w:themeColor="text1"/>
          <w:sz w:val="30"/>
          <w:szCs w:val="30"/>
        </w:rPr>
        <w:t>НАРЕДБА ЗА ОТПАДЪЦИТЕ ОТ ОБУВКИ И ТЕКСТИЛ</w:t>
      </w:r>
    </w:p>
    <w:p w:rsidR="0028622F" w:rsidRPr="009E7E6C" w:rsidRDefault="0028622F" w:rsidP="0028622F">
      <w:pPr>
        <w:spacing w:before="120"/>
        <w:rPr>
          <w:bCs/>
          <w:color w:val="000000" w:themeColor="text1"/>
        </w:rPr>
      </w:pPr>
    </w:p>
    <w:p w:rsidR="0028622F" w:rsidRPr="009E7E6C" w:rsidRDefault="0028622F" w:rsidP="0028622F">
      <w:pPr>
        <w:spacing w:before="120"/>
        <w:jc w:val="center"/>
        <w:rPr>
          <w:b/>
          <w:bCs/>
          <w:color w:val="000000" w:themeColor="text1"/>
          <w:sz w:val="28"/>
          <w:szCs w:val="28"/>
        </w:rPr>
      </w:pPr>
      <w:bookmarkStart w:id="1" w:name="_GoBack"/>
      <w:bookmarkEnd w:id="1"/>
      <w:r w:rsidRPr="009E7E6C">
        <w:rPr>
          <w:b/>
          <w:bCs/>
          <w:color w:val="000000" w:themeColor="text1"/>
          <w:sz w:val="28"/>
          <w:szCs w:val="28"/>
        </w:rPr>
        <w:t>Глава първа</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t>ОБЩИ ПОЛОЖЕНИЯ</w:t>
      </w:r>
    </w:p>
    <w:p w:rsidR="0028622F" w:rsidRPr="009E7E6C" w:rsidRDefault="0028622F" w:rsidP="0028622F">
      <w:pPr>
        <w:spacing w:before="120"/>
        <w:ind w:firstLine="480"/>
        <w:jc w:val="both"/>
        <w:rPr>
          <w:rStyle w:val="ala2"/>
          <w:color w:val="000000" w:themeColor="text1"/>
          <w:sz w:val="22"/>
          <w:szCs w:val="22"/>
        </w:rPr>
      </w:pPr>
      <w:r w:rsidRPr="009E7E6C">
        <w:rPr>
          <w:rStyle w:val="parcapt2"/>
          <w:color w:val="000000" w:themeColor="text1"/>
          <w:sz w:val="22"/>
          <w:szCs w:val="22"/>
        </w:rPr>
        <w:t>Чл. 1.</w:t>
      </w:r>
      <w:r w:rsidRPr="009E7E6C">
        <w:rPr>
          <w:color w:val="000000" w:themeColor="text1"/>
          <w:sz w:val="22"/>
          <w:szCs w:val="22"/>
        </w:rPr>
        <w:t xml:space="preserve"> </w:t>
      </w:r>
      <w:r w:rsidRPr="009E7E6C">
        <w:rPr>
          <w:rStyle w:val="ala2"/>
          <w:color w:val="000000" w:themeColor="text1"/>
          <w:sz w:val="22"/>
          <w:szCs w:val="22"/>
        </w:rPr>
        <w:t>С наредбата се определят</w:t>
      </w:r>
      <w:r w:rsidR="007856C2">
        <w:rPr>
          <w:rStyle w:val="ala2"/>
          <w:color w:val="000000" w:themeColor="text1"/>
          <w:sz w:val="22"/>
          <w:szCs w:val="22"/>
        </w:rPr>
        <w:t>:</w:t>
      </w:r>
    </w:p>
    <w:p w:rsidR="0028622F" w:rsidRPr="009E7E6C" w:rsidRDefault="0028622F" w:rsidP="0028622F">
      <w:pPr>
        <w:numPr>
          <w:ilvl w:val="0"/>
          <w:numId w:val="4"/>
        </w:numPr>
        <w:tabs>
          <w:tab w:val="left" w:pos="993"/>
        </w:tabs>
        <w:spacing w:before="120"/>
        <w:ind w:left="0" w:firstLine="567"/>
        <w:jc w:val="both"/>
        <w:rPr>
          <w:color w:val="000000" w:themeColor="text1"/>
          <w:sz w:val="22"/>
          <w:szCs w:val="22"/>
        </w:rPr>
      </w:pPr>
      <w:r w:rsidRPr="009E7E6C">
        <w:rPr>
          <w:color w:val="000000" w:themeColor="text1"/>
          <w:sz w:val="22"/>
          <w:szCs w:val="22"/>
        </w:rPr>
        <w:t>изискванията за разделното събиране, транспортирането, съхраняването</w:t>
      </w:r>
      <w:r w:rsidR="00E70908" w:rsidRPr="009E7E6C">
        <w:rPr>
          <w:color w:val="000000" w:themeColor="text1"/>
          <w:sz w:val="22"/>
          <w:szCs w:val="22"/>
        </w:rPr>
        <w:t xml:space="preserve">, </w:t>
      </w:r>
      <w:r w:rsidR="00611037" w:rsidRPr="009E7E6C">
        <w:rPr>
          <w:color w:val="000000" w:themeColor="text1"/>
          <w:sz w:val="22"/>
          <w:szCs w:val="22"/>
        </w:rPr>
        <w:t>и последващото</w:t>
      </w:r>
      <w:r w:rsidR="00E70908" w:rsidRPr="009E7E6C">
        <w:rPr>
          <w:color w:val="000000" w:themeColor="text1"/>
          <w:sz w:val="22"/>
          <w:szCs w:val="22"/>
        </w:rPr>
        <w:t xml:space="preserve"> третиране</w:t>
      </w:r>
      <w:r w:rsidRPr="009E7E6C">
        <w:rPr>
          <w:color w:val="000000" w:themeColor="text1"/>
          <w:sz w:val="22"/>
          <w:szCs w:val="22"/>
        </w:rPr>
        <w:t xml:space="preserve">, </w:t>
      </w:r>
      <w:r w:rsidR="00611037" w:rsidRPr="009E7E6C">
        <w:rPr>
          <w:color w:val="000000" w:themeColor="text1"/>
          <w:sz w:val="22"/>
          <w:szCs w:val="22"/>
        </w:rPr>
        <w:t xml:space="preserve">в т.ч. </w:t>
      </w:r>
      <w:r w:rsidRPr="009E7E6C">
        <w:rPr>
          <w:color w:val="000000" w:themeColor="text1"/>
          <w:sz w:val="22"/>
          <w:szCs w:val="22"/>
        </w:rPr>
        <w:t>рециклирането, оползотворяването и/или обезвреждането на отпадъци от обувки и текстил (ООТ)</w:t>
      </w:r>
      <w:r w:rsidR="00E14496">
        <w:rPr>
          <w:color w:val="000000" w:themeColor="text1"/>
          <w:sz w:val="22"/>
          <w:szCs w:val="22"/>
        </w:rPr>
        <w:t>;</w:t>
      </w:r>
    </w:p>
    <w:p w:rsidR="0028622F" w:rsidRPr="009E7E6C" w:rsidRDefault="0028622F" w:rsidP="0028622F">
      <w:pPr>
        <w:numPr>
          <w:ilvl w:val="0"/>
          <w:numId w:val="4"/>
        </w:numPr>
        <w:tabs>
          <w:tab w:val="left" w:pos="993"/>
        </w:tabs>
        <w:spacing w:before="120"/>
        <w:ind w:left="0" w:firstLine="567"/>
        <w:jc w:val="both"/>
        <w:rPr>
          <w:color w:val="000000" w:themeColor="text1"/>
          <w:sz w:val="22"/>
          <w:szCs w:val="22"/>
        </w:rPr>
      </w:pPr>
      <w:r w:rsidRPr="009E7E6C">
        <w:rPr>
          <w:color w:val="000000" w:themeColor="text1"/>
          <w:sz w:val="22"/>
          <w:szCs w:val="22"/>
        </w:rPr>
        <w:t>случаите и условията за носене на отговорност от първоначалния причинител на ООТ по цялата верига от неговото събиране до третирането му, както и за споделяне и прехвърляне на отговорността между лицата, участващи във веригата за събиране и третиране на ООТ;</w:t>
      </w:r>
    </w:p>
    <w:p w:rsidR="0028622F" w:rsidRPr="009E7E6C" w:rsidRDefault="0028622F" w:rsidP="0028622F">
      <w:pPr>
        <w:numPr>
          <w:ilvl w:val="0"/>
          <w:numId w:val="4"/>
        </w:numPr>
        <w:tabs>
          <w:tab w:val="left" w:pos="993"/>
        </w:tabs>
        <w:spacing w:before="120"/>
        <w:ind w:left="0" w:firstLine="567"/>
        <w:jc w:val="both"/>
        <w:rPr>
          <w:color w:val="000000" w:themeColor="text1"/>
          <w:sz w:val="22"/>
          <w:szCs w:val="22"/>
        </w:rPr>
      </w:pPr>
      <w:r w:rsidRPr="009E7E6C">
        <w:rPr>
          <w:color w:val="000000" w:themeColor="text1"/>
          <w:sz w:val="22"/>
          <w:szCs w:val="22"/>
        </w:rPr>
        <w:t xml:space="preserve">мерките, които определят носенето на разширена отговорност от производителите, в т.ч. лицата, които пускат на пазара обувки и текстил; </w:t>
      </w:r>
    </w:p>
    <w:p w:rsidR="0028622F" w:rsidRPr="009E7E6C" w:rsidRDefault="0028622F" w:rsidP="0028622F">
      <w:pPr>
        <w:numPr>
          <w:ilvl w:val="0"/>
          <w:numId w:val="4"/>
        </w:numPr>
        <w:tabs>
          <w:tab w:val="left" w:pos="993"/>
        </w:tabs>
        <w:spacing w:before="120"/>
        <w:ind w:left="0" w:firstLine="567"/>
        <w:jc w:val="both"/>
        <w:rPr>
          <w:color w:val="000000" w:themeColor="text1"/>
          <w:sz w:val="22"/>
          <w:szCs w:val="22"/>
        </w:rPr>
      </w:pPr>
      <w:r w:rsidRPr="009E7E6C">
        <w:rPr>
          <w:color w:val="000000" w:themeColor="text1"/>
          <w:sz w:val="22"/>
          <w:szCs w:val="22"/>
        </w:rPr>
        <w:t xml:space="preserve">създаването </w:t>
      </w:r>
      <w:r w:rsidR="00CD2DC7" w:rsidRPr="009E7E6C">
        <w:rPr>
          <w:color w:val="000000" w:themeColor="text1"/>
          <w:sz w:val="22"/>
          <w:szCs w:val="22"/>
        </w:rPr>
        <w:t xml:space="preserve">на системи за разделно събиране на </w:t>
      </w:r>
      <w:r w:rsidRPr="009E7E6C">
        <w:rPr>
          <w:color w:val="000000" w:themeColor="text1"/>
          <w:sz w:val="22"/>
          <w:szCs w:val="22"/>
        </w:rPr>
        <w:t>ООТ.</w:t>
      </w:r>
    </w:p>
    <w:p w:rsidR="0028622F" w:rsidRPr="009E7E6C" w:rsidRDefault="0028622F" w:rsidP="0028622F">
      <w:pPr>
        <w:spacing w:before="120"/>
        <w:ind w:firstLine="480"/>
        <w:jc w:val="both"/>
        <w:rPr>
          <w:color w:val="000000" w:themeColor="text1"/>
          <w:sz w:val="22"/>
          <w:szCs w:val="22"/>
        </w:rPr>
      </w:pPr>
      <w:r w:rsidRPr="009E7E6C">
        <w:rPr>
          <w:rStyle w:val="alcapt2"/>
          <w:b/>
          <w:i w:val="0"/>
          <w:color w:val="000000" w:themeColor="text1"/>
          <w:sz w:val="22"/>
          <w:szCs w:val="22"/>
        </w:rPr>
        <w:t>Чл. 2.</w:t>
      </w:r>
      <w:r w:rsidRPr="009E7E6C">
        <w:rPr>
          <w:color w:val="000000" w:themeColor="text1"/>
          <w:sz w:val="22"/>
          <w:szCs w:val="22"/>
        </w:rPr>
        <w:t xml:space="preserve"> Изискванията в наредбата се определят с цел:</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1.</w:t>
      </w:r>
      <w:r w:rsidRPr="009E7E6C">
        <w:rPr>
          <w:color w:val="000000" w:themeColor="text1"/>
          <w:sz w:val="22"/>
          <w:szCs w:val="22"/>
        </w:rPr>
        <w:t xml:space="preserve"> предотвратяване и намаляване на вредното въздействие върху околната среда и здравето на човека от образуването и управлението на ООТ;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увеличаване количеството на повторно употребени, рециклирани и оползотворени чрез други операции ООТ за ограничаване на обезвреждането им и намаляване на отрицателните въздействия от използването на ресурсите и повишаването на ефикасността от такова използване;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3.</w:t>
      </w:r>
      <w:r w:rsidRPr="009E7E6C">
        <w:rPr>
          <w:color w:val="000000" w:themeColor="text1"/>
          <w:sz w:val="22"/>
          <w:szCs w:val="22"/>
        </w:rPr>
        <w:t xml:space="preserve"> предприемане на мерки от лицата, участващи в проектирането, производството, разпространението и потреблението на обувки и текстил, както и от лицата, които извършват дейности с ООТ, за ограничаване вредното въздействие на обувките и текстила през целия им жизнен цикъл и на образуваните от тях отпадъци върху човешкото здраве и околната среда. </w:t>
      </w:r>
    </w:p>
    <w:p w:rsidR="0028622F" w:rsidRPr="009E7E6C" w:rsidRDefault="0028622F" w:rsidP="0028622F">
      <w:pPr>
        <w:spacing w:before="120"/>
        <w:ind w:firstLine="480"/>
        <w:jc w:val="both"/>
        <w:rPr>
          <w:rStyle w:val="ala3"/>
          <w:color w:val="000000" w:themeColor="text1"/>
        </w:rPr>
      </w:pPr>
      <w:r w:rsidRPr="009E7E6C">
        <w:rPr>
          <w:rStyle w:val="parcapt2"/>
          <w:color w:val="000000" w:themeColor="text1"/>
          <w:sz w:val="22"/>
          <w:szCs w:val="22"/>
        </w:rPr>
        <w:t>Чл. 3.</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3"/>
          <w:color w:val="000000" w:themeColor="text1"/>
          <w:sz w:val="22"/>
          <w:szCs w:val="22"/>
        </w:rPr>
        <w:t xml:space="preserve"> Наредбата се прилага за: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1.</w:t>
      </w:r>
      <w:r w:rsidRPr="009E7E6C">
        <w:rPr>
          <w:color w:val="000000" w:themeColor="text1"/>
          <w:sz w:val="22"/>
          <w:szCs w:val="22"/>
        </w:rPr>
        <w:t xml:space="preserve"> обувки и текстил, попадащи в категориите по приложение № 1; </w:t>
      </w:r>
    </w:p>
    <w:p w:rsidR="0028622F" w:rsidRPr="009E7E6C" w:rsidRDefault="0028622F" w:rsidP="0028622F">
      <w:pPr>
        <w:spacing w:before="120"/>
        <w:ind w:firstLine="480"/>
        <w:jc w:val="both"/>
        <w:rPr>
          <w:strike/>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w:t>
      </w:r>
      <w:r w:rsidR="00BD1B2E">
        <w:rPr>
          <w:color w:val="000000" w:themeColor="text1"/>
          <w:sz w:val="22"/>
          <w:szCs w:val="22"/>
        </w:rPr>
        <w:t>отпадъци от текстил и обувки</w:t>
      </w:r>
      <w:r w:rsidRPr="009E7E6C">
        <w:rPr>
          <w:color w:val="000000" w:themeColor="text1"/>
          <w:sz w:val="22"/>
          <w:szCs w:val="22"/>
        </w:rPr>
        <w:t>.</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w:t>
      </w:r>
      <w:r w:rsidR="00BD1B2E">
        <w:rPr>
          <w:color w:val="000000" w:themeColor="text1"/>
          <w:sz w:val="22"/>
          <w:szCs w:val="22"/>
        </w:rPr>
        <w:t>С</w:t>
      </w:r>
      <w:r w:rsidR="00BD1B2E" w:rsidRPr="009E7E6C">
        <w:rPr>
          <w:color w:val="000000" w:themeColor="text1"/>
          <w:sz w:val="22"/>
          <w:szCs w:val="22"/>
        </w:rPr>
        <w:t xml:space="preserve">писък </w:t>
      </w:r>
      <w:r w:rsidRPr="009E7E6C">
        <w:rPr>
          <w:color w:val="000000" w:themeColor="text1"/>
          <w:sz w:val="22"/>
          <w:szCs w:val="22"/>
        </w:rPr>
        <w:t xml:space="preserve">на видовете обувки и текстил, които попадат във всяка от категориите по приложение № 1, е представен в приложение № 2. </w:t>
      </w:r>
    </w:p>
    <w:p w:rsidR="0028622F" w:rsidRPr="009E7E6C" w:rsidRDefault="0028622F" w:rsidP="0028622F">
      <w:pPr>
        <w:spacing w:before="120"/>
        <w:ind w:firstLine="480"/>
        <w:jc w:val="both"/>
        <w:rPr>
          <w:color w:val="000000" w:themeColor="text1"/>
          <w:sz w:val="22"/>
          <w:szCs w:val="22"/>
        </w:rPr>
      </w:pPr>
      <w:r w:rsidRPr="009E7E6C">
        <w:rPr>
          <w:b/>
          <w:color w:val="000000" w:themeColor="text1"/>
          <w:sz w:val="22"/>
          <w:szCs w:val="22"/>
        </w:rPr>
        <w:t>Чл. 4.</w:t>
      </w:r>
      <w:r w:rsidR="00802300" w:rsidRPr="009E7E6C">
        <w:rPr>
          <w:color w:val="000000" w:themeColor="text1"/>
          <w:sz w:val="22"/>
          <w:szCs w:val="22"/>
        </w:rPr>
        <w:t xml:space="preserve"> Забранява се:</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 xml:space="preserve">1. изоставянето, нерегламентираното изхвърляне или неконтролирано обезвреждане на ООТ; </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2. предаването на ООТ за третиране и транспортиране на лица, които не отговарят на условията по чл. 15.</w:t>
      </w:r>
    </w:p>
    <w:p w:rsidR="0028622F" w:rsidRPr="009E7E6C" w:rsidRDefault="0028622F" w:rsidP="00E439D1">
      <w:pPr>
        <w:spacing w:before="120"/>
        <w:ind w:firstLine="480"/>
        <w:jc w:val="both"/>
        <w:rPr>
          <w:color w:val="000000" w:themeColor="text1"/>
          <w:sz w:val="22"/>
          <w:szCs w:val="22"/>
        </w:rPr>
      </w:pPr>
      <w:r w:rsidRPr="009E7E6C">
        <w:rPr>
          <w:color w:val="000000" w:themeColor="text1"/>
          <w:sz w:val="22"/>
          <w:szCs w:val="22"/>
        </w:rPr>
        <w:t>3. депонирането, изгарянето без оползотворяване на енергията и/или обезвреждането по какъвто и да е друг начин на ООТ, които могат да бъдат рециклирани и/или оползотворени по друг начин.</w:t>
      </w:r>
    </w:p>
    <w:p w:rsidR="0028622F" w:rsidRPr="009E7E6C" w:rsidRDefault="0028622F" w:rsidP="00E439D1">
      <w:pPr>
        <w:spacing w:before="120"/>
        <w:ind w:firstLine="480"/>
        <w:jc w:val="both"/>
        <w:rPr>
          <w:color w:val="000000" w:themeColor="text1"/>
          <w:sz w:val="22"/>
          <w:szCs w:val="22"/>
        </w:rPr>
      </w:pPr>
      <w:r w:rsidRPr="009E7E6C">
        <w:rPr>
          <w:color w:val="000000" w:themeColor="text1"/>
          <w:sz w:val="22"/>
          <w:szCs w:val="22"/>
        </w:rPr>
        <w:t xml:space="preserve">4. събирането и транспортирането на обувки и текстил за повторна употреба без документ по чл. 35 ЗУО, с изключение на </w:t>
      </w:r>
      <w:r w:rsidR="00802300" w:rsidRPr="009E7E6C">
        <w:rPr>
          <w:color w:val="000000" w:themeColor="text1"/>
          <w:sz w:val="22"/>
          <w:szCs w:val="22"/>
        </w:rPr>
        <w:t>случаите по чл. 35, ал. 2, т. 8 от Закона за управление на отпадъците (ЗУО),</w:t>
      </w:r>
      <w:r w:rsidRPr="009E7E6C">
        <w:rPr>
          <w:color w:val="000000" w:themeColor="text1"/>
          <w:sz w:val="22"/>
          <w:szCs w:val="22"/>
        </w:rPr>
        <w:t>.</w:t>
      </w:r>
    </w:p>
    <w:p w:rsidR="0028622F" w:rsidRPr="009E7E6C" w:rsidRDefault="0028622F" w:rsidP="005B7DF6">
      <w:pPr>
        <w:spacing w:before="120"/>
        <w:ind w:firstLine="480"/>
        <w:jc w:val="both"/>
        <w:rPr>
          <w:color w:val="000000" w:themeColor="text1"/>
          <w:sz w:val="22"/>
          <w:szCs w:val="22"/>
        </w:rPr>
      </w:pPr>
      <w:r w:rsidRPr="009E7E6C">
        <w:rPr>
          <w:b/>
          <w:color w:val="000000" w:themeColor="text1"/>
          <w:sz w:val="22"/>
          <w:szCs w:val="22"/>
        </w:rPr>
        <w:t>Чл. 5.</w:t>
      </w:r>
      <w:r w:rsidRPr="009E7E6C">
        <w:rPr>
          <w:color w:val="000000" w:themeColor="text1"/>
          <w:sz w:val="22"/>
          <w:szCs w:val="22"/>
        </w:rPr>
        <w:t xml:space="preserve"> </w:t>
      </w:r>
      <w:r w:rsidR="004D499D">
        <w:rPr>
          <w:color w:val="000000" w:themeColor="text1"/>
          <w:sz w:val="22"/>
          <w:szCs w:val="22"/>
        </w:rPr>
        <w:t>О</w:t>
      </w:r>
      <w:r w:rsidR="004D499D">
        <w:rPr>
          <w:color w:val="000000" w:themeColor="text1"/>
          <w:sz w:val="22"/>
          <w:szCs w:val="22"/>
        </w:rPr>
        <w:t>тпадъци от текстил и обувки</w:t>
      </w:r>
      <w:r w:rsidRPr="009E7E6C">
        <w:rPr>
          <w:color w:val="000000" w:themeColor="text1"/>
          <w:sz w:val="22"/>
          <w:szCs w:val="22"/>
        </w:rPr>
        <w:t xml:space="preserve"> се оползотворяват и по следните начини: </w:t>
      </w:r>
    </w:p>
    <w:p w:rsidR="00A93CCD" w:rsidRDefault="0028622F" w:rsidP="00E439D1">
      <w:pPr>
        <w:spacing w:before="120"/>
        <w:ind w:firstLine="480"/>
        <w:jc w:val="both"/>
        <w:rPr>
          <w:color w:val="000000" w:themeColor="text1"/>
          <w:sz w:val="22"/>
          <w:szCs w:val="22"/>
        </w:rPr>
      </w:pPr>
      <w:r w:rsidRPr="009E7E6C">
        <w:rPr>
          <w:color w:val="000000" w:themeColor="text1"/>
          <w:sz w:val="22"/>
          <w:szCs w:val="22"/>
        </w:rPr>
        <w:t>1. чрез материално оползотворяване</w:t>
      </w:r>
      <w:r w:rsidR="00547F8A" w:rsidRPr="009E7E6C">
        <w:rPr>
          <w:color w:val="000000" w:themeColor="text1"/>
          <w:sz w:val="22"/>
          <w:szCs w:val="22"/>
        </w:rPr>
        <w:t>;</w:t>
      </w:r>
    </w:p>
    <w:p w:rsidR="0028622F" w:rsidRPr="009E7E6C" w:rsidRDefault="0028622F" w:rsidP="00E439D1">
      <w:pPr>
        <w:spacing w:before="120"/>
        <w:ind w:firstLine="480"/>
        <w:jc w:val="both"/>
        <w:rPr>
          <w:color w:val="000000" w:themeColor="text1"/>
          <w:sz w:val="22"/>
          <w:szCs w:val="22"/>
        </w:rPr>
      </w:pPr>
      <w:r w:rsidRPr="009E7E6C">
        <w:rPr>
          <w:color w:val="000000" w:themeColor="text1"/>
          <w:sz w:val="22"/>
          <w:szCs w:val="22"/>
        </w:rPr>
        <w:t>2. чрез друго оползотворяване, като например изгаряне с оползотворяване на енергията.</w:t>
      </w:r>
    </w:p>
    <w:p w:rsidR="0028622F" w:rsidRPr="009E7E6C" w:rsidRDefault="0028622F" w:rsidP="00E439D1">
      <w:pPr>
        <w:spacing w:before="120"/>
        <w:ind w:firstLine="480"/>
        <w:jc w:val="both"/>
        <w:rPr>
          <w:color w:val="000000" w:themeColor="text1"/>
          <w:sz w:val="22"/>
          <w:szCs w:val="22"/>
        </w:rPr>
      </w:pPr>
      <w:r w:rsidRPr="009E7E6C">
        <w:rPr>
          <w:b/>
          <w:color w:val="000000" w:themeColor="text1"/>
          <w:sz w:val="22"/>
          <w:szCs w:val="22"/>
        </w:rPr>
        <w:lastRenderedPageBreak/>
        <w:t>Чл. 6.</w:t>
      </w:r>
      <w:r w:rsidR="00504977" w:rsidRPr="009E7E6C">
        <w:rPr>
          <w:color w:val="000000" w:themeColor="text1"/>
          <w:sz w:val="22"/>
          <w:szCs w:val="22"/>
        </w:rPr>
        <w:t xml:space="preserve"> (1) Притежателите на ООТ</w:t>
      </w:r>
      <w:r w:rsidR="00603AF7" w:rsidRPr="009E7E6C">
        <w:rPr>
          <w:color w:val="000000" w:themeColor="text1"/>
          <w:sz w:val="22"/>
          <w:szCs w:val="22"/>
        </w:rPr>
        <w:t xml:space="preserve"> </w:t>
      </w:r>
      <w:r w:rsidRPr="009E7E6C">
        <w:rPr>
          <w:color w:val="000000" w:themeColor="text1"/>
          <w:sz w:val="22"/>
          <w:szCs w:val="22"/>
        </w:rPr>
        <w:t xml:space="preserve">извършват дейности по събиране, съхраняване, транспортиране, оползотворяване или обезвреждане на ООТ, при наличие на съответния документ по чл. 35 ЗУО. </w:t>
      </w:r>
    </w:p>
    <w:p w:rsidR="003C5574" w:rsidRPr="009E7E6C" w:rsidRDefault="0028622F" w:rsidP="003C5574">
      <w:pPr>
        <w:spacing w:before="120"/>
        <w:ind w:firstLine="480"/>
        <w:jc w:val="both"/>
        <w:rPr>
          <w:color w:val="000000" w:themeColor="text1"/>
          <w:sz w:val="22"/>
          <w:szCs w:val="22"/>
        </w:rPr>
      </w:pPr>
      <w:r w:rsidRPr="009E7E6C">
        <w:rPr>
          <w:color w:val="000000" w:themeColor="text1"/>
          <w:sz w:val="22"/>
          <w:szCs w:val="22"/>
        </w:rPr>
        <w:t xml:space="preserve">(2) Когато </w:t>
      </w:r>
      <w:r w:rsidR="00A27EBB" w:rsidRPr="009E7E6C">
        <w:rPr>
          <w:color w:val="000000" w:themeColor="text1"/>
          <w:sz w:val="22"/>
          <w:szCs w:val="22"/>
        </w:rPr>
        <w:t xml:space="preserve">лицата по ал. 1 </w:t>
      </w:r>
      <w:r w:rsidRPr="009E7E6C">
        <w:rPr>
          <w:color w:val="000000" w:themeColor="text1"/>
          <w:sz w:val="22"/>
          <w:szCs w:val="22"/>
        </w:rPr>
        <w:t>не притежават документ по предходната алинея, предават ООТ на лицата</w:t>
      </w:r>
      <w:r w:rsidR="0061279F">
        <w:rPr>
          <w:color w:val="000000" w:themeColor="text1"/>
          <w:sz w:val="22"/>
          <w:szCs w:val="22"/>
        </w:rPr>
        <w:t>, които притежават документ по чл.35 ЗУО</w:t>
      </w:r>
      <w:r w:rsidRPr="009E7E6C">
        <w:rPr>
          <w:color w:val="000000" w:themeColor="text1"/>
          <w:sz w:val="22"/>
          <w:szCs w:val="22"/>
        </w:rPr>
        <w:t>.</w:t>
      </w:r>
      <w:r w:rsidR="00421668" w:rsidRPr="009E7E6C">
        <w:rPr>
          <w:color w:val="000000" w:themeColor="text1"/>
          <w:sz w:val="22"/>
          <w:szCs w:val="22"/>
        </w:rPr>
        <w:t xml:space="preserve"> </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t>Глава втора</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t>ИЗИСКВАНИЯ ЗА ПУСКАНЕ НА ПАЗАРА НА ОБУВКИ И ТЕКСТИЛ</w:t>
      </w:r>
    </w:p>
    <w:p w:rsidR="0028622F" w:rsidRPr="009E7E6C" w:rsidRDefault="0028622F" w:rsidP="0028622F">
      <w:pPr>
        <w:spacing w:before="120"/>
        <w:ind w:firstLine="480"/>
        <w:jc w:val="both"/>
        <w:rPr>
          <w:rStyle w:val="ala8"/>
          <w:color w:val="000000" w:themeColor="text1"/>
          <w:sz w:val="22"/>
          <w:szCs w:val="22"/>
          <w:lang w:val="en-US"/>
        </w:rPr>
      </w:pPr>
      <w:r w:rsidRPr="009E7E6C">
        <w:rPr>
          <w:rStyle w:val="parcapt2"/>
          <w:color w:val="000000" w:themeColor="text1"/>
          <w:sz w:val="22"/>
          <w:szCs w:val="22"/>
        </w:rPr>
        <w:t xml:space="preserve">Чл. </w:t>
      </w:r>
      <w:r w:rsidR="00657B82" w:rsidRPr="009E7E6C">
        <w:rPr>
          <w:rStyle w:val="parcapt2"/>
          <w:color w:val="000000" w:themeColor="text1"/>
          <w:sz w:val="22"/>
          <w:szCs w:val="22"/>
        </w:rPr>
        <w:t>7</w:t>
      </w:r>
      <w:r w:rsidRPr="009E7E6C">
        <w:rPr>
          <w:rStyle w:val="parcapt2"/>
          <w:color w:val="000000" w:themeColor="text1"/>
          <w:sz w:val="22"/>
          <w:szCs w:val="22"/>
        </w:rPr>
        <w:t>.</w:t>
      </w:r>
      <w:r w:rsidR="003E7F68" w:rsidRPr="009E7E6C">
        <w:rPr>
          <w:rStyle w:val="parcapt2"/>
          <w:color w:val="000000" w:themeColor="text1"/>
          <w:sz w:val="22"/>
          <w:szCs w:val="22"/>
        </w:rPr>
        <w:t xml:space="preserve"> </w:t>
      </w:r>
      <w:r w:rsidR="003E7F68" w:rsidRPr="009E7E6C">
        <w:rPr>
          <w:rStyle w:val="parcapt2"/>
          <w:b w:val="0"/>
          <w:color w:val="000000" w:themeColor="text1"/>
          <w:sz w:val="22"/>
          <w:szCs w:val="22"/>
        </w:rPr>
        <w:t>(1)</w:t>
      </w:r>
      <w:r w:rsidRPr="009E7E6C">
        <w:rPr>
          <w:color w:val="000000" w:themeColor="text1"/>
          <w:sz w:val="22"/>
          <w:szCs w:val="22"/>
        </w:rPr>
        <w:t xml:space="preserve"> </w:t>
      </w:r>
      <w:r w:rsidRPr="009E7E6C">
        <w:rPr>
          <w:rStyle w:val="ala8"/>
          <w:color w:val="000000" w:themeColor="text1"/>
          <w:sz w:val="22"/>
          <w:szCs w:val="22"/>
        </w:rPr>
        <w:t>Лицата, които пускат на пазара обувки и текстил, отговарят за</w:t>
      </w:r>
    </w:p>
    <w:p w:rsidR="0028622F" w:rsidRPr="009E7E6C" w:rsidRDefault="00C35C63" w:rsidP="0028622F">
      <w:pPr>
        <w:spacing w:before="120"/>
        <w:ind w:firstLine="480"/>
        <w:jc w:val="both"/>
        <w:rPr>
          <w:rStyle w:val="ala8"/>
          <w:color w:val="000000" w:themeColor="text1"/>
          <w:sz w:val="22"/>
          <w:szCs w:val="22"/>
        </w:rPr>
      </w:pPr>
      <w:r w:rsidRPr="009E7E6C">
        <w:rPr>
          <w:rStyle w:val="ala8"/>
          <w:color w:val="000000" w:themeColor="text1"/>
          <w:sz w:val="22"/>
          <w:szCs w:val="22"/>
        </w:rPr>
        <w:t xml:space="preserve">  </w:t>
      </w:r>
      <w:r w:rsidR="0028622F" w:rsidRPr="009E7E6C">
        <w:rPr>
          <w:rStyle w:val="ala8"/>
          <w:color w:val="000000" w:themeColor="text1"/>
          <w:sz w:val="22"/>
          <w:szCs w:val="22"/>
        </w:rPr>
        <w:t>разделното събиране, транспортирането, съхраняването,</w:t>
      </w:r>
      <w:r w:rsidR="006532E0" w:rsidRPr="009E7E6C">
        <w:rPr>
          <w:rStyle w:val="ala8"/>
          <w:color w:val="000000" w:themeColor="text1"/>
          <w:sz w:val="22"/>
          <w:szCs w:val="22"/>
        </w:rPr>
        <w:t xml:space="preserve"> подготовката за повторна употреба, </w:t>
      </w:r>
      <w:r w:rsidR="0028622F" w:rsidRPr="009E7E6C">
        <w:rPr>
          <w:rStyle w:val="ala8"/>
          <w:color w:val="000000" w:themeColor="text1"/>
          <w:sz w:val="22"/>
          <w:szCs w:val="22"/>
        </w:rPr>
        <w:t xml:space="preserve">рециклирането, оползотворяването и обезвреждането на ООТ, образувани от пуснатите от тях на пазара продукти. </w:t>
      </w:r>
    </w:p>
    <w:p w:rsidR="003E7F68" w:rsidRPr="009E7E6C" w:rsidRDefault="003E7F68" w:rsidP="003E7F68">
      <w:pPr>
        <w:spacing w:before="120"/>
        <w:ind w:firstLine="480"/>
        <w:jc w:val="both"/>
        <w:rPr>
          <w:rStyle w:val="alcapt2"/>
          <w:i w:val="0"/>
          <w:color w:val="000000" w:themeColor="text1"/>
          <w:sz w:val="22"/>
          <w:szCs w:val="22"/>
        </w:rPr>
      </w:pPr>
      <w:r w:rsidRPr="009E7E6C">
        <w:rPr>
          <w:rStyle w:val="alcapt2"/>
          <w:i w:val="0"/>
          <w:color w:val="000000" w:themeColor="text1"/>
          <w:sz w:val="22"/>
          <w:szCs w:val="22"/>
        </w:rPr>
        <w:t>(2) Когато лицата, които пускат на пазара обувки и текстил, не могат да бъдат идентифицирани, отговорността по ал. 1 се носи от дистрибуторите, включително от лицата, извършващи продажби на крайните потребители.</w:t>
      </w:r>
    </w:p>
    <w:p w:rsidR="003E7F68" w:rsidRPr="009E7E6C" w:rsidRDefault="003E7F68" w:rsidP="003E7F68">
      <w:pPr>
        <w:spacing w:before="120"/>
        <w:ind w:firstLine="480"/>
        <w:jc w:val="both"/>
        <w:rPr>
          <w:rStyle w:val="alcapt2"/>
          <w:i w:val="0"/>
          <w:color w:val="000000" w:themeColor="text1"/>
          <w:sz w:val="22"/>
          <w:szCs w:val="22"/>
        </w:rPr>
      </w:pPr>
      <w:r w:rsidRPr="009E7E6C">
        <w:rPr>
          <w:rStyle w:val="alcapt2"/>
          <w:i w:val="0"/>
          <w:color w:val="000000" w:themeColor="text1"/>
          <w:sz w:val="22"/>
          <w:szCs w:val="22"/>
        </w:rPr>
        <w:t xml:space="preserve">(3) Лицата по ал. 1, които пускат на пазара текстил, спазват изискванията на Наредбата за етикетирането и наименованията </w:t>
      </w:r>
      <w:r w:rsidR="00992A28" w:rsidRPr="009E7E6C">
        <w:rPr>
          <w:rStyle w:val="alcapt2"/>
          <w:i w:val="0"/>
          <w:color w:val="000000" w:themeColor="text1"/>
          <w:sz w:val="22"/>
          <w:szCs w:val="22"/>
        </w:rPr>
        <w:t>на текстилните продукти (</w:t>
      </w:r>
      <w:r w:rsidRPr="009E7E6C">
        <w:rPr>
          <w:rStyle w:val="alcapt2"/>
          <w:i w:val="0"/>
          <w:color w:val="000000" w:themeColor="text1"/>
          <w:sz w:val="22"/>
          <w:szCs w:val="22"/>
        </w:rPr>
        <w:t>ДВ, бр. 44 от 30.05.2006 г..).</w:t>
      </w:r>
    </w:p>
    <w:p w:rsidR="00C52EC0" w:rsidRPr="009E7E6C" w:rsidRDefault="0028622F" w:rsidP="00C52EC0">
      <w:pPr>
        <w:spacing w:before="120"/>
        <w:ind w:firstLine="480"/>
        <w:jc w:val="both"/>
        <w:rPr>
          <w:color w:val="000000" w:themeColor="text1"/>
          <w:sz w:val="22"/>
          <w:szCs w:val="22"/>
        </w:rPr>
      </w:pPr>
      <w:r w:rsidRPr="009E7E6C">
        <w:rPr>
          <w:b/>
          <w:color w:val="000000" w:themeColor="text1"/>
          <w:sz w:val="22"/>
          <w:szCs w:val="22"/>
        </w:rPr>
        <w:t xml:space="preserve">Чл. </w:t>
      </w:r>
      <w:r w:rsidR="00FA097B" w:rsidRPr="009E7E6C">
        <w:rPr>
          <w:b/>
          <w:color w:val="000000" w:themeColor="text1"/>
          <w:sz w:val="22"/>
          <w:szCs w:val="22"/>
        </w:rPr>
        <w:t>8</w:t>
      </w:r>
      <w:r w:rsidRPr="009E7E6C">
        <w:rPr>
          <w:b/>
          <w:color w:val="000000" w:themeColor="text1"/>
          <w:sz w:val="22"/>
          <w:szCs w:val="22"/>
        </w:rPr>
        <w:t>.</w:t>
      </w:r>
      <w:r w:rsidRPr="009E7E6C">
        <w:rPr>
          <w:color w:val="000000" w:themeColor="text1"/>
        </w:rPr>
        <w:t xml:space="preserve"> </w:t>
      </w:r>
      <w:r w:rsidRPr="009E7E6C">
        <w:rPr>
          <w:color w:val="000000" w:themeColor="text1"/>
          <w:sz w:val="22"/>
          <w:szCs w:val="22"/>
        </w:rPr>
        <w:t>(</w:t>
      </w:r>
      <w:r w:rsidR="00E61100" w:rsidRPr="009E7E6C">
        <w:rPr>
          <w:color w:val="000000" w:themeColor="text1"/>
          <w:sz w:val="22"/>
          <w:szCs w:val="22"/>
        </w:rPr>
        <w:t>1</w:t>
      </w:r>
      <w:r w:rsidRPr="009E7E6C">
        <w:rPr>
          <w:color w:val="000000" w:themeColor="text1"/>
          <w:sz w:val="22"/>
          <w:szCs w:val="22"/>
        </w:rPr>
        <w:t xml:space="preserve">) Лицата, при чиято дейност се образуват ООТ, отговарят за </w:t>
      </w:r>
      <w:r w:rsidR="003804BB" w:rsidRPr="009E7E6C">
        <w:rPr>
          <w:color w:val="000000" w:themeColor="text1"/>
          <w:sz w:val="22"/>
          <w:szCs w:val="22"/>
        </w:rPr>
        <w:t>предаването им в местата, определени за разделно</w:t>
      </w:r>
      <w:r w:rsidR="001261C8" w:rsidRPr="009E7E6C">
        <w:rPr>
          <w:color w:val="000000" w:themeColor="text1"/>
          <w:sz w:val="22"/>
          <w:szCs w:val="22"/>
        </w:rPr>
        <w:t xml:space="preserve"> събиране.</w:t>
      </w:r>
      <w:r w:rsidR="003804BB" w:rsidRPr="009E7E6C">
        <w:rPr>
          <w:color w:val="000000" w:themeColor="text1"/>
          <w:sz w:val="22"/>
          <w:szCs w:val="22"/>
        </w:rPr>
        <w:t xml:space="preserve"> </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w:t>
      </w:r>
      <w:r w:rsidR="00E61100" w:rsidRPr="009E7E6C">
        <w:rPr>
          <w:color w:val="000000" w:themeColor="text1"/>
          <w:sz w:val="22"/>
          <w:szCs w:val="22"/>
        </w:rPr>
        <w:t>2</w:t>
      </w:r>
      <w:r w:rsidRPr="009E7E6C">
        <w:rPr>
          <w:color w:val="000000" w:themeColor="text1"/>
          <w:sz w:val="22"/>
          <w:szCs w:val="22"/>
        </w:rPr>
        <w:t xml:space="preserve">) </w:t>
      </w:r>
      <w:r w:rsidR="001261C8" w:rsidRPr="009E7E6C">
        <w:rPr>
          <w:color w:val="000000" w:themeColor="text1"/>
          <w:sz w:val="22"/>
          <w:szCs w:val="22"/>
        </w:rPr>
        <w:t>Л</w:t>
      </w:r>
      <w:r w:rsidRPr="009E7E6C">
        <w:rPr>
          <w:color w:val="000000" w:themeColor="text1"/>
          <w:sz w:val="22"/>
          <w:szCs w:val="22"/>
        </w:rPr>
        <w:t>ицата, на които ООТ са предадени за събиране, съхраняване или транспортиране</w:t>
      </w:r>
      <w:r w:rsidR="001261C8" w:rsidRPr="009E7E6C">
        <w:rPr>
          <w:color w:val="000000" w:themeColor="text1"/>
          <w:sz w:val="22"/>
          <w:szCs w:val="22"/>
        </w:rPr>
        <w:t xml:space="preserve"> носят отговорност за цялостното оползотворяване или обезвреждане на ООТ</w:t>
      </w:r>
      <w:r w:rsidRPr="009E7E6C">
        <w:rPr>
          <w:color w:val="000000" w:themeColor="text1"/>
          <w:sz w:val="22"/>
          <w:szCs w:val="22"/>
        </w:rPr>
        <w:t xml:space="preserve">. </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w:t>
      </w:r>
      <w:r w:rsidR="00E61100" w:rsidRPr="009E7E6C">
        <w:rPr>
          <w:color w:val="000000" w:themeColor="text1"/>
          <w:sz w:val="22"/>
          <w:szCs w:val="22"/>
        </w:rPr>
        <w:t>3</w:t>
      </w:r>
      <w:r w:rsidRPr="009E7E6C">
        <w:rPr>
          <w:color w:val="000000" w:themeColor="text1"/>
          <w:sz w:val="22"/>
          <w:szCs w:val="22"/>
        </w:rPr>
        <w:t xml:space="preserve">) Лицата по ал. </w:t>
      </w:r>
      <w:r w:rsidR="00DE71A1" w:rsidRPr="009E7E6C">
        <w:rPr>
          <w:color w:val="000000" w:themeColor="text1"/>
          <w:sz w:val="22"/>
          <w:szCs w:val="22"/>
        </w:rPr>
        <w:t>2</w:t>
      </w:r>
      <w:r w:rsidRPr="009E7E6C">
        <w:rPr>
          <w:color w:val="000000" w:themeColor="text1"/>
          <w:sz w:val="22"/>
          <w:szCs w:val="22"/>
        </w:rPr>
        <w:t xml:space="preserve"> се освобождават от отговорност след предаването на ООТ на лице, което притежава документ по чл. 35 ЗУО за оползотворяване или обезвреждане на ООТ.</w:t>
      </w:r>
    </w:p>
    <w:p w:rsidR="00487F60" w:rsidRPr="009E7E6C" w:rsidRDefault="00487F60" w:rsidP="00487F60">
      <w:pPr>
        <w:spacing w:before="120"/>
        <w:ind w:firstLine="480"/>
        <w:jc w:val="both"/>
        <w:rPr>
          <w:rStyle w:val="ala11"/>
          <w:color w:val="000000" w:themeColor="text1"/>
          <w:sz w:val="22"/>
          <w:szCs w:val="22"/>
        </w:rPr>
      </w:pPr>
      <w:r w:rsidRPr="009E7E6C">
        <w:rPr>
          <w:rStyle w:val="ala11"/>
          <w:b/>
          <w:color w:val="000000" w:themeColor="text1"/>
          <w:sz w:val="22"/>
          <w:szCs w:val="22"/>
        </w:rPr>
        <w:t xml:space="preserve">Чл. </w:t>
      </w:r>
      <w:r w:rsidR="00FB776D" w:rsidRPr="009E7E6C">
        <w:rPr>
          <w:rStyle w:val="ala11"/>
          <w:b/>
          <w:color w:val="000000" w:themeColor="text1"/>
          <w:sz w:val="22"/>
          <w:szCs w:val="22"/>
        </w:rPr>
        <w:t>9</w:t>
      </w:r>
      <w:r w:rsidRPr="009E7E6C">
        <w:rPr>
          <w:rStyle w:val="ala11"/>
          <w:b/>
          <w:color w:val="000000" w:themeColor="text1"/>
          <w:sz w:val="22"/>
          <w:szCs w:val="22"/>
        </w:rPr>
        <w:t>.</w:t>
      </w:r>
      <w:r w:rsidRPr="009E7E6C">
        <w:rPr>
          <w:rStyle w:val="ala11"/>
          <w:color w:val="000000" w:themeColor="text1"/>
          <w:sz w:val="22"/>
          <w:szCs w:val="22"/>
        </w:rPr>
        <w:t xml:space="preserve"> (1) </w:t>
      </w:r>
      <w:r w:rsidR="00CD1FCD">
        <w:rPr>
          <w:rStyle w:val="ala11"/>
          <w:color w:val="000000" w:themeColor="text1"/>
          <w:sz w:val="22"/>
          <w:szCs w:val="22"/>
        </w:rPr>
        <w:t>Отпадъци от текстил и обувки</w:t>
      </w:r>
      <w:r w:rsidR="00CD1FCD" w:rsidRPr="009E7E6C">
        <w:rPr>
          <w:rStyle w:val="ala11"/>
          <w:color w:val="000000" w:themeColor="text1"/>
          <w:sz w:val="22"/>
          <w:szCs w:val="22"/>
        </w:rPr>
        <w:t xml:space="preserve"> </w:t>
      </w:r>
      <w:r w:rsidRPr="009E7E6C">
        <w:rPr>
          <w:rStyle w:val="ala11"/>
          <w:color w:val="000000" w:themeColor="text1"/>
          <w:sz w:val="22"/>
          <w:szCs w:val="22"/>
        </w:rPr>
        <w:t xml:space="preserve">се предава за: </w:t>
      </w:r>
    </w:p>
    <w:p w:rsidR="00487F60" w:rsidRPr="009E7E6C" w:rsidRDefault="00487F60" w:rsidP="00487F60">
      <w:pPr>
        <w:spacing w:before="120"/>
        <w:ind w:firstLine="480"/>
        <w:jc w:val="both"/>
        <w:rPr>
          <w:rStyle w:val="ala11"/>
          <w:color w:val="000000" w:themeColor="text1"/>
          <w:sz w:val="22"/>
          <w:szCs w:val="22"/>
        </w:rPr>
      </w:pPr>
      <w:r w:rsidRPr="009E7E6C">
        <w:rPr>
          <w:rStyle w:val="ala11"/>
          <w:color w:val="000000" w:themeColor="text1"/>
          <w:sz w:val="22"/>
          <w:szCs w:val="22"/>
        </w:rPr>
        <w:t xml:space="preserve">1. повторно използване, или </w:t>
      </w:r>
    </w:p>
    <w:p w:rsidR="00487F60" w:rsidRPr="009E7E6C" w:rsidRDefault="00487F60" w:rsidP="00487F60">
      <w:pPr>
        <w:spacing w:before="120"/>
        <w:ind w:firstLine="480"/>
        <w:jc w:val="both"/>
        <w:rPr>
          <w:rStyle w:val="ala11"/>
          <w:color w:val="000000" w:themeColor="text1"/>
          <w:sz w:val="22"/>
          <w:szCs w:val="22"/>
        </w:rPr>
      </w:pPr>
      <w:r w:rsidRPr="009E7E6C">
        <w:rPr>
          <w:rStyle w:val="ala11"/>
          <w:color w:val="000000" w:themeColor="text1"/>
          <w:sz w:val="22"/>
          <w:szCs w:val="22"/>
        </w:rPr>
        <w:t>2. третиране,</w:t>
      </w:r>
      <w:r w:rsidR="00FC0EBD" w:rsidRPr="009E7E6C">
        <w:rPr>
          <w:rStyle w:val="ala11"/>
          <w:color w:val="000000" w:themeColor="text1"/>
          <w:sz w:val="22"/>
          <w:szCs w:val="22"/>
        </w:rPr>
        <w:t xml:space="preserve"> в т.ч. за</w:t>
      </w:r>
      <w:r w:rsidRPr="009E7E6C">
        <w:rPr>
          <w:rStyle w:val="ala11"/>
          <w:color w:val="000000" w:themeColor="text1"/>
          <w:sz w:val="22"/>
          <w:szCs w:val="22"/>
        </w:rPr>
        <w:t xml:space="preserve"> рециклиране и/или оползотворяване.</w:t>
      </w:r>
    </w:p>
    <w:p w:rsidR="00487F60" w:rsidRPr="009E7E6C" w:rsidRDefault="00487F60" w:rsidP="00487F60">
      <w:pPr>
        <w:spacing w:before="120"/>
        <w:ind w:firstLine="480"/>
        <w:jc w:val="both"/>
        <w:rPr>
          <w:rStyle w:val="ala11"/>
          <w:color w:val="000000" w:themeColor="text1"/>
          <w:sz w:val="22"/>
          <w:szCs w:val="22"/>
        </w:rPr>
      </w:pPr>
      <w:r w:rsidRPr="009E7E6C">
        <w:rPr>
          <w:rStyle w:val="ala11"/>
          <w:color w:val="000000" w:themeColor="text1"/>
          <w:sz w:val="22"/>
          <w:szCs w:val="22"/>
        </w:rPr>
        <w:t xml:space="preserve">(2) </w:t>
      </w:r>
      <w:r w:rsidR="00CD1FCD">
        <w:rPr>
          <w:rStyle w:val="ala11"/>
          <w:color w:val="000000" w:themeColor="text1"/>
          <w:sz w:val="22"/>
          <w:szCs w:val="22"/>
        </w:rPr>
        <w:t>Отпадъци от текстил и обувки</w:t>
      </w:r>
      <w:r w:rsidRPr="009E7E6C">
        <w:rPr>
          <w:rStyle w:val="ala11"/>
          <w:color w:val="000000" w:themeColor="text1"/>
          <w:sz w:val="22"/>
          <w:szCs w:val="22"/>
        </w:rPr>
        <w:t xml:space="preserve"> се предава за</w:t>
      </w:r>
      <w:r w:rsidR="007023B6" w:rsidRPr="009E7E6C">
        <w:rPr>
          <w:rStyle w:val="ala11"/>
          <w:color w:val="000000" w:themeColor="text1"/>
          <w:sz w:val="22"/>
          <w:szCs w:val="22"/>
        </w:rPr>
        <w:t xml:space="preserve"> последващо третиране, в т.ч. </w:t>
      </w:r>
      <w:r w:rsidRPr="009E7E6C">
        <w:rPr>
          <w:rStyle w:val="ala11"/>
          <w:color w:val="000000" w:themeColor="text1"/>
          <w:sz w:val="22"/>
          <w:szCs w:val="22"/>
        </w:rPr>
        <w:t xml:space="preserve">оползотворяване и/или обезвреждане на лица, притежаващи разрешение за извършване на съответната дейност с ООТ по чл. 35 ЗУО. </w:t>
      </w:r>
      <w:r w:rsidR="00E2046D">
        <w:rPr>
          <w:rStyle w:val="ala11"/>
          <w:color w:val="000000" w:themeColor="text1"/>
          <w:sz w:val="22"/>
          <w:szCs w:val="22"/>
        </w:rPr>
        <w:t xml:space="preserve"> </w:t>
      </w:r>
    </w:p>
    <w:p w:rsidR="00487361" w:rsidRPr="009E7E6C" w:rsidRDefault="0037481B" w:rsidP="0037481B">
      <w:pPr>
        <w:spacing w:before="120"/>
        <w:ind w:firstLine="480"/>
        <w:jc w:val="both"/>
        <w:rPr>
          <w:rStyle w:val="ala11"/>
          <w:iCs/>
          <w:color w:val="000000" w:themeColor="text1"/>
          <w:sz w:val="22"/>
          <w:szCs w:val="22"/>
        </w:rPr>
      </w:pPr>
      <w:r w:rsidRPr="009E7E6C">
        <w:rPr>
          <w:rStyle w:val="alcapt2"/>
          <w:b/>
          <w:i w:val="0"/>
          <w:color w:val="000000" w:themeColor="text1"/>
          <w:sz w:val="22"/>
          <w:szCs w:val="22"/>
        </w:rPr>
        <w:t>Чл. 1</w:t>
      </w:r>
      <w:r w:rsidR="00FB776D" w:rsidRPr="009E7E6C">
        <w:rPr>
          <w:rStyle w:val="alcapt2"/>
          <w:b/>
          <w:i w:val="0"/>
          <w:color w:val="000000" w:themeColor="text1"/>
          <w:sz w:val="22"/>
          <w:szCs w:val="22"/>
        </w:rPr>
        <w:t>0</w:t>
      </w:r>
      <w:r w:rsidRPr="009E7E6C">
        <w:rPr>
          <w:rStyle w:val="alcapt2"/>
          <w:b/>
          <w:i w:val="0"/>
          <w:color w:val="000000" w:themeColor="text1"/>
          <w:sz w:val="22"/>
          <w:szCs w:val="22"/>
        </w:rPr>
        <w:t>.</w:t>
      </w:r>
      <w:r w:rsidRPr="009E7E6C">
        <w:rPr>
          <w:rStyle w:val="alcapt2"/>
          <w:i w:val="0"/>
          <w:color w:val="000000" w:themeColor="text1"/>
          <w:sz w:val="22"/>
          <w:szCs w:val="22"/>
        </w:rPr>
        <w:t xml:space="preserve"> </w:t>
      </w:r>
      <w:r w:rsidR="00487361" w:rsidRPr="009E7E6C">
        <w:rPr>
          <w:rStyle w:val="ala11"/>
          <w:color w:val="000000" w:themeColor="text1"/>
          <w:sz w:val="22"/>
          <w:szCs w:val="22"/>
        </w:rPr>
        <w:t>(1) Лицата, които пускат на пазара обувки и текстил, попадащи в категориите на приложение № 1, осигуряват разделно събиране на ООТ в общо количество, което се равнява на 4 кг</w:t>
      </w:r>
      <w:r w:rsidR="00CC56E4" w:rsidRPr="009E7E6C">
        <w:rPr>
          <w:rStyle w:val="ala11"/>
          <w:color w:val="000000" w:themeColor="text1"/>
          <w:sz w:val="22"/>
          <w:szCs w:val="22"/>
        </w:rPr>
        <w:t>.</w:t>
      </w:r>
      <w:r w:rsidR="00487361" w:rsidRPr="009E7E6C">
        <w:rPr>
          <w:rStyle w:val="ala11"/>
          <w:color w:val="000000" w:themeColor="text1"/>
          <w:sz w:val="22"/>
          <w:szCs w:val="22"/>
        </w:rPr>
        <w:t xml:space="preserve"> на жител годишно. </w:t>
      </w:r>
      <w:r w:rsidR="004C7B3D" w:rsidRPr="009E7E6C">
        <w:rPr>
          <w:rStyle w:val="ala11"/>
          <w:color w:val="000000" w:themeColor="text1"/>
          <w:sz w:val="22"/>
          <w:szCs w:val="22"/>
        </w:rPr>
        <w:t>Източник на данни за населението е Националният статистически институт (НСИ), като за текущата година се ползват данните за населението към 31 декември на предходната година.</w:t>
      </w:r>
    </w:p>
    <w:p w:rsidR="00487361" w:rsidRPr="009E7E6C" w:rsidRDefault="00487361" w:rsidP="00487361">
      <w:pPr>
        <w:spacing w:before="120"/>
        <w:ind w:firstLine="480"/>
        <w:jc w:val="both"/>
        <w:rPr>
          <w:rStyle w:val="ala11"/>
          <w:color w:val="000000" w:themeColor="text1"/>
          <w:sz w:val="22"/>
          <w:szCs w:val="22"/>
        </w:rPr>
      </w:pPr>
      <w:r w:rsidRPr="009E7E6C">
        <w:rPr>
          <w:rStyle w:val="ala11"/>
          <w:color w:val="000000" w:themeColor="text1"/>
          <w:sz w:val="22"/>
          <w:szCs w:val="22"/>
        </w:rPr>
        <w:t xml:space="preserve">(2) Целта по ал. 1 се достига поетапно съгласно сроковете по § </w:t>
      </w:r>
      <w:r w:rsidR="00F34EE4" w:rsidRPr="009E7E6C">
        <w:rPr>
          <w:rStyle w:val="ala11"/>
          <w:color w:val="000000" w:themeColor="text1"/>
          <w:sz w:val="22"/>
          <w:szCs w:val="22"/>
        </w:rPr>
        <w:t>3</w:t>
      </w:r>
      <w:r w:rsidRPr="009E7E6C">
        <w:rPr>
          <w:rStyle w:val="ala11"/>
          <w:color w:val="000000" w:themeColor="text1"/>
          <w:sz w:val="22"/>
          <w:szCs w:val="22"/>
        </w:rPr>
        <w:t xml:space="preserve"> от преходните и заключителните разпоредби</w:t>
      </w:r>
      <w:r w:rsidR="00371AE5" w:rsidRPr="009E7E6C">
        <w:rPr>
          <w:rStyle w:val="ala11"/>
          <w:color w:val="000000" w:themeColor="text1"/>
          <w:sz w:val="22"/>
          <w:szCs w:val="22"/>
        </w:rPr>
        <w:t xml:space="preserve"> (ПЗР)</w:t>
      </w:r>
      <w:r w:rsidRPr="009E7E6C">
        <w:rPr>
          <w:rStyle w:val="ala11"/>
          <w:color w:val="000000" w:themeColor="text1"/>
          <w:sz w:val="22"/>
          <w:szCs w:val="22"/>
        </w:rPr>
        <w:t>.</w:t>
      </w:r>
    </w:p>
    <w:p w:rsidR="00487361" w:rsidRPr="009E7E6C" w:rsidRDefault="00487361" w:rsidP="00487361">
      <w:pPr>
        <w:spacing w:before="120"/>
        <w:ind w:firstLine="480"/>
        <w:jc w:val="both"/>
        <w:rPr>
          <w:rStyle w:val="ala11"/>
          <w:color w:val="000000" w:themeColor="text1"/>
          <w:sz w:val="22"/>
          <w:szCs w:val="22"/>
        </w:rPr>
      </w:pPr>
      <w:r w:rsidRPr="009E7E6C">
        <w:rPr>
          <w:rStyle w:val="ala11"/>
          <w:color w:val="000000" w:themeColor="text1"/>
          <w:sz w:val="22"/>
          <w:szCs w:val="22"/>
        </w:rPr>
        <w:t xml:space="preserve">(3) Целта по ал. 1 съгласно сроковете по § </w:t>
      </w:r>
      <w:r w:rsidR="00F34EE4" w:rsidRPr="009E7E6C">
        <w:rPr>
          <w:rStyle w:val="ala11"/>
          <w:color w:val="000000" w:themeColor="text1"/>
          <w:sz w:val="22"/>
          <w:szCs w:val="22"/>
        </w:rPr>
        <w:t>3</w:t>
      </w:r>
      <w:r w:rsidRPr="009E7E6C">
        <w:rPr>
          <w:rStyle w:val="ala11"/>
          <w:color w:val="000000" w:themeColor="text1"/>
          <w:sz w:val="22"/>
          <w:szCs w:val="22"/>
        </w:rPr>
        <w:t xml:space="preserve"> от преходните и заключителните разпоредби се изпълнява ежегодно за периода от 1 януари до 31 декември на съответната отчетна година. </w:t>
      </w:r>
    </w:p>
    <w:p w:rsidR="00D04D62" w:rsidRPr="009E7E6C" w:rsidRDefault="00487361" w:rsidP="00487361">
      <w:pPr>
        <w:spacing w:before="120"/>
        <w:ind w:firstLine="480"/>
        <w:jc w:val="both"/>
        <w:rPr>
          <w:rStyle w:val="ala11"/>
          <w:color w:val="000000" w:themeColor="text1"/>
          <w:sz w:val="22"/>
          <w:szCs w:val="22"/>
        </w:rPr>
      </w:pPr>
      <w:r w:rsidRPr="009E7E6C">
        <w:rPr>
          <w:rStyle w:val="ala11"/>
          <w:color w:val="000000" w:themeColor="text1"/>
          <w:sz w:val="22"/>
          <w:szCs w:val="22"/>
        </w:rPr>
        <w:t xml:space="preserve">(4) Количеството ООТ </w:t>
      </w:r>
      <w:r w:rsidR="0087173E" w:rsidRPr="009E7E6C">
        <w:rPr>
          <w:rStyle w:val="ala11"/>
          <w:color w:val="000000" w:themeColor="text1"/>
          <w:sz w:val="22"/>
          <w:szCs w:val="22"/>
        </w:rPr>
        <w:t>(</w:t>
      </w:r>
      <w:r w:rsidR="0055209E" w:rsidRPr="009E7E6C">
        <w:rPr>
          <w:rStyle w:val="ala11"/>
          <w:color w:val="000000" w:themeColor="text1"/>
          <w:sz w:val="22"/>
          <w:szCs w:val="22"/>
        </w:rPr>
        <w:t>в килограми</w:t>
      </w:r>
      <w:r w:rsidR="0087173E" w:rsidRPr="009E7E6C">
        <w:rPr>
          <w:rStyle w:val="ala11"/>
          <w:color w:val="000000" w:themeColor="text1"/>
          <w:sz w:val="22"/>
          <w:szCs w:val="22"/>
        </w:rPr>
        <w:t xml:space="preserve">), необходимо за постигане на целите по ал. 2 от всяко лице, което пуска на пазара </w:t>
      </w:r>
      <w:r w:rsidR="00740A0F" w:rsidRPr="009E7E6C">
        <w:rPr>
          <w:rStyle w:val="ala11"/>
          <w:color w:val="000000" w:themeColor="text1"/>
          <w:sz w:val="22"/>
          <w:szCs w:val="22"/>
        </w:rPr>
        <w:t>обувки и текстил</w:t>
      </w:r>
      <w:r w:rsidR="0087173E" w:rsidRPr="009E7E6C">
        <w:rPr>
          <w:rStyle w:val="ala11"/>
          <w:color w:val="000000" w:themeColor="text1"/>
          <w:sz w:val="22"/>
          <w:szCs w:val="22"/>
        </w:rPr>
        <w:t xml:space="preserve">, се изчислява по формулата по приложение № </w:t>
      </w:r>
      <w:r w:rsidR="006C545C" w:rsidRPr="009E7E6C">
        <w:rPr>
          <w:rStyle w:val="ala11"/>
          <w:color w:val="000000" w:themeColor="text1"/>
          <w:sz w:val="22"/>
          <w:szCs w:val="22"/>
        </w:rPr>
        <w:t>4</w:t>
      </w:r>
      <w:r w:rsidR="00D04D62" w:rsidRPr="009E7E6C">
        <w:rPr>
          <w:rStyle w:val="ala11"/>
          <w:color w:val="000000" w:themeColor="text1"/>
          <w:sz w:val="22"/>
          <w:szCs w:val="22"/>
        </w:rPr>
        <w:t>.</w:t>
      </w:r>
    </w:p>
    <w:p w:rsidR="00487361" w:rsidRPr="009E7E6C" w:rsidRDefault="00D04D62" w:rsidP="00487361">
      <w:pPr>
        <w:spacing w:before="120"/>
        <w:ind w:firstLine="480"/>
        <w:jc w:val="both"/>
        <w:rPr>
          <w:rStyle w:val="ala11"/>
          <w:color w:val="000000" w:themeColor="text1"/>
          <w:sz w:val="22"/>
          <w:szCs w:val="22"/>
        </w:rPr>
      </w:pPr>
      <w:r w:rsidRPr="009E7E6C">
        <w:rPr>
          <w:rStyle w:val="ala11"/>
          <w:color w:val="000000" w:themeColor="text1"/>
          <w:sz w:val="22"/>
          <w:szCs w:val="22"/>
        </w:rPr>
        <w:t xml:space="preserve">(5) При изчисленията по ал. 4 министъра на околната среда и водите приема методика, определяща годишен коефициент за събиране, който се публикува ежегодно на </w:t>
      </w:r>
      <w:r w:rsidR="00773DE7">
        <w:rPr>
          <w:rStyle w:val="ala11"/>
          <w:color w:val="000000" w:themeColor="text1"/>
          <w:sz w:val="22"/>
          <w:szCs w:val="22"/>
        </w:rPr>
        <w:t>интернет страницата</w:t>
      </w:r>
      <w:r w:rsidR="00773DE7" w:rsidRPr="009E7E6C">
        <w:rPr>
          <w:rStyle w:val="ala11"/>
          <w:color w:val="000000" w:themeColor="text1"/>
          <w:sz w:val="22"/>
          <w:szCs w:val="22"/>
        </w:rPr>
        <w:t xml:space="preserve"> </w:t>
      </w:r>
      <w:r w:rsidRPr="009E7E6C">
        <w:rPr>
          <w:rStyle w:val="ala11"/>
          <w:color w:val="000000" w:themeColor="text1"/>
          <w:sz w:val="22"/>
          <w:szCs w:val="22"/>
        </w:rPr>
        <w:t xml:space="preserve">на министерството, в срок до 15 </w:t>
      </w:r>
      <w:r w:rsidR="00773DE7">
        <w:rPr>
          <w:rStyle w:val="ala11"/>
          <w:color w:val="000000" w:themeColor="text1"/>
          <w:sz w:val="22"/>
          <w:szCs w:val="22"/>
        </w:rPr>
        <w:t>март</w:t>
      </w:r>
      <w:r w:rsidR="00773DE7" w:rsidRPr="009E7E6C">
        <w:rPr>
          <w:rStyle w:val="ala11"/>
          <w:color w:val="000000" w:themeColor="text1"/>
          <w:sz w:val="22"/>
          <w:szCs w:val="22"/>
        </w:rPr>
        <w:t xml:space="preserve"> </w:t>
      </w:r>
      <w:r w:rsidRPr="009E7E6C">
        <w:rPr>
          <w:rStyle w:val="ala11"/>
          <w:color w:val="000000" w:themeColor="text1"/>
          <w:sz w:val="22"/>
          <w:szCs w:val="22"/>
        </w:rPr>
        <w:t>на текущата година.</w:t>
      </w:r>
    </w:p>
    <w:p w:rsidR="00971027" w:rsidRPr="009E7E6C" w:rsidRDefault="00487361" w:rsidP="00971027">
      <w:pPr>
        <w:spacing w:before="120"/>
        <w:ind w:firstLine="480"/>
        <w:jc w:val="both"/>
        <w:rPr>
          <w:rStyle w:val="ala11"/>
          <w:color w:val="000000" w:themeColor="text1"/>
          <w:sz w:val="22"/>
          <w:szCs w:val="22"/>
        </w:rPr>
      </w:pPr>
      <w:r w:rsidRPr="009E7E6C">
        <w:rPr>
          <w:rStyle w:val="ala11"/>
          <w:color w:val="000000" w:themeColor="text1"/>
          <w:sz w:val="22"/>
          <w:szCs w:val="22"/>
        </w:rPr>
        <w:t>(</w:t>
      </w:r>
      <w:r w:rsidR="00D04D62" w:rsidRPr="009E7E6C">
        <w:rPr>
          <w:rStyle w:val="ala11"/>
          <w:color w:val="000000" w:themeColor="text1"/>
          <w:sz w:val="22"/>
          <w:szCs w:val="22"/>
        </w:rPr>
        <w:t>6</w:t>
      </w:r>
      <w:r w:rsidRPr="009E7E6C">
        <w:rPr>
          <w:rStyle w:val="ala11"/>
          <w:color w:val="000000" w:themeColor="text1"/>
          <w:sz w:val="22"/>
          <w:szCs w:val="22"/>
        </w:rPr>
        <w:t xml:space="preserve">) </w:t>
      </w:r>
      <w:r w:rsidR="006C545C" w:rsidRPr="009E7E6C">
        <w:rPr>
          <w:rStyle w:val="ala11"/>
          <w:color w:val="000000" w:themeColor="text1"/>
          <w:sz w:val="22"/>
          <w:szCs w:val="22"/>
        </w:rPr>
        <w:t>При изчисленията</w:t>
      </w:r>
      <w:r w:rsidR="007812C0" w:rsidRPr="009E7E6C">
        <w:rPr>
          <w:rStyle w:val="ala11"/>
          <w:color w:val="000000" w:themeColor="text1"/>
          <w:sz w:val="22"/>
          <w:szCs w:val="22"/>
        </w:rPr>
        <w:t xml:space="preserve"> </w:t>
      </w:r>
      <w:r w:rsidR="00971027" w:rsidRPr="009E7E6C">
        <w:rPr>
          <w:rStyle w:val="ala11"/>
          <w:color w:val="000000" w:themeColor="text1"/>
          <w:sz w:val="22"/>
          <w:szCs w:val="22"/>
        </w:rPr>
        <w:t xml:space="preserve">по ал. 4 не се отчита </w:t>
      </w:r>
      <w:r w:rsidR="00F90B96">
        <w:rPr>
          <w:rStyle w:val="ala11"/>
          <w:color w:val="000000" w:themeColor="text1"/>
          <w:sz w:val="22"/>
          <w:szCs w:val="22"/>
        </w:rPr>
        <w:t>теглото</w:t>
      </w:r>
      <w:r w:rsidR="00F90B96" w:rsidRPr="009E7E6C">
        <w:rPr>
          <w:rStyle w:val="ala11"/>
          <w:color w:val="000000" w:themeColor="text1"/>
          <w:sz w:val="22"/>
          <w:szCs w:val="22"/>
        </w:rPr>
        <w:t xml:space="preserve"> </w:t>
      </w:r>
      <w:r w:rsidR="00971027" w:rsidRPr="009E7E6C">
        <w:rPr>
          <w:rStyle w:val="ala11"/>
          <w:color w:val="000000" w:themeColor="text1"/>
          <w:sz w:val="22"/>
          <w:szCs w:val="22"/>
        </w:rPr>
        <w:t xml:space="preserve">на </w:t>
      </w:r>
      <w:r w:rsidR="006C545C" w:rsidRPr="009E7E6C">
        <w:rPr>
          <w:rStyle w:val="ala11"/>
          <w:color w:val="000000" w:themeColor="text1"/>
          <w:sz w:val="22"/>
          <w:szCs w:val="22"/>
        </w:rPr>
        <w:t xml:space="preserve">изнесените, изпратените от страната към територията на друга държава - членка на Европейския съюз (ЕС) </w:t>
      </w:r>
      <w:r w:rsidR="00856A16" w:rsidRPr="009E7E6C">
        <w:rPr>
          <w:rStyle w:val="ala11"/>
          <w:color w:val="000000" w:themeColor="text1"/>
          <w:sz w:val="22"/>
          <w:szCs w:val="22"/>
        </w:rPr>
        <w:t>текстил и обувки,</w:t>
      </w:r>
      <w:r w:rsidR="006C545C" w:rsidRPr="009E7E6C">
        <w:rPr>
          <w:rStyle w:val="ala11"/>
          <w:color w:val="000000" w:themeColor="text1"/>
          <w:sz w:val="22"/>
          <w:szCs w:val="22"/>
        </w:rPr>
        <w:t xml:space="preserve"> </w:t>
      </w:r>
      <w:r w:rsidR="00971027" w:rsidRPr="009E7E6C">
        <w:rPr>
          <w:rStyle w:val="ala11"/>
          <w:color w:val="000000" w:themeColor="text1"/>
          <w:sz w:val="22"/>
          <w:szCs w:val="22"/>
        </w:rPr>
        <w:t>и</w:t>
      </w:r>
      <w:r w:rsidR="007812C0" w:rsidRPr="009E7E6C">
        <w:rPr>
          <w:rStyle w:val="ala11"/>
          <w:color w:val="000000" w:themeColor="text1"/>
          <w:sz w:val="22"/>
          <w:szCs w:val="22"/>
        </w:rPr>
        <w:t xml:space="preserve"> </w:t>
      </w:r>
      <w:r w:rsidR="006C545C" w:rsidRPr="009E7E6C">
        <w:rPr>
          <w:rStyle w:val="ala11"/>
          <w:color w:val="000000" w:themeColor="text1"/>
          <w:sz w:val="22"/>
          <w:szCs w:val="22"/>
        </w:rPr>
        <w:t>текстил предаден за директна повторна употреба</w:t>
      </w:r>
      <w:r w:rsidR="00971027" w:rsidRPr="009E7E6C">
        <w:rPr>
          <w:rStyle w:val="ala11"/>
          <w:color w:val="000000" w:themeColor="text1"/>
          <w:sz w:val="22"/>
          <w:szCs w:val="22"/>
        </w:rPr>
        <w:t>.</w:t>
      </w:r>
    </w:p>
    <w:p w:rsidR="00D66FFF" w:rsidRPr="009E7E6C" w:rsidRDefault="00A81DB1" w:rsidP="00A11ED6">
      <w:pPr>
        <w:spacing w:before="120"/>
        <w:ind w:firstLine="480"/>
        <w:jc w:val="both"/>
        <w:rPr>
          <w:rStyle w:val="ala11"/>
          <w:color w:val="000000" w:themeColor="text1"/>
          <w:sz w:val="22"/>
          <w:szCs w:val="22"/>
        </w:rPr>
      </w:pPr>
      <w:r w:rsidRPr="009E7E6C">
        <w:rPr>
          <w:rStyle w:val="ala11"/>
          <w:b/>
          <w:color w:val="000000" w:themeColor="text1"/>
          <w:sz w:val="22"/>
          <w:szCs w:val="22"/>
        </w:rPr>
        <w:lastRenderedPageBreak/>
        <w:t xml:space="preserve">Чл. </w:t>
      </w:r>
      <w:r w:rsidR="003D15DB" w:rsidRPr="009E7E6C">
        <w:rPr>
          <w:rStyle w:val="ala11"/>
          <w:b/>
          <w:color w:val="000000" w:themeColor="text1"/>
          <w:sz w:val="22"/>
          <w:szCs w:val="22"/>
        </w:rPr>
        <w:t>1</w:t>
      </w:r>
      <w:r w:rsidR="00FB776D" w:rsidRPr="009E7E6C">
        <w:rPr>
          <w:rStyle w:val="ala11"/>
          <w:b/>
          <w:color w:val="000000" w:themeColor="text1"/>
          <w:sz w:val="22"/>
          <w:szCs w:val="22"/>
        </w:rPr>
        <w:t>1</w:t>
      </w:r>
      <w:r w:rsidR="003D15DB" w:rsidRPr="009E7E6C">
        <w:rPr>
          <w:rStyle w:val="ala11"/>
          <w:b/>
          <w:color w:val="000000" w:themeColor="text1"/>
          <w:sz w:val="22"/>
          <w:szCs w:val="22"/>
        </w:rPr>
        <w:t>.</w:t>
      </w:r>
      <w:r w:rsidRPr="009E7E6C">
        <w:rPr>
          <w:rStyle w:val="ala11"/>
          <w:color w:val="000000" w:themeColor="text1"/>
          <w:sz w:val="22"/>
          <w:szCs w:val="22"/>
        </w:rPr>
        <w:t xml:space="preserve"> </w:t>
      </w:r>
      <w:r w:rsidR="004C7B3D" w:rsidRPr="009E7E6C">
        <w:rPr>
          <w:rStyle w:val="ala11"/>
          <w:color w:val="000000" w:themeColor="text1"/>
          <w:sz w:val="22"/>
          <w:szCs w:val="22"/>
        </w:rPr>
        <w:t xml:space="preserve">(1) </w:t>
      </w:r>
      <w:r w:rsidRPr="009E7E6C">
        <w:rPr>
          <w:rStyle w:val="ala11"/>
          <w:color w:val="000000" w:themeColor="text1"/>
          <w:sz w:val="22"/>
          <w:szCs w:val="22"/>
        </w:rPr>
        <w:t xml:space="preserve">Лицата, които пускат на пазара </w:t>
      </w:r>
      <w:r w:rsidR="00D66FFF" w:rsidRPr="009E7E6C">
        <w:rPr>
          <w:rStyle w:val="ala11"/>
          <w:color w:val="000000" w:themeColor="text1"/>
          <w:sz w:val="22"/>
          <w:szCs w:val="22"/>
        </w:rPr>
        <w:t>обувки и текстил</w:t>
      </w:r>
      <w:r w:rsidRPr="009E7E6C">
        <w:rPr>
          <w:rStyle w:val="ala11"/>
          <w:color w:val="000000" w:themeColor="text1"/>
          <w:sz w:val="22"/>
          <w:szCs w:val="22"/>
        </w:rPr>
        <w:t xml:space="preserve">, са отговорни </w:t>
      </w:r>
      <w:r w:rsidR="004B53E4" w:rsidRPr="009E7E6C">
        <w:rPr>
          <w:rStyle w:val="ala11"/>
          <w:color w:val="000000" w:themeColor="text1"/>
          <w:sz w:val="22"/>
          <w:szCs w:val="22"/>
        </w:rPr>
        <w:t xml:space="preserve">за постигане на следните цели: </w:t>
      </w:r>
    </w:p>
    <w:p w:rsidR="004B53E4" w:rsidRPr="009E7E6C" w:rsidRDefault="00A81DB1" w:rsidP="00A11ED6">
      <w:pPr>
        <w:spacing w:before="120"/>
        <w:ind w:firstLine="480"/>
        <w:jc w:val="both"/>
        <w:rPr>
          <w:color w:val="000000" w:themeColor="text1"/>
          <w:sz w:val="22"/>
          <w:szCs w:val="22"/>
        </w:rPr>
      </w:pPr>
      <w:r w:rsidRPr="009E7E6C">
        <w:rPr>
          <w:rStyle w:val="ala11"/>
          <w:color w:val="000000" w:themeColor="text1"/>
          <w:sz w:val="22"/>
          <w:szCs w:val="22"/>
        </w:rPr>
        <w:t xml:space="preserve">1. </w:t>
      </w:r>
      <w:r w:rsidR="004B53E4" w:rsidRPr="009E7E6C">
        <w:rPr>
          <w:color w:val="000000" w:themeColor="text1"/>
          <w:sz w:val="22"/>
          <w:szCs w:val="22"/>
        </w:rPr>
        <w:t xml:space="preserve">оползотворяване на не по-малко от </w:t>
      </w:r>
      <w:r w:rsidR="00C77BED" w:rsidRPr="009E7E6C">
        <w:rPr>
          <w:color w:val="000000" w:themeColor="text1"/>
          <w:sz w:val="22"/>
          <w:szCs w:val="22"/>
        </w:rPr>
        <w:t xml:space="preserve">70 </w:t>
      </w:r>
      <w:r w:rsidR="004B53E4" w:rsidRPr="009E7E6C">
        <w:rPr>
          <w:color w:val="000000" w:themeColor="text1"/>
          <w:sz w:val="22"/>
          <w:szCs w:val="22"/>
        </w:rPr>
        <w:t xml:space="preserve">на сто от </w:t>
      </w:r>
      <w:r w:rsidR="007D3E66" w:rsidRPr="009E7E6C">
        <w:rPr>
          <w:color w:val="000000" w:themeColor="text1"/>
          <w:sz w:val="22"/>
          <w:szCs w:val="22"/>
        </w:rPr>
        <w:t xml:space="preserve">събраното </w:t>
      </w:r>
      <w:r w:rsidR="004B53E4" w:rsidRPr="009E7E6C">
        <w:rPr>
          <w:color w:val="000000" w:themeColor="text1"/>
          <w:sz w:val="22"/>
          <w:szCs w:val="22"/>
        </w:rPr>
        <w:t xml:space="preserve">количество (в </w:t>
      </w:r>
      <w:r w:rsidR="004B52A4" w:rsidRPr="009E7E6C">
        <w:rPr>
          <w:color w:val="000000" w:themeColor="text1"/>
          <w:sz w:val="22"/>
          <w:szCs w:val="22"/>
        </w:rPr>
        <w:t>килограми</w:t>
      </w:r>
      <w:r w:rsidR="0016590E" w:rsidRPr="009E7E6C">
        <w:rPr>
          <w:color w:val="000000" w:themeColor="text1"/>
          <w:sz w:val="22"/>
          <w:szCs w:val="22"/>
        </w:rPr>
        <w:t xml:space="preserve">) </w:t>
      </w:r>
      <w:r w:rsidR="007D3E66" w:rsidRPr="009E7E6C">
        <w:rPr>
          <w:color w:val="000000" w:themeColor="text1"/>
          <w:sz w:val="22"/>
          <w:szCs w:val="22"/>
        </w:rPr>
        <w:t>ООТ</w:t>
      </w:r>
      <w:r w:rsidR="004B53E4" w:rsidRPr="009E7E6C">
        <w:rPr>
          <w:color w:val="000000" w:themeColor="text1"/>
          <w:sz w:val="22"/>
          <w:szCs w:val="22"/>
        </w:rPr>
        <w:t xml:space="preserve">; </w:t>
      </w:r>
    </w:p>
    <w:p w:rsidR="004B53E4" w:rsidRPr="009E7E6C" w:rsidRDefault="004B53E4" w:rsidP="00A11ED6">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подготовка за повторна употреба и/или рециклиране на не по-малко от </w:t>
      </w:r>
      <w:r w:rsidR="00C77BED" w:rsidRPr="009E7E6C">
        <w:rPr>
          <w:color w:val="000000" w:themeColor="text1"/>
          <w:sz w:val="22"/>
          <w:szCs w:val="22"/>
        </w:rPr>
        <w:t xml:space="preserve">50 </w:t>
      </w:r>
      <w:r w:rsidRPr="009E7E6C">
        <w:rPr>
          <w:color w:val="000000" w:themeColor="text1"/>
          <w:sz w:val="22"/>
          <w:szCs w:val="22"/>
        </w:rPr>
        <w:t xml:space="preserve">на сто от </w:t>
      </w:r>
      <w:r w:rsidR="007D3E66" w:rsidRPr="009E7E6C">
        <w:rPr>
          <w:color w:val="000000" w:themeColor="text1"/>
          <w:sz w:val="22"/>
          <w:szCs w:val="22"/>
        </w:rPr>
        <w:t xml:space="preserve">събраното </w:t>
      </w:r>
      <w:r w:rsidRPr="009E7E6C">
        <w:rPr>
          <w:color w:val="000000" w:themeColor="text1"/>
          <w:sz w:val="22"/>
          <w:szCs w:val="22"/>
        </w:rPr>
        <w:t>количество</w:t>
      </w:r>
      <w:r w:rsidR="00A97607" w:rsidRPr="009E7E6C">
        <w:rPr>
          <w:color w:val="000000" w:themeColor="text1"/>
          <w:sz w:val="22"/>
          <w:szCs w:val="22"/>
        </w:rPr>
        <w:t xml:space="preserve"> </w:t>
      </w:r>
      <w:r w:rsidR="007D3E66" w:rsidRPr="009E7E6C">
        <w:rPr>
          <w:color w:val="000000" w:themeColor="text1"/>
          <w:sz w:val="22"/>
          <w:szCs w:val="22"/>
        </w:rPr>
        <w:t>ООТ</w:t>
      </w:r>
      <w:r w:rsidRPr="009E7E6C">
        <w:rPr>
          <w:color w:val="000000" w:themeColor="text1"/>
          <w:sz w:val="22"/>
          <w:szCs w:val="22"/>
        </w:rPr>
        <w:t>.</w:t>
      </w:r>
    </w:p>
    <w:p w:rsidR="004B53E4" w:rsidRPr="009E7E6C" w:rsidRDefault="004B53E4" w:rsidP="00A11ED6">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Целите по ал. 1 се изпълняват ежегодно и се постигат поетапно съгласно сроковете по § </w:t>
      </w:r>
      <w:r w:rsidR="00351C61" w:rsidRPr="009E7E6C">
        <w:rPr>
          <w:color w:val="000000" w:themeColor="text1"/>
          <w:sz w:val="22"/>
          <w:szCs w:val="22"/>
        </w:rPr>
        <w:t>4</w:t>
      </w:r>
      <w:r w:rsidRPr="009E7E6C">
        <w:rPr>
          <w:color w:val="000000" w:themeColor="text1"/>
          <w:sz w:val="22"/>
          <w:szCs w:val="22"/>
        </w:rPr>
        <w:t xml:space="preserve"> от </w:t>
      </w:r>
      <w:r w:rsidR="00A97607" w:rsidRPr="009E7E6C">
        <w:rPr>
          <w:color w:val="000000" w:themeColor="text1"/>
          <w:sz w:val="22"/>
          <w:szCs w:val="22"/>
        </w:rPr>
        <w:t>П</w:t>
      </w:r>
      <w:r w:rsidR="0074282B">
        <w:rPr>
          <w:color w:val="000000" w:themeColor="text1"/>
          <w:sz w:val="22"/>
          <w:szCs w:val="22"/>
        </w:rPr>
        <w:t>реходни и заключителни разпоредби</w:t>
      </w:r>
      <w:r w:rsidRPr="009E7E6C">
        <w:rPr>
          <w:color w:val="000000" w:themeColor="text1"/>
          <w:sz w:val="22"/>
          <w:szCs w:val="22"/>
        </w:rPr>
        <w:t xml:space="preserve">.  </w:t>
      </w:r>
      <w:r w:rsidR="00D07C0B" w:rsidRPr="009E7E6C">
        <w:rPr>
          <w:color w:val="000000" w:themeColor="text1"/>
          <w:sz w:val="22"/>
          <w:szCs w:val="22"/>
        </w:rPr>
        <w:t xml:space="preserve"> </w:t>
      </w:r>
    </w:p>
    <w:p w:rsidR="004B53E4" w:rsidRPr="009E7E6C" w:rsidRDefault="004B53E4" w:rsidP="004B53E4">
      <w:pPr>
        <w:spacing w:before="120"/>
        <w:ind w:firstLine="480"/>
        <w:jc w:val="both"/>
        <w:rPr>
          <w:color w:val="000000" w:themeColor="text1"/>
          <w:sz w:val="22"/>
          <w:szCs w:val="22"/>
        </w:rPr>
      </w:pPr>
      <w:r w:rsidRPr="009E7E6C">
        <w:rPr>
          <w:color w:val="000000" w:themeColor="text1"/>
          <w:sz w:val="22"/>
          <w:szCs w:val="22"/>
        </w:rPr>
        <w:t xml:space="preserve">(3) Не се отчитат за изпълнение на целите по ал. 1 ООТ, които пристигат на територията на Република България от друга държава - членка на ЕС, и/или се внасят от страни извън територията на ЕС. </w:t>
      </w:r>
    </w:p>
    <w:p w:rsidR="0028622F" w:rsidRPr="009E7E6C" w:rsidRDefault="0028622F" w:rsidP="0028622F">
      <w:pPr>
        <w:spacing w:before="120"/>
        <w:ind w:firstLine="480"/>
        <w:jc w:val="both"/>
        <w:rPr>
          <w:rStyle w:val="ala12"/>
          <w:color w:val="000000" w:themeColor="text1"/>
        </w:rPr>
      </w:pPr>
      <w:r w:rsidRPr="009E7E6C">
        <w:rPr>
          <w:rStyle w:val="parcapt2"/>
          <w:color w:val="000000" w:themeColor="text1"/>
          <w:sz w:val="22"/>
          <w:szCs w:val="22"/>
        </w:rPr>
        <w:t>Чл. 1</w:t>
      </w:r>
      <w:r w:rsidR="00FB776D" w:rsidRPr="009E7E6C">
        <w:rPr>
          <w:rStyle w:val="parcapt2"/>
          <w:color w:val="000000" w:themeColor="text1"/>
          <w:sz w:val="22"/>
          <w:szCs w:val="22"/>
        </w:rPr>
        <w:t>2</w:t>
      </w:r>
      <w:r w:rsidRPr="009E7E6C">
        <w:rPr>
          <w:rStyle w:val="parcapt2"/>
          <w:color w:val="000000" w:themeColor="text1"/>
          <w:sz w:val="22"/>
          <w:szCs w:val="22"/>
        </w:rPr>
        <w:t>.</w:t>
      </w:r>
      <w:r w:rsidRPr="009E7E6C">
        <w:rPr>
          <w:color w:val="000000" w:themeColor="text1"/>
        </w:rPr>
        <w:t xml:space="preserve"> </w:t>
      </w:r>
      <w:r w:rsidRPr="009E7E6C">
        <w:rPr>
          <w:rStyle w:val="parcapt2"/>
          <w:b w:val="0"/>
          <w:color w:val="000000" w:themeColor="text1"/>
          <w:sz w:val="22"/>
          <w:szCs w:val="22"/>
        </w:rPr>
        <w:t>(1)</w:t>
      </w:r>
      <w:r w:rsidRPr="009E7E6C">
        <w:rPr>
          <w:rStyle w:val="ala12"/>
          <w:color w:val="000000" w:themeColor="text1"/>
        </w:rPr>
        <w:t xml:space="preserve"> </w:t>
      </w:r>
      <w:r w:rsidRPr="009E7E6C">
        <w:rPr>
          <w:rStyle w:val="ala12"/>
          <w:color w:val="000000" w:themeColor="text1"/>
          <w:sz w:val="22"/>
          <w:szCs w:val="22"/>
        </w:rPr>
        <w:t>Изпращането на ООТ от територията на страната към територията на друга държава - членка на ЕС, и/или изнасянето им извън ЕС с цел оползотворяване, повторна употреба и/или рециклиране се считат за изпълнение на целите по чл. 1</w:t>
      </w:r>
      <w:r w:rsidR="000C4BC5" w:rsidRPr="009E7E6C">
        <w:rPr>
          <w:rStyle w:val="ala12"/>
          <w:color w:val="000000" w:themeColor="text1"/>
          <w:sz w:val="22"/>
          <w:szCs w:val="22"/>
        </w:rPr>
        <w:t>1</w:t>
      </w:r>
      <w:r w:rsidRPr="009E7E6C">
        <w:rPr>
          <w:rStyle w:val="ala12"/>
          <w:color w:val="000000" w:themeColor="text1"/>
          <w:sz w:val="22"/>
          <w:szCs w:val="22"/>
        </w:rPr>
        <w:t xml:space="preserve">, само ако: </w:t>
      </w:r>
    </w:p>
    <w:p w:rsidR="0028622F" w:rsidRPr="009E7E6C" w:rsidRDefault="0028622F" w:rsidP="0028622F">
      <w:pPr>
        <w:spacing w:before="120"/>
        <w:ind w:firstLine="480"/>
        <w:jc w:val="both"/>
        <w:rPr>
          <w:color w:val="000000" w:themeColor="text1"/>
        </w:rPr>
      </w:pPr>
      <w:r w:rsidRPr="009E7E6C">
        <w:rPr>
          <w:rStyle w:val="alcapt2"/>
          <w:i w:val="0"/>
          <w:color w:val="000000" w:themeColor="text1"/>
          <w:sz w:val="22"/>
          <w:szCs w:val="22"/>
        </w:rPr>
        <w:t>1.</w:t>
      </w:r>
      <w:r w:rsidRPr="009E7E6C">
        <w:rPr>
          <w:color w:val="000000" w:themeColor="text1"/>
          <w:sz w:val="22"/>
          <w:szCs w:val="22"/>
        </w:rPr>
        <w:t xml:space="preserve"> превозът е извършен при спазване изискванията на Регламент (ЕО) № 1013/2006 на Европейския парламент и на Съвета от 14 юни 2006 г. относно превози на отпадъци (ОВ, L 190, 12.07.2006 г.), наричан по-нататък „Регламент 1013/2006";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е налице доказателство, че операциите по оползотворяване</w:t>
      </w:r>
      <w:r w:rsidR="00A97607" w:rsidRPr="009E7E6C">
        <w:rPr>
          <w:color w:val="000000" w:themeColor="text1"/>
          <w:sz w:val="22"/>
          <w:szCs w:val="22"/>
        </w:rPr>
        <w:t xml:space="preserve"> </w:t>
      </w:r>
      <w:r w:rsidRPr="009E7E6C">
        <w:rPr>
          <w:color w:val="000000" w:themeColor="text1"/>
          <w:sz w:val="22"/>
          <w:szCs w:val="22"/>
        </w:rPr>
        <w:t>и/или рециклиране са извършени при условия, равностойни на изискванията на наредбата, включително че съоръжението или инсталацията, в които е извършено оползотворяването, повторната употреба и/или рециклирането, гарантира постигането на целите по чл. 1</w:t>
      </w:r>
      <w:r w:rsidR="000C4BC5" w:rsidRPr="009E7E6C">
        <w:rPr>
          <w:color w:val="000000" w:themeColor="text1"/>
          <w:sz w:val="22"/>
          <w:szCs w:val="22"/>
        </w:rPr>
        <w:t>1</w:t>
      </w:r>
      <w:r w:rsidRPr="009E7E6C">
        <w:rPr>
          <w:color w:val="000000" w:themeColor="text1"/>
          <w:sz w:val="22"/>
          <w:szCs w:val="22"/>
        </w:rPr>
        <w:t xml:space="preserve">. </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 xml:space="preserve">(2) </w:t>
      </w:r>
      <w:r w:rsidR="005C2D4D" w:rsidRPr="00AD083C">
        <w:t>С цел да се направи разграничение между текстил втора употреба и ООТ превозите на текстил за повторна употреба се извършват в съответствие с минималните изисквания по приложение № 4</w:t>
      </w:r>
      <w:r w:rsidRPr="009E7E6C">
        <w:rPr>
          <w:color w:val="000000" w:themeColor="text1"/>
          <w:sz w:val="22"/>
          <w:szCs w:val="22"/>
        </w:rPr>
        <w:t>.</w:t>
      </w:r>
    </w:p>
    <w:p w:rsidR="0028622F" w:rsidRPr="009E7E6C" w:rsidRDefault="0028622F" w:rsidP="0028622F">
      <w:pPr>
        <w:spacing w:before="120"/>
        <w:ind w:firstLine="480"/>
        <w:jc w:val="both"/>
        <w:rPr>
          <w:rStyle w:val="ala13"/>
          <w:color w:val="000000" w:themeColor="text1"/>
          <w:sz w:val="22"/>
          <w:szCs w:val="22"/>
        </w:rPr>
      </w:pPr>
      <w:r w:rsidRPr="009E7E6C">
        <w:rPr>
          <w:rStyle w:val="parcapt2"/>
          <w:color w:val="000000" w:themeColor="text1"/>
          <w:sz w:val="22"/>
          <w:szCs w:val="22"/>
        </w:rPr>
        <w:t>Чл. 13.</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13"/>
          <w:color w:val="000000" w:themeColor="text1"/>
          <w:sz w:val="22"/>
          <w:szCs w:val="22"/>
        </w:rPr>
        <w:t xml:space="preserve"> Лицата, които пускат на пазара обувки и текстил, носят отговорност и изпълняват задълженията си </w:t>
      </w:r>
      <w:r w:rsidR="00B2497E">
        <w:rPr>
          <w:rStyle w:val="ala13"/>
          <w:color w:val="000000" w:themeColor="text1"/>
          <w:sz w:val="22"/>
          <w:szCs w:val="22"/>
        </w:rPr>
        <w:t xml:space="preserve">по </w:t>
      </w:r>
      <w:r w:rsidR="00487F60" w:rsidRPr="009E7E6C">
        <w:rPr>
          <w:rStyle w:val="ala13"/>
          <w:color w:val="000000" w:themeColor="text1"/>
          <w:sz w:val="22"/>
          <w:szCs w:val="22"/>
        </w:rPr>
        <w:t xml:space="preserve">чл. </w:t>
      </w:r>
      <w:r w:rsidRPr="009E7E6C">
        <w:rPr>
          <w:rStyle w:val="ala13"/>
          <w:color w:val="000000" w:themeColor="text1"/>
          <w:sz w:val="22"/>
          <w:szCs w:val="22"/>
        </w:rPr>
        <w:t>1</w:t>
      </w:r>
      <w:r w:rsidR="000C4BC5" w:rsidRPr="009E7E6C">
        <w:rPr>
          <w:rStyle w:val="ala13"/>
          <w:color w:val="000000" w:themeColor="text1"/>
          <w:sz w:val="22"/>
          <w:szCs w:val="22"/>
        </w:rPr>
        <w:t>1</w:t>
      </w:r>
      <w:r w:rsidRPr="009E7E6C">
        <w:rPr>
          <w:rStyle w:val="ala13"/>
          <w:color w:val="000000" w:themeColor="text1"/>
          <w:sz w:val="22"/>
          <w:szCs w:val="22"/>
        </w:rPr>
        <w:t>:</w:t>
      </w:r>
    </w:p>
    <w:p w:rsidR="0028622F" w:rsidRPr="009E7E6C" w:rsidRDefault="0028622F" w:rsidP="0028622F">
      <w:pPr>
        <w:numPr>
          <w:ilvl w:val="0"/>
          <w:numId w:val="2"/>
        </w:numPr>
        <w:spacing w:before="120"/>
        <w:jc w:val="both"/>
        <w:rPr>
          <w:rStyle w:val="ala13"/>
          <w:color w:val="000000" w:themeColor="text1"/>
          <w:sz w:val="22"/>
          <w:szCs w:val="22"/>
        </w:rPr>
      </w:pPr>
      <w:r w:rsidRPr="009E7E6C">
        <w:rPr>
          <w:rStyle w:val="ala13"/>
          <w:color w:val="000000" w:themeColor="text1"/>
          <w:sz w:val="22"/>
          <w:szCs w:val="22"/>
        </w:rPr>
        <w:t>индивидуално или чрез</w:t>
      </w:r>
    </w:p>
    <w:p w:rsidR="0028622F" w:rsidRPr="009E7E6C" w:rsidRDefault="0028622F" w:rsidP="0028622F">
      <w:pPr>
        <w:numPr>
          <w:ilvl w:val="0"/>
          <w:numId w:val="2"/>
        </w:numPr>
        <w:spacing w:before="120"/>
        <w:jc w:val="both"/>
        <w:rPr>
          <w:color w:val="000000" w:themeColor="text1"/>
          <w:sz w:val="22"/>
          <w:szCs w:val="22"/>
        </w:rPr>
      </w:pPr>
      <w:r w:rsidRPr="009E7E6C">
        <w:rPr>
          <w:rStyle w:val="ala13"/>
          <w:color w:val="000000" w:themeColor="text1"/>
          <w:sz w:val="22"/>
          <w:szCs w:val="22"/>
        </w:rPr>
        <w:t xml:space="preserve"> колективни системи, представлявани от организация по оползотворяване.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Лицата по ал. 1 са длъжни да информират дистрибуторите си за начина, по който изпълняват задълженията си, като им предоставят удостоверение по образец съгласно наредбата по чл. 59, ал. 1 ЗУО. </w:t>
      </w:r>
    </w:p>
    <w:p w:rsidR="0028622F" w:rsidRPr="009E7E6C" w:rsidRDefault="0028622F" w:rsidP="00070198">
      <w:pPr>
        <w:spacing w:before="120"/>
        <w:ind w:firstLine="480"/>
        <w:jc w:val="both"/>
        <w:rPr>
          <w:color w:val="000000" w:themeColor="text1"/>
          <w:sz w:val="22"/>
          <w:szCs w:val="22"/>
        </w:rPr>
      </w:pPr>
      <w:r w:rsidRPr="009E7E6C">
        <w:rPr>
          <w:color w:val="000000" w:themeColor="text1"/>
          <w:sz w:val="22"/>
          <w:szCs w:val="22"/>
        </w:rPr>
        <w:t xml:space="preserve">(3) Лицата, които пускат на пазара обувки и текстил, попълват месечни справки-декларации съгласно образец, определен с наредбата по чл. 59, ал. 1 ЗУО. </w:t>
      </w:r>
    </w:p>
    <w:p w:rsidR="0028622F" w:rsidRPr="009E7E6C" w:rsidRDefault="0028622F" w:rsidP="00070198">
      <w:pPr>
        <w:spacing w:before="120"/>
        <w:ind w:firstLine="480"/>
        <w:jc w:val="both"/>
        <w:rPr>
          <w:color w:val="000000" w:themeColor="text1"/>
          <w:sz w:val="22"/>
          <w:szCs w:val="22"/>
        </w:rPr>
      </w:pPr>
      <w:r w:rsidRPr="009E7E6C">
        <w:rPr>
          <w:color w:val="000000" w:themeColor="text1"/>
          <w:sz w:val="22"/>
          <w:szCs w:val="22"/>
        </w:rPr>
        <w:t>(4) Лицата, които пускат на пазара обувки и текстил, отговарят по реда на тази наредба за създаването на системи за разделно събиране на ООТ, които трябва да отговарят на изискванията на § 1, т. 2</w:t>
      </w:r>
      <w:r w:rsidR="00210370" w:rsidRPr="009E7E6C">
        <w:rPr>
          <w:color w:val="000000" w:themeColor="text1"/>
          <w:sz w:val="22"/>
          <w:szCs w:val="22"/>
        </w:rPr>
        <w:t>2</w:t>
      </w:r>
      <w:r w:rsidRPr="009E7E6C">
        <w:rPr>
          <w:color w:val="000000" w:themeColor="text1"/>
          <w:sz w:val="22"/>
          <w:szCs w:val="22"/>
        </w:rPr>
        <w:t xml:space="preserve"> от допълнителната разпоредба (ДР).</w:t>
      </w:r>
    </w:p>
    <w:p w:rsidR="0028622F" w:rsidRPr="009E7E6C" w:rsidRDefault="0028622F" w:rsidP="00070198">
      <w:pPr>
        <w:spacing w:before="120"/>
        <w:ind w:firstLine="480"/>
        <w:jc w:val="both"/>
        <w:rPr>
          <w:color w:val="000000" w:themeColor="text1"/>
          <w:sz w:val="22"/>
          <w:szCs w:val="22"/>
        </w:rPr>
      </w:pPr>
      <w:r w:rsidRPr="009E7E6C">
        <w:rPr>
          <w:b/>
          <w:color w:val="000000" w:themeColor="text1"/>
          <w:sz w:val="22"/>
          <w:szCs w:val="22"/>
        </w:rPr>
        <w:t>Чл. 14.</w:t>
      </w:r>
      <w:r w:rsidRPr="009E7E6C">
        <w:rPr>
          <w:color w:val="000000" w:themeColor="text1"/>
          <w:sz w:val="22"/>
          <w:szCs w:val="22"/>
        </w:rPr>
        <w:t xml:space="preserve"> (1) За изпълнение на задълженията си по този раздел лицата, които пускат на пазара обувки и текстил, са длъжни да осигурят възможност за приемане на ООТ от крайните потребители в местата на продажбата им. </w:t>
      </w:r>
    </w:p>
    <w:p w:rsidR="0028622F" w:rsidRPr="009E7E6C" w:rsidRDefault="0028622F" w:rsidP="005B7DF6">
      <w:pPr>
        <w:spacing w:before="120"/>
        <w:ind w:firstLine="480"/>
        <w:jc w:val="both"/>
        <w:rPr>
          <w:color w:val="000000" w:themeColor="text1"/>
          <w:sz w:val="22"/>
          <w:szCs w:val="22"/>
        </w:rPr>
      </w:pPr>
      <w:r w:rsidRPr="009E7E6C">
        <w:rPr>
          <w:color w:val="000000" w:themeColor="text1"/>
          <w:sz w:val="22"/>
          <w:szCs w:val="22"/>
        </w:rPr>
        <w:t xml:space="preserve">(2) Информацията до крайните потребители относно възможността по ал. 1 се осигурява чрез обява на интернет страницата или на видно място в обекта от лицата, извършващи продажба на обувки и текстил. </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(3) За предаването на ООТ, крайните потребители не дължат заплащане.</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 xml:space="preserve">(4) С договорите по ал. 1 се гарантира предаването на ООТ на лица по чл. 15 за оползотворяване. </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t xml:space="preserve">Глава трета. </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t>УПРАВЛЕНИЕ НА ООТ</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lastRenderedPageBreak/>
        <w:t xml:space="preserve">Раздел I </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t>Общи изисквания</w:t>
      </w:r>
    </w:p>
    <w:p w:rsidR="0028622F" w:rsidRPr="009E7E6C" w:rsidRDefault="0028622F" w:rsidP="00070198">
      <w:pPr>
        <w:spacing w:before="120"/>
        <w:ind w:firstLine="426"/>
        <w:jc w:val="both"/>
        <w:rPr>
          <w:color w:val="000000" w:themeColor="text1"/>
          <w:sz w:val="22"/>
          <w:szCs w:val="22"/>
        </w:rPr>
      </w:pPr>
      <w:r w:rsidRPr="009E7E6C">
        <w:rPr>
          <w:b/>
          <w:color w:val="000000" w:themeColor="text1"/>
          <w:sz w:val="22"/>
          <w:szCs w:val="22"/>
        </w:rPr>
        <w:t>Чл. 15.</w:t>
      </w:r>
      <w:r w:rsidRPr="009E7E6C">
        <w:rPr>
          <w:color w:val="000000" w:themeColor="text1"/>
          <w:sz w:val="22"/>
          <w:szCs w:val="22"/>
        </w:rPr>
        <w:t xml:space="preserve"> (1) Лицата, извършващи, дейностите по събиране, съхраняване, транспортиране, рециклиране, оползотворяване и/или </w:t>
      </w:r>
      <w:r w:rsidR="00A309BE" w:rsidRPr="009E7E6C">
        <w:rPr>
          <w:color w:val="000000" w:themeColor="text1"/>
          <w:sz w:val="22"/>
          <w:szCs w:val="22"/>
        </w:rPr>
        <w:t>обезвреждане на ООТ,</w:t>
      </w:r>
      <w:r w:rsidRPr="009E7E6C">
        <w:rPr>
          <w:color w:val="000000" w:themeColor="text1"/>
          <w:sz w:val="22"/>
          <w:szCs w:val="22"/>
        </w:rPr>
        <w:t xml:space="preserve"> трябва да притежават съответния документ по чл. 35 ЗУО. </w:t>
      </w:r>
    </w:p>
    <w:p w:rsidR="0028622F" w:rsidRPr="009E7E6C" w:rsidRDefault="0028622F" w:rsidP="00070198">
      <w:pPr>
        <w:spacing w:before="120"/>
        <w:ind w:firstLine="426"/>
        <w:jc w:val="both"/>
        <w:rPr>
          <w:color w:val="000000" w:themeColor="text1"/>
          <w:sz w:val="22"/>
          <w:szCs w:val="22"/>
        </w:rPr>
      </w:pPr>
      <w:r w:rsidRPr="009E7E6C">
        <w:rPr>
          <w:color w:val="000000" w:themeColor="text1"/>
          <w:sz w:val="22"/>
          <w:szCs w:val="22"/>
        </w:rPr>
        <w:t xml:space="preserve">(2) Не се изисква разрешение за събиране на ООТ в обектите на дистрибуторите и лицата, предлагащи ООТ </w:t>
      </w:r>
      <w:r w:rsidR="00817158">
        <w:rPr>
          <w:color w:val="000000" w:themeColor="text1"/>
          <w:sz w:val="22"/>
          <w:szCs w:val="22"/>
        </w:rPr>
        <w:t>за повторна употреба</w:t>
      </w:r>
      <w:r w:rsidRPr="009E7E6C">
        <w:rPr>
          <w:color w:val="000000" w:themeColor="text1"/>
          <w:sz w:val="22"/>
          <w:szCs w:val="22"/>
        </w:rPr>
        <w:t xml:space="preserve">, както и </w:t>
      </w:r>
      <w:r w:rsidR="0043222B" w:rsidRPr="009E7E6C">
        <w:rPr>
          <w:color w:val="000000" w:themeColor="text1"/>
          <w:sz w:val="22"/>
          <w:szCs w:val="22"/>
        </w:rPr>
        <w:t>в обектите на</w:t>
      </w:r>
      <w:r w:rsidRPr="009E7E6C">
        <w:rPr>
          <w:color w:val="000000" w:themeColor="text1"/>
          <w:sz w:val="22"/>
          <w:szCs w:val="22"/>
        </w:rPr>
        <w:t xml:space="preserve"> дарителските организации. </w:t>
      </w:r>
    </w:p>
    <w:p w:rsidR="0028622F" w:rsidRPr="009E7E6C" w:rsidRDefault="0028622F" w:rsidP="00070198">
      <w:pPr>
        <w:spacing w:before="120"/>
        <w:ind w:firstLine="480"/>
        <w:jc w:val="both"/>
        <w:rPr>
          <w:rStyle w:val="parcapt2"/>
          <w:b w:val="0"/>
          <w:color w:val="000000" w:themeColor="text1"/>
          <w:sz w:val="22"/>
          <w:szCs w:val="22"/>
        </w:rPr>
      </w:pPr>
      <w:r w:rsidRPr="009E7E6C">
        <w:rPr>
          <w:b/>
          <w:color w:val="000000" w:themeColor="text1"/>
          <w:sz w:val="22"/>
          <w:szCs w:val="22"/>
        </w:rPr>
        <w:t>Чл. 16.</w:t>
      </w:r>
      <w:r w:rsidR="00EA327B" w:rsidRPr="009E7E6C">
        <w:rPr>
          <w:color w:val="000000" w:themeColor="text1"/>
          <w:sz w:val="22"/>
          <w:szCs w:val="22"/>
        </w:rPr>
        <w:t xml:space="preserve"> (1) </w:t>
      </w:r>
      <w:r w:rsidRPr="009E7E6C">
        <w:rPr>
          <w:rStyle w:val="parcapt2"/>
          <w:b w:val="0"/>
          <w:color w:val="000000" w:themeColor="text1"/>
          <w:sz w:val="22"/>
          <w:szCs w:val="22"/>
        </w:rPr>
        <w:t xml:space="preserve">Дейностите по събиране, </w:t>
      </w:r>
      <w:r w:rsidR="00533FB3" w:rsidRPr="009E7E6C">
        <w:rPr>
          <w:rStyle w:val="parcapt2"/>
          <w:b w:val="0"/>
          <w:color w:val="000000" w:themeColor="text1"/>
          <w:sz w:val="22"/>
          <w:szCs w:val="22"/>
        </w:rPr>
        <w:t xml:space="preserve">съхраняване, както и по третиране </w:t>
      </w:r>
      <w:r w:rsidRPr="009E7E6C">
        <w:rPr>
          <w:rStyle w:val="parcapt2"/>
          <w:b w:val="0"/>
          <w:color w:val="000000" w:themeColor="text1"/>
          <w:sz w:val="22"/>
          <w:szCs w:val="22"/>
        </w:rPr>
        <w:t>на ООТ се извършват на специализирани площадки за събиране,</w:t>
      </w:r>
      <w:r w:rsidR="00533FB3" w:rsidRPr="009E7E6C">
        <w:rPr>
          <w:rStyle w:val="parcapt2"/>
          <w:b w:val="0"/>
          <w:color w:val="000000" w:themeColor="text1"/>
          <w:sz w:val="22"/>
          <w:szCs w:val="22"/>
        </w:rPr>
        <w:t xml:space="preserve"> третиране, </w:t>
      </w:r>
      <w:r w:rsidR="00A75805" w:rsidRPr="009E7E6C">
        <w:rPr>
          <w:rStyle w:val="parcapt2"/>
          <w:b w:val="0"/>
          <w:color w:val="000000" w:themeColor="text1"/>
          <w:sz w:val="22"/>
          <w:szCs w:val="22"/>
        </w:rPr>
        <w:t xml:space="preserve">в т.ч. </w:t>
      </w:r>
      <w:r w:rsidR="00533FB3" w:rsidRPr="009E7E6C">
        <w:rPr>
          <w:rStyle w:val="parcapt2"/>
          <w:b w:val="0"/>
          <w:color w:val="000000" w:themeColor="text1"/>
          <w:sz w:val="22"/>
          <w:szCs w:val="22"/>
        </w:rPr>
        <w:t>рециклиране</w:t>
      </w:r>
      <w:r w:rsidRPr="009E7E6C">
        <w:rPr>
          <w:rStyle w:val="parcapt2"/>
          <w:b w:val="0"/>
          <w:color w:val="000000" w:themeColor="text1"/>
          <w:sz w:val="22"/>
          <w:szCs w:val="22"/>
        </w:rPr>
        <w:t xml:space="preserve"> </w:t>
      </w:r>
      <w:r w:rsidR="00533FB3" w:rsidRPr="009E7E6C">
        <w:rPr>
          <w:rStyle w:val="parcapt2"/>
          <w:b w:val="0"/>
          <w:color w:val="000000" w:themeColor="text1"/>
          <w:sz w:val="22"/>
          <w:szCs w:val="22"/>
        </w:rPr>
        <w:t xml:space="preserve">или </w:t>
      </w:r>
      <w:r w:rsidRPr="009E7E6C">
        <w:rPr>
          <w:rStyle w:val="parcapt2"/>
          <w:b w:val="0"/>
          <w:color w:val="000000" w:themeColor="text1"/>
          <w:sz w:val="22"/>
          <w:szCs w:val="22"/>
        </w:rPr>
        <w:t>оползотворяване на ООТ.</w:t>
      </w:r>
    </w:p>
    <w:p w:rsidR="00EA327B" w:rsidRPr="009E7E6C" w:rsidRDefault="00EA327B" w:rsidP="005B7DF6">
      <w:pPr>
        <w:spacing w:before="120"/>
        <w:ind w:firstLine="480"/>
        <w:jc w:val="both"/>
        <w:rPr>
          <w:rStyle w:val="parcapt2"/>
          <w:b w:val="0"/>
          <w:color w:val="000000" w:themeColor="text1"/>
          <w:sz w:val="22"/>
          <w:szCs w:val="22"/>
        </w:rPr>
      </w:pPr>
      <w:r w:rsidRPr="009E7E6C">
        <w:rPr>
          <w:color w:val="000000" w:themeColor="text1"/>
          <w:sz w:val="22"/>
          <w:szCs w:val="22"/>
        </w:rPr>
        <w:t xml:space="preserve">(2) </w:t>
      </w:r>
      <w:r w:rsidR="00533FB3" w:rsidRPr="009E7E6C">
        <w:rPr>
          <w:rStyle w:val="parcapt2"/>
          <w:b w:val="0"/>
          <w:color w:val="000000" w:themeColor="text1"/>
          <w:sz w:val="22"/>
          <w:szCs w:val="22"/>
        </w:rPr>
        <w:t>Площадките</w:t>
      </w:r>
      <w:r w:rsidRPr="009E7E6C">
        <w:rPr>
          <w:rStyle w:val="parcapt2"/>
          <w:b w:val="0"/>
          <w:color w:val="000000" w:themeColor="text1"/>
          <w:sz w:val="22"/>
          <w:szCs w:val="22"/>
        </w:rPr>
        <w:t xml:space="preserve"> за съхраняване и за предварително третиране на ООТ се проектират, оборудват и експлоатират съгласно изискванията към площадките, съоръженията и инсталациите за съхраняване на отпадъци по наредбата по чл. 43, ал. 1 ЗУО за изискванията към площадките за разполагане на съоръжения за третиране на отпадъци.</w:t>
      </w:r>
    </w:p>
    <w:p w:rsidR="0028622F" w:rsidRPr="009E7E6C" w:rsidRDefault="0028622F" w:rsidP="00070198">
      <w:pPr>
        <w:spacing w:before="120"/>
        <w:ind w:firstLine="480"/>
        <w:jc w:val="both"/>
        <w:rPr>
          <w:rStyle w:val="ala26"/>
          <w:b/>
          <w:color w:val="000000" w:themeColor="text1"/>
        </w:rPr>
      </w:pPr>
      <w:r w:rsidRPr="009E7E6C">
        <w:rPr>
          <w:rStyle w:val="parcapt2"/>
          <w:color w:val="000000" w:themeColor="text1"/>
          <w:sz w:val="22"/>
          <w:szCs w:val="22"/>
        </w:rPr>
        <w:t>Чл. 17.</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26"/>
          <w:color w:val="000000" w:themeColor="text1"/>
          <w:sz w:val="22"/>
          <w:szCs w:val="22"/>
        </w:rPr>
        <w:t xml:space="preserve"> При определянето на броя и разположението на местата за разделно събиране на ООТ се отчита броят на жителите в съответното населено място, като системите за разделно събиране трябва да осигуряват най-малко едно място на </w:t>
      </w:r>
      <w:r w:rsidR="000F0A9C" w:rsidRPr="009E7E6C">
        <w:rPr>
          <w:rStyle w:val="ala26"/>
          <w:b/>
          <w:color w:val="000000" w:themeColor="text1"/>
          <w:sz w:val="22"/>
          <w:szCs w:val="22"/>
        </w:rPr>
        <w:t xml:space="preserve">5 </w:t>
      </w:r>
      <w:r w:rsidRPr="009E7E6C">
        <w:rPr>
          <w:rStyle w:val="ala26"/>
          <w:b/>
          <w:color w:val="000000" w:themeColor="text1"/>
          <w:sz w:val="22"/>
          <w:szCs w:val="22"/>
        </w:rPr>
        <w:t xml:space="preserve">000 жители. </w:t>
      </w:r>
    </w:p>
    <w:p w:rsidR="00783A2B" w:rsidRPr="009E7E6C" w:rsidRDefault="0028622F" w:rsidP="00070198">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При определянето на броя и разположението на местата за разделно събиране на ООТ по ал. 1 се отчитат и</w:t>
      </w:r>
      <w:r w:rsidR="00783A2B" w:rsidRPr="009E7E6C">
        <w:rPr>
          <w:color w:val="000000" w:themeColor="text1"/>
        </w:rPr>
        <w:t xml:space="preserve"> </w:t>
      </w:r>
      <w:r w:rsidR="00783A2B" w:rsidRPr="009E7E6C">
        <w:rPr>
          <w:color w:val="000000" w:themeColor="text1"/>
          <w:sz w:val="22"/>
          <w:szCs w:val="22"/>
        </w:rPr>
        <w:t>броят и разположението на изградените системи за разделно събиране на ООТ.</w:t>
      </w:r>
    </w:p>
    <w:p w:rsidR="0037766E" w:rsidRPr="009E7E6C" w:rsidRDefault="0037766E" w:rsidP="00070198">
      <w:pPr>
        <w:spacing w:before="120"/>
        <w:ind w:firstLine="480"/>
        <w:jc w:val="both"/>
        <w:rPr>
          <w:color w:val="000000" w:themeColor="text1"/>
          <w:sz w:val="22"/>
          <w:szCs w:val="22"/>
        </w:rPr>
      </w:pPr>
      <w:r w:rsidRPr="009E7E6C">
        <w:rPr>
          <w:rStyle w:val="parcapt2"/>
          <w:color w:val="000000" w:themeColor="text1"/>
          <w:sz w:val="22"/>
          <w:szCs w:val="22"/>
        </w:rPr>
        <w:t xml:space="preserve">Чл. </w:t>
      </w:r>
      <w:r w:rsidR="00E508E7" w:rsidRPr="009E7E6C">
        <w:rPr>
          <w:rStyle w:val="parcapt2"/>
          <w:color w:val="000000" w:themeColor="text1"/>
          <w:sz w:val="22"/>
          <w:szCs w:val="22"/>
        </w:rPr>
        <w:t>18</w:t>
      </w:r>
      <w:r w:rsidRPr="009E7E6C">
        <w:rPr>
          <w:rStyle w:val="parcapt2"/>
          <w:color w:val="000000" w:themeColor="text1"/>
          <w:sz w:val="22"/>
          <w:szCs w:val="22"/>
        </w:rPr>
        <w:t>.</w:t>
      </w:r>
      <w:r w:rsidR="00E508E7" w:rsidRPr="009E7E6C">
        <w:rPr>
          <w:rStyle w:val="parcapt2"/>
          <w:color w:val="000000" w:themeColor="text1"/>
          <w:sz w:val="22"/>
          <w:szCs w:val="22"/>
        </w:rPr>
        <w:t xml:space="preserve"> </w:t>
      </w:r>
      <w:r w:rsidR="00E508E7" w:rsidRPr="009E7E6C">
        <w:rPr>
          <w:rStyle w:val="parcapt2"/>
          <w:b w:val="0"/>
          <w:color w:val="000000" w:themeColor="text1"/>
          <w:sz w:val="22"/>
          <w:szCs w:val="22"/>
        </w:rPr>
        <w:t>(1)</w:t>
      </w:r>
      <w:r w:rsidRPr="009E7E6C">
        <w:rPr>
          <w:color w:val="000000" w:themeColor="text1"/>
          <w:sz w:val="22"/>
          <w:szCs w:val="22"/>
        </w:rPr>
        <w:t xml:space="preserve"> Системите за разделно събиране на ООТ, организирани от организациите по оползотворяване,</w:t>
      </w:r>
      <w:r w:rsidR="00050181" w:rsidRPr="009E7E6C">
        <w:rPr>
          <w:color w:val="000000" w:themeColor="text1"/>
          <w:sz w:val="22"/>
          <w:szCs w:val="22"/>
        </w:rPr>
        <w:t xml:space="preserve"> и кметовете на общини</w:t>
      </w:r>
      <w:r w:rsidRPr="009E7E6C">
        <w:rPr>
          <w:color w:val="000000" w:themeColor="text1"/>
          <w:sz w:val="22"/>
          <w:szCs w:val="22"/>
        </w:rPr>
        <w:t xml:space="preserve"> включват най-малко следните елементи: </w:t>
      </w:r>
    </w:p>
    <w:p w:rsidR="0037766E" w:rsidRPr="009E7E6C" w:rsidRDefault="0037766E" w:rsidP="00070198">
      <w:pPr>
        <w:numPr>
          <w:ilvl w:val="0"/>
          <w:numId w:val="22"/>
        </w:numPr>
        <w:spacing w:before="120"/>
        <w:ind w:left="0" w:firstLine="480"/>
        <w:jc w:val="both"/>
        <w:rPr>
          <w:color w:val="000000" w:themeColor="text1"/>
          <w:sz w:val="22"/>
          <w:szCs w:val="22"/>
        </w:rPr>
      </w:pPr>
      <w:r w:rsidRPr="009E7E6C">
        <w:rPr>
          <w:color w:val="000000" w:themeColor="text1"/>
          <w:sz w:val="22"/>
          <w:szCs w:val="22"/>
        </w:rPr>
        <w:t>съдове за разделно събиране на ООТ от домакинствата, различни от тези за битови отпадъци, осигуряващи изпълнението на чл. 1</w:t>
      </w:r>
      <w:r w:rsidR="00B83966" w:rsidRPr="009E7E6C">
        <w:rPr>
          <w:color w:val="000000" w:themeColor="text1"/>
          <w:sz w:val="22"/>
          <w:szCs w:val="22"/>
        </w:rPr>
        <w:t>7</w:t>
      </w:r>
      <w:r w:rsidRPr="009E7E6C">
        <w:rPr>
          <w:color w:val="000000" w:themeColor="text1"/>
          <w:sz w:val="22"/>
          <w:szCs w:val="22"/>
        </w:rPr>
        <w:t xml:space="preserve">, в т.ч. събиране на ООТ от търговски, производствени и административни обекти, </w:t>
      </w:r>
    </w:p>
    <w:p w:rsidR="0037766E" w:rsidRPr="009E7E6C" w:rsidRDefault="0037766E" w:rsidP="00070198">
      <w:pPr>
        <w:numPr>
          <w:ilvl w:val="0"/>
          <w:numId w:val="22"/>
        </w:numPr>
        <w:spacing w:before="120"/>
        <w:ind w:left="0" w:firstLine="480"/>
        <w:jc w:val="both"/>
        <w:rPr>
          <w:color w:val="000000" w:themeColor="text1"/>
          <w:sz w:val="22"/>
          <w:szCs w:val="22"/>
        </w:rPr>
      </w:pPr>
      <w:r w:rsidRPr="009E7E6C">
        <w:rPr>
          <w:color w:val="000000" w:themeColor="text1"/>
          <w:sz w:val="22"/>
          <w:szCs w:val="22"/>
        </w:rPr>
        <w:t>мобилни пунктове за събиране на ООТ;</w:t>
      </w:r>
    </w:p>
    <w:p w:rsidR="0037766E" w:rsidRPr="009E7E6C" w:rsidRDefault="0037766E" w:rsidP="00070198">
      <w:pPr>
        <w:numPr>
          <w:ilvl w:val="0"/>
          <w:numId w:val="22"/>
        </w:numPr>
        <w:spacing w:before="120"/>
        <w:ind w:left="0" w:firstLine="480"/>
        <w:jc w:val="both"/>
        <w:rPr>
          <w:color w:val="000000" w:themeColor="text1"/>
          <w:sz w:val="22"/>
          <w:szCs w:val="22"/>
        </w:rPr>
      </w:pPr>
      <w:r w:rsidRPr="009E7E6C">
        <w:rPr>
          <w:color w:val="000000" w:themeColor="text1"/>
          <w:sz w:val="22"/>
          <w:szCs w:val="22"/>
        </w:rPr>
        <w:t>площадка за извършване на дейностите по събиране и съхраняване и площадка за предварително третиране на разделно събраните ООТ, отговаряща на всички изисквания съгласно наредбата по чл. 43, ал. 1 ЗУО. Една площадка може да обслужва няколко системи за разделно събиране;</w:t>
      </w:r>
    </w:p>
    <w:p w:rsidR="0037766E" w:rsidRPr="009E7E6C" w:rsidRDefault="0037766E" w:rsidP="00070198">
      <w:pPr>
        <w:numPr>
          <w:ilvl w:val="0"/>
          <w:numId w:val="22"/>
        </w:numPr>
        <w:spacing w:before="120"/>
        <w:ind w:left="0" w:firstLine="480"/>
        <w:jc w:val="both"/>
        <w:rPr>
          <w:color w:val="000000" w:themeColor="text1"/>
          <w:sz w:val="22"/>
          <w:szCs w:val="22"/>
        </w:rPr>
      </w:pPr>
      <w:r w:rsidRPr="009E7E6C">
        <w:rPr>
          <w:color w:val="000000" w:themeColor="text1"/>
          <w:sz w:val="22"/>
          <w:szCs w:val="22"/>
        </w:rPr>
        <w:t xml:space="preserve">съоръжения за предварително третиране на ООТ, разположени на площадката по т. 3, включващи инсталация/и за сортиране на отпадъци, специализирана и транспортна техника, обезпечаваща функционирането на съоръженията за предварително третиране; едно съоръжение може да обслужва няколко системи за разделно събиране; всяко съоръжение за предварително третиране на ООТ трябва да отговаря на следните изисквания: </w:t>
      </w:r>
    </w:p>
    <w:p w:rsidR="0037766E" w:rsidRPr="009E7E6C" w:rsidRDefault="0037766E" w:rsidP="00070198">
      <w:pPr>
        <w:spacing w:before="120"/>
        <w:ind w:firstLine="567"/>
        <w:jc w:val="both"/>
        <w:rPr>
          <w:color w:val="000000" w:themeColor="text1"/>
          <w:sz w:val="22"/>
          <w:szCs w:val="22"/>
        </w:rPr>
      </w:pPr>
      <w:r w:rsidRPr="009E7E6C">
        <w:rPr>
          <w:color w:val="000000" w:themeColor="text1"/>
          <w:sz w:val="22"/>
          <w:szCs w:val="22"/>
        </w:rPr>
        <w:t>а) да е издадено разрешение за въвеждане в експлоатация на съоръжението от съответния компетентен орган;</w:t>
      </w:r>
    </w:p>
    <w:p w:rsidR="0037766E" w:rsidRPr="009E7E6C" w:rsidRDefault="0037766E" w:rsidP="00070198">
      <w:pPr>
        <w:spacing w:before="120"/>
        <w:ind w:firstLine="567"/>
        <w:jc w:val="both"/>
        <w:rPr>
          <w:color w:val="000000" w:themeColor="text1"/>
          <w:sz w:val="22"/>
          <w:szCs w:val="22"/>
        </w:rPr>
      </w:pPr>
      <w:r w:rsidRPr="009E7E6C">
        <w:rPr>
          <w:color w:val="000000" w:themeColor="text1"/>
          <w:sz w:val="22"/>
          <w:szCs w:val="22"/>
        </w:rPr>
        <w:t>б) сортиращата инсталация да обезпечава и отговаря на нуждите на конкретната/конкретните система/системи за разделно събиране, която/които обслужва, както и технически да осигурява отделно сепариране на всички основни видове ООТ, събрани в специално разположените съдове, но не по-малко от следните видове ООТ по материали</w:t>
      </w:r>
      <w:r w:rsidR="006960F6" w:rsidRPr="009E7E6C">
        <w:rPr>
          <w:color w:val="000000" w:themeColor="text1"/>
          <w:sz w:val="22"/>
          <w:szCs w:val="22"/>
        </w:rPr>
        <w:t xml:space="preserve">: </w:t>
      </w:r>
    </w:p>
    <w:p w:rsidR="0037766E" w:rsidRPr="009E7E6C" w:rsidRDefault="0037766E" w:rsidP="00070198">
      <w:pPr>
        <w:spacing w:before="120"/>
        <w:ind w:firstLine="567"/>
        <w:jc w:val="both"/>
        <w:rPr>
          <w:color w:val="000000" w:themeColor="text1"/>
          <w:sz w:val="22"/>
          <w:szCs w:val="22"/>
        </w:rPr>
      </w:pPr>
      <w:proofErr w:type="spellStart"/>
      <w:r w:rsidRPr="009E7E6C">
        <w:rPr>
          <w:color w:val="000000" w:themeColor="text1"/>
          <w:sz w:val="22"/>
          <w:szCs w:val="22"/>
        </w:rPr>
        <w:t>аа</w:t>
      </w:r>
      <w:proofErr w:type="spellEnd"/>
      <w:r w:rsidRPr="009E7E6C">
        <w:rPr>
          <w:color w:val="000000" w:themeColor="text1"/>
          <w:sz w:val="22"/>
          <w:szCs w:val="22"/>
        </w:rPr>
        <w:t>) памук;</w:t>
      </w:r>
    </w:p>
    <w:p w:rsidR="0037766E" w:rsidRPr="009E7E6C" w:rsidRDefault="0037766E" w:rsidP="00070198">
      <w:pPr>
        <w:spacing w:before="120"/>
        <w:ind w:firstLine="567"/>
        <w:jc w:val="both"/>
        <w:rPr>
          <w:color w:val="000000" w:themeColor="text1"/>
          <w:sz w:val="22"/>
          <w:szCs w:val="22"/>
        </w:rPr>
      </w:pPr>
      <w:proofErr w:type="spellStart"/>
      <w:r w:rsidRPr="009E7E6C">
        <w:rPr>
          <w:color w:val="000000" w:themeColor="text1"/>
          <w:sz w:val="22"/>
          <w:szCs w:val="22"/>
        </w:rPr>
        <w:t>бб</w:t>
      </w:r>
      <w:proofErr w:type="spellEnd"/>
      <w:r w:rsidRPr="009E7E6C">
        <w:rPr>
          <w:color w:val="000000" w:themeColor="text1"/>
          <w:sz w:val="22"/>
          <w:szCs w:val="22"/>
        </w:rPr>
        <w:t>) вълна;</w:t>
      </w:r>
    </w:p>
    <w:p w:rsidR="0037766E" w:rsidRPr="009E7E6C" w:rsidRDefault="0037766E" w:rsidP="00070198">
      <w:pPr>
        <w:spacing w:before="120"/>
        <w:ind w:firstLine="567"/>
        <w:jc w:val="both"/>
        <w:rPr>
          <w:color w:val="000000" w:themeColor="text1"/>
          <w:sz w:val="22"/>
          <w:szCs w:val="22"/>
        </w:rPr>
      </w:pPr>
      <w:proofErr w:type="spellStart"/>
      <w:r w:rsidRPr="009E7E6C">
        <w:rPr>
          <w:color w:val="000000" w:themeColor="text1"/>
          <w:sz w:val="22"/>
          <w:szCs w:val="22"/>
        </w:rPr>
        <w:t>вв</w:t>
      </w:r>
      <w:proofErr w:type="spellEnd"/>
      <w:r w:rsidRPr="009E7E6C">
        <w:rPr>
          <w:color w:val="000000" w:themeColor="text1"/>
          <w:sz w:val="22"/>
          <w:szCs w:val="22"/>
        </w:rPr>
        <w:t xml:space="preserve">) </w:t>
      </w:r>
      <w:r w:rsidR="009E0867" w:rsidRPr="009E7E6C">
        <w:rPr>
          <w:color w:val="000000" w:themeColor="text1"/>
          <w:sz w:val="22"/>
          <w:szCs w:val="22"/>
        </w:rPr>
        <w:t>смесени</w:t>
      </w:r>
      <w:r w:rsidR="00FE1164" w:rsidRPr="009E7E6C">
        <w:rPr>
          <w:color w:val="000000" w:themeColor="text1"/>
          <w:sz w:val="22"/>
          <w:szCs w:val="22"/>
        </w:rPr>
        <w:t>.</w:t>
      </w:r>
    </w:p>
    <w:p w:rsidR="00AE4764" w:rsidRPr="009E7E6C" w:rsidRDefault="00AE4764" w:rsidP="00070198">
      <w:pPr>
        <w:spacing w:before="120"/>
        <w:ind w:firstLine="567"/>
        <w:jc w:val="both"/>
        <w:rPr>
          <w:color w:val="000000" w:themeColor="text1"/>
          <w:sz w:val="22"/>
          <w:szCs w:val="22"/>
        </w:rPr>
      </w:pPr>
      <w:r w:rsidRPr="009E7E6C">
        <w:rPr>
          <w:color w:val="000000" w:themeColor="text1"/>
          <w:sz w:val="22"/>
          <w:szCs w:val="22"/>
        </w:rPr>
        <w:t>(2) Съдовете по ал. 1, т. 1 могат да се поставят на мястото на продажбата на обувките и текстила,  или на друго достъпно място в р</w:t>
      </w:r>
      <w:r w:rsidR="00B83966" w:rsidRPr="009E7E6C">
        <w:rPr>
          <w:color w:val="000000" w:themeColor="text1"/>
          <w:sz w:val="22"/>
          <w:szCs w:val="22"/>
        </w:rPr>
        <w:t>айона, в който се образува ООТ.</w:t>
      </w:r>
    </w:p>
    <w:p w:rsidR="00AE4764" w:rsidRPr="009E7E6C" w:rsidRDefault="00AE4764" w:rsidP="00070198">
      <w:pPr>
        <w:spacing w:before="120"/>
        <w:ind w:firstLine="567"/>
        <w:jc w:val="both"/>
        <w:rPr>
          <w:color w:val="000000" w:themeColor="text1"/>
          <w:sz w:val="22"/>
          <w:szCs w:val="22"/>
        </w:rPr>
      </w:pPr>
      <w:r w:rsidRPr="009E7E6C">
        <w:rPr>
          <w:color w:val="000000" w:themeColor="text1"/>
          <w:sz w:val="22"/>
          <w:szCs w:val="22"/>
        </w:rPr>
        <w:lastRenderedPageBreak/>
        <w:t xml:space="preserve">(3) Съдовете за многократно използване трябва да са водоустойчиви, достатъчно здрави и устойчиви на скъсване или напукване, при нормални условия на ползване да се затварят плътно и да се почистват и дезинфекцират лесно. </w:t>
      </w:r>
    </w:p>
    <w:p w:rsidR="00AE4764" w:rsidRPr="009E7E6C" w:rsidRDefault="00AE4764" w:rsidP="00070198">
      <w:pPr>
        <w:spacing w:before="120"/>
        <w:ind w:firstLine="567"/>
        <w:jc w:val="both"/>
        <w:rPr>
          <w:color w:val="000000" w:themeColor="text1"/>
          <w:sz w:val="22"/>
          <w:szCs w:val="22"/>
        </w:rPr>
      </w:pPr>
      <w:r w:rsidRPr="009E7E6C">
        <w:rPr>
          <w:color w:val="000000" w:themeColor="text1"/>
          <w:sz w:val="22"/>
          <w:szCs w:val="22"/>
        </w:rPr>
        <w:t xml:space="preserve">(4) Съдовете по ал. </w:t>
      </w:r>
      <w:r w:rsidR="00B34899" w:rsidRPr="009E7E6C">
        <w:rPr>
          <w:color w:val="000000" w:themeColor="text1"/>
          <w:sz w:val="22"/>
          <w:szCs w:val="22"/>
        </w:rPr>
        <w:t>3</w:t>
      </w:r>
      <w:r w:rsidRPr="009E7E6C">
        <w:rPr>
          <w:color w:val="000000" w:themeColor="text1"/>
          <w:sz w:val="22"/>
          <w:szCs w:val="22"/>
        </w:rPr>
        <w:t xml:space="preserve"> трябва да са обозначени с ясно видим надпис, съдържащ информация за събираните в тях ООТ.</w:t>
      </w:r>
    </w:p>
    <w:p w:rsidR="00AE13A6" w:rsidRDefault="00050181" w:rsidP="00070198">
      <w:pPr>
        <w:spacing w:before="120"/>
        <w:ind w:firstLine="480"/>
        <w:jc w:val="both"/>
        <w:rPr>
          <w:color w:val="000000" w:themeColor="text1"/>
          <w:sz w:val="22"/>
          <w:szCs w:val="22"/>
        </w:rPr>
      </w:pPr>
      <w:r w:rsidRPr="009E7E6C">
        <w:rPr>
          <w:rStyle w:val="parcapt2"/>
          <w:color w:val="000000" w:themeColor="text1"/>
          <w:sz w:val="22"/>
          <w:szCs w:val="22"/>
        </w:rPr>
        <w:t>Чл. 19.</w:t>
      </w:r>
      <w:r w:rsidRPr="009E7E6C">
        <w:rPr>
          <w:bCs/>
          <w:color w:val="000000" w:themeColor="text1"/>
        </w:rPr>
        <w:t xml:space="preserve"> </w:t>
      </w:r>
      <w:r w:rsidRPr="009E7E6C">
        <w:rPr>
          <w:color w:val="000000" w:themeColor="text1"/>
          <w:sz w:val="22"/>
          <w:szCs w:val="22"/>
        </w:rPr>
        <w:t xml:space="preserve">(1) Всяка система за разделно събиране по чл. 18 следва да обхваща не по-малко от </w:t>
      </w:r>
      <w:r w:rsidR="00AE13A6">
        <w:rPr>
          <w:color w:val="000000" w:themeColor="text1"/>
          <w:sz w:val="22"/>
          <w:szCs w:val="22"/>
        </w:rPr>
        <w:t>1</w:t>
      </w:r>
      <w:r w:rsidRPr="009E7E6C">
        <w:rPr>
          <w:color w:val="000000" w:themeColor="text1"/>
          <w:sz w:val="22"/>
          <w:szCs w:val="22"/>
        </w:rPr>
        <w:t xml:space="preserve"> 000 000 жители на територията на страната. </w:t>
      </w:r>
    </w:p>
    <w:p w:rsidR="00DF7DE2" w:rsidRPr="009E7E6C" w:rsidRDefault="008F75FD" w:rsidP="00070198">
      <w:pPr>
        <w:spacing w:before="120"/>
        <w:ind w:firstLine="480"/>
        <w:jc w:val="both"/>
        <w:rPr>
          <w:color w:val="000000" w:themeColor="text1"/>
          <w:sz w:val="22"/>
          <w:szCs w:val="22"/>
        </w:rPr>
      </w:pPr>
      <w:r w:rsidRPr="009E7E6C" w:rsidDel="008F75FD">
        <w:rPr>
          <w:color w:val="000000" w:themeColor="text1"/>
          <w:sz w:val="22"/>
          <w:szCs w:val="22"/>
        </w:rPr>
        <w:t xml:space="preserve"> </w:t>
      </w:r>
      <w:r w:rsidR="006757BF" w:rsidRPr="009E7E6C">
        <w:rPr>
          <w:color w:val="000000" w:themeColor="text1"/>
          <w:sz w:val="22"/>
          <w:szCs w:val="22"/>
        </w:rPr>
        <w:t>(</w:t>
      </w:r>
      <w:r>
        <w:rPr>
          <w:color w:val="000000" w:themeColor="text1"/>
          <w:sz w:val="22"/>
          <w:szCs w:val="22"/>
        </w:rPr>
        <w:t>2</w:t>
      </w:r>
      <w:r w:rsidR="006757BF" w:rsidRPr="009E7E6C">
        <w:rPr>
          <w:color w:val="000000" w:themeColor="text1"/>
          <w:sz w:val="22"/>
          <w:szCs w:val="22"/>
        </w:rPr>
        <w:t xml:space="preserve">) </w:t>
      </w:r>
      <w:r w:rsidR="00DF7DE2" w:rsidRPr="009E7E6C">
        <w:rPr>
          <w:color w:val="000000" w:themeColor="text1"/>
          <w:sz w:val="22"/>
          <w:szCs w:val="22"/>
        </w:rPr>
        <w:t>Броят на жителите в населените места и общините се определя въз основа на последните данни за населението по постоянен адрес на Главна дирекция „Гражданска регистрация и административно обслужване" на Министерството на регионалното развитие и благоустройството, актуални към 1 януари на текущата година.</w:t>
      </w:r>
      <w:r w:rsidR="00731EB6" w:rsidRPr="009E7E6C">
        <w:rPr>
          <w:color w:val="000000" w:themeColor="text1"/>
          <w:sz w:val="22"/>
          <w:szCs w:val="22"/>
        </w:rPr>
        <w:t xml:space="preserve"> </w:t>
      </w:r>
    </w:p>
    <w:p w:rsidR="004D2B47" w:rsidRPr="009E7E6C" w:rsidRDefault="00DF7DE2" w:rsidP="00070198">
      <w:pPr>
        <w:spacing w:before="120"/>
        <w:ind w:firstLine="480"/>
        <w:jc w:val="both"/>
        <w:rPr>
          <w:color w:val="000000" w:themeColor="text1"/>
          <w:sz w:val="22"/>
          <w:szCs w:val="22"/>
        </w:rPr>
      </w:pPr>
      <w:r w:rsidRPr="009E7E6C">
        <w:rPr>
          <w:color w:val="000000" w:themeColor="text1"/>
          <w:sz w:val="22"/>
          <w:szCs w:val="22"/>
        </w:rPr>
        <w:t>(</w:t>
      </w:r>
      <w:r w:rsidR="008F75FD">
        <w:rPr>
          <w:color w:val="000000" w:themeColor="text1"/>
          <w:sz w:val="22"/>
          <w:szCs w:val="22"/>
        </w:rPr>
        <w:t>3</w:t>
      </w:r>
      <w:r w:rsidRPr="009E7E6C">
        <w:rPr>
          <w:color w:val="000000" w:themeColor="text1"/>
          <w:sz w:val="22"/>
          <w:szCs w:val="22"/>
        </w:rPr>
        <w:t xml:space="preserve">) </w:t>
      </w:r>
      <w:r w:rsidR="00050181" w:rsidRPr="009E7E6C">
        <w:rPr>
          <w:color w:val="000000" w:themeColor="text1"/>
          <w:sz w:val="22"/>
          <w:szCs w:val="22"/>
        </w:rPr>
        <w:t>Кметовете на общини съдействат на организациите по оползотворяване за изпълнение на задълженията по ал. 1.</w:t>
      </w:r>
    </w:p>
    <w:p w:rsidR="0028622F" w:rsidRPr="009E7E6C" w:rsidRDefault="0028622F" w:rsidP="00070198">
      <w:pPr>
        <w:spacing w:before="120"/>
        <w:ind w:firstLine="426"/>
        <w:jc w:val="both"/>
        <w:rPr>
          <w:color w:val="000000" w:themeColor="text1"/>
          <w:sz w:val="22"/>
          <w:szCs w:val="22"/>
        </w:rPr>
      </w:pPr>
      <w:r w:rsidRPr="009E7E6C">
        <w:rPr>
          <w:b/>
          <w:color w:val="000000" w:themeColor="text1"/>
          <w:sz w:val="22"/>
          <w:szCs w:val="22"/>
        </w:rPr>
        <w:t xml:space="preserve">Чл. </w:t>
      </w:r>
      <w:r w:rsidR="00731EB6" w:rsidRPr="009E7E6C">
        <w:rPr>
          <w:b/>
          <w:color w:val="000000" w:themeColor="text1"/>
          <w:sz w:val="22"/>
          <w:szCs w:val="22"/>
        </w:rPr>
        <w:t>20</w:t>
      </w:r>
      <w:r w:rsidRPr="009E7E6C">
        <w:rPr>
          <w:b/>
          <w:color w:val="000000" w:themeColor="text1"/>
          <w:sz w:val="22"/>
          <w:szCs w:val="22"/>
        </w:rPr>
        <w:t>.</w:t>
      </w:r>
      <w:r w:rsidRPr="009E7E6C">
        <w:rPr>
          <w:color w:val="000000" w:themeColor="text1"/>
          <w:sz w:val="22"/>
          <w:szCs w:val="22"/>
        </w:rPr>
        <w:t xml:space="preserve"> (1) Притежателите на ООТ са длъжни да ги предават и/или изхвърлят на определените за целта места, когато на територията на населеното място има организирана система за разделно събиране и/или за предаване на отпадъците за рециклиране съгласно изискванията на тази наредба. </w:t>
      </w:r>
    </w:p>
    <w:p w:rsidR="0028622F" w:rsidRPr="009E7E6C" w:rsidRDefault="0028622F" w:rsidP="00070198">
      <w:pPr>
        <w:spacing w:before="120"/>
        <w:ind w:firstLine="426"/>
        <w:jc w:val="both"/>
        <w:rPr>
          <w:color w:val="000000" w:themeColor="text1"/>
          <w:sz w:val="22"/>
          <w:szCs w:val="22"/>
        </w:rPr>
      </w:pPr>
      <w:r w:rsidRPr="009E7E6C">
        <w:rPr>
          <w:color w:val="000000" w:themeColor="text1"/>
          <w:sz w:val="22"/>
          <w:szCs w:val="22"/>
        </w:rPr>
        <w:t xml:space="preserve">(2) В случаите, когато са налице условията по ал. 1, се забранява смесването на събраните ООТ с други материали или отпадъци по начин, затрудняващ последващото им рециклиране или оползотворяване. </w:t>
      </w:r>
    </w:p>
    <w:p w:rsidR="0028622F" w:rsidRPr="009E7E6C" w:rsidRDefault="0028622F" w:rsidP="00070198">
      <w:pPr>
        <w:spacing w:before="120"/>
        <w:ind w:firstLine="426"/>
        <w:jc w:val="both"/>
        <w:rPr>
          <w:color w:val="000000" w:themeColor="text1"/>
          <w:sz w:val="22"/>
          <w:szCs w:val="22"/>
        </w:rPr>
      </w:pPr>
      <w:r w:rsidRPr="009E7E6C">
        <w:rPr>
          <w:b/>
          <w:color w:val="000000" w:themeColor="text1"/>
          <w:sz w:val="22"/>
          <w:szCs w:val="22"/>
        </w:rPr>
        <w:t>Чл. 2</w:t>
      </w:r>
      <w:r w:rsidR="00731EB6" w:rsidRPr="009E7E6C">
        <w:rPr>
          <w:b/>
          <w:color w:val="000000" w:themeColor="text1"/>
          <w:sz w:val="22"/>
          <w:szCs w:val="22"/>
        </w:rPr>
        <w:t>1</w:t>
      </w:r>
      <w:r w:rsidRPr="009E7E6C">
        <w:rPr>
          <w:b/>
          <w:color w:val="000000" w:themeColor="text1"/>
          <w:sz w:val="22"/>
          <w:szCs w:val="22"/>
        </w:rPr>
        <w:t>.</w:t>
      </w:r>
      <w:r w:rsidRPr="009E7E6C">
        <w:rPr>
          <w:color w:val="000000" w:themeColor="text1"/>
          <w:sz w:val="22"/>
          <w:szCs w:val="22"/>
        </w:rPr>
        <w:t xml:space="preserve"> </w:t>
      </w:r>
      <w:r w:rsidR="00E0109F" w:rsidRPr="009E7E6C">
        <w:rPr>
          <w:color w:val="000000" w:themeColor="text1"/>
          <w:sz w:val="22"/>
          <w:szCs w:val="22"/>
        </w:rPr>
        <w:t xml:space="preserve">(1) </w:t>
      </w:r>
      <w:r w:rsidRPr="009E7E6C">
        <w:rPr>
          <w:color w:val="000000" w:themeColor="text1"/>
          <w:sz w:val="22"/>
          <w:szCs w:val="22"/>
        </w:rPr>
        <w:t>Ползвателите на търговски обекти, производствени, стопански и административни сгради</w:t>
      </w:r>
      <w:r w:rsidR="00E0109F" w:rsidRPr="009E7E6C">
        <w:rPr>
          <w:color w:val="000000" w:themeColor="text1"/>
          <w:sz w:val="22"/>
          <w:szCs w:val="22"/>
        </w:rPr>
        <w:t>, и дарителските центрове</w:t>
      </w:r>
      <w:r w:rsidRPr="009E7E6C">
        <w:rPr>
          <w:color w:val="000000" w:themeColor="text1"/>
          <w:sz w:val="22"/>
          <w:szCs w:val="22"/>
        </w:rPr>
        <w:t xml:space="preserve"> в населените места събират разделно получените от дейността им ООТ на територията на обекта и ги предават в съответствие с изискванията на тази наредба. </w:t>
      </w:r>
    </w:p>
    <w:p w:rsidR="00231248" w:rsidRPr="009E7E6C" w:rsidRDefault="00231248" w:rsidP="00070198">
      <w:pPr>
        <w:spacing w:before="120"/>
        <w:ind w:firstLine="426"/>
        <w:jc w:val="both"/>
        <w:rPr>
          <w:color w:val="000000" w:themeColor="text1"/>
          <w:sz w:val="22"/>
          <w:szCs w:val="22"/>
        </w:rPr>
      </w:pPr>
      <w:r w:rsidRPr="009E7E6C">
        <w:rPr>
          <w:color w:val="000000" w:themeColor="text1"/>
          <w:sz w:val="22"/>
          <w:szCs w:val="22"/>
        </w:rPr>
        <w:t>(</w:t>
      </w:r>
      <w:r w:rsidR="00E0109F" w:rsidRPr="009E7E6C">
        <w:rPr>
          <w:color w:val="000000" w:themeColor="text1"/>
          <w:sz w:val="22"/>
          <w:szCs w:val="22"/>
        </w:rPr>
        <w:t>2</w:t>
      </w:r>
      <w:r w:rsidRPr="009E7E6C">
        <w:rPr>
          <w:color w:val="000000" w:themeColor="text1"/>
          <w:sz w:val="22"/>
          <w:szCs w:val="22"/>
        </w:rPr>
        <w:t xml:space="preserve">) </w:t>
      </w:r>
      <w:r w:rsidR="009839A8" w:rsidRPr="009E7E6C">
        <w:rPr>
          <w:color w:val="000000" w:themeColor="text1"/>
          <w:sz w:val="22"/>
          <w:szCs w:val="22"/>
        </w:rPr>
        <w:t xml:space="preserve">Обектите по ал. 1 </w:t>
      </w:r>
      <w:r w:rsidRPr="009E7E6C">
        <w:rPr>
          <w:color w:val="000000" w:themeColor="text1"/>
          <w:sz w:val="22"/>
          <w:szCs w:val="22"/>
        </w:rPr>
        <w:t xml:space="preserve">извършват </w:t>
      </w:r>
      <w:r w:rsidR="00E0109F" w:rsidRPr="009E7E6C">
        <w:rPr>
          <w:color w:val="000000" w:themeColor="text1"/>
          <w:sz w:val="22"/>
          <w:szCs w:val="22"/>
        </w:rPr>
        <w:t xml:space="preserve">дейност </w:t>
      </w:r>
      <w:r w:rsidRPr="009E7E6C">
        <w:rPr>
          <w:color w:val="000000" w:themeColor="text1"/>
          <w:sz w:val="22"/>
          <w:szCs w:val="22"/>
        </w:rPr>
        <w:t>въз основа на сключен договор с ор</w:t>
      </w:r>
      <w:r w:rsidR="004A2353" w:rsidRPr="009E7E6C">
        <w:rPr>
          <w:color w:val="000000" w:themeColor="text1"/>
          <w:sz w:val="22"/>
          <w:szCs w:val="22"/>
        </w:rPr>
        <w:t>ганизация по оползотворяване на ООТ</w:t>
      </w:r>
      <w:r w:rsidRPr="009E7E6C">
        <w:rPr>
          <w:color w:val="000000" w:themeColor="text1"/>
          <w:sz w:val="22"/>
          <w:szCs w:val="22"/>
        </w:rPr>
        <w:t xml:space="preserve"> или с лица, които пускат на пазара </w:t>
      </w:r>
      <w:r w:rsidR="004A2353" w:rsidRPr="009E7E6C">
        <w:rPr>
          <w:color w:val="000000" w:themeColor="text1"/>
          <w:sz w:val="22"/>
          <w:szCs w:val="22"/>
        </w:rPr>
        <w:t>обувки и текстил</w:t>
      </w:r>
      <w:r w:rsidRPr="009E7E6C">
        <w:rPr>
          <w:color w:val="000000" w:themeColor="text1"/>
          <w:sz w:val="22"/>
          <w:szCs w:val="22"/>
        </w:rPr>
        <w:t xml:space="preserve"> и изпълняват задълженията си индивидуално, и/или с лица по чл.</w:t>
      </w:r>
      <w:r w:rsidR="00E0109F" w:rsidRPr="009E7E6C">
        <w:rPr>
          <w:color w:val="000000" w:themeColor="text1"/>
          <w:sz w:val="22"/>
          <w:szCs w:val="22"/>
        </w:rPr>
        <w:t xml:space="preserve"> 15.</w:t>
      </w:r>
      <w:r w:rsidR="002C6EAA" w:rsidRPr="009E7E6C">
        <w:rPr>
          <w:color w:val="000000" w:themeColor="text1"/>
          <w:sz w:val="22"/>
          <w:szCs w:val="22"/>
        </w:rPr>
        <w:t xml:space="preserve"> </w:t>
      </w:r>
    </w:p>
    <w:p w:rsidR="00231248" w:rsidRPr="009E7E6C" w:rsidRDefault="00231248" w:rsidP="00070198">
      <w:pPr>
        <w:spacing w:before="120"/>
        <w:ind w:firstLine="426"/>
        <w:jc w:val="both"/>
        <w:rPr>
          <w:color w:val="000000" w:themeColor="text1"/>
          <w:sz w:val="22"/>
          <w:szCs w:val="22"/>
        </w:rPr>
      </w:pPr>
      <w:r w:rsidRPr="009E7E6C">
        <w:rPr>
          <w:color w:val="000000" w:themeColor="text1"/>
          <w:sz w:val="22"/>
          <w:szCs w:val="22"/>
        </w:rPr>
        <w:t>(</w:t>
      </w:r>
      <w:r w:rsidR="009839A8" w:rsidRPr="009E7E6C">
        <w:rPr>
          <w:color w:val="000000" w:themeColor="text1"/>
          <w:sz w:val="22"/>
          <w:szCs w:val="22"/>
        </w:rPr>
        <w:t>3</w:t>
      </w:r>
      <w:r w:rsidRPr="009E7E6C">
        <w:rPr>
          <w:color w:val="000000" w:themeColor="text1"/>
          <w:sz w:val="22"/>
          <w:szCs w:val="22"/>
        </w:rPr>
        <w:t xml:space="preserve">) С договорите по ал. 2 се гарантира, че </w:t>
      </w:r>
      <w:r w:rsidR="00B90B52" w:rsidRPr="009E7E6C">
        <w:rPr>
          <w:color w:val="000000" w:themeColor="text1"/>
          <w:sz w:val="22"/>
          <w:szCs w:val="22"/>
        </w:rPr>
        <w:t>ООТ</w:t>
      </w:r>
      <w:r w:rsidR="003B1E0E" w:rsidRPr="009E7E6C">
        <w:rPr>
          <w:color w:val="000000" w:themeColor="text1"/>
          <w:sz w:val="22"/>
          <w:szCs w:val="22"/>
        </w:rPr>
        <w:t>, които се образуват от центровете по ал. 1 и не са годни са</w:t>
      </w:r>
      <w:r w:rsidR="005F22ED" w:rsidRPr="009E7E6C">
        <w:rPr>
          <w:color w:val="000000" w:themeColor="text1"/>
          <w:sz w:val="22"/>
          <w:szCs w:val="22"/>
        </w:rPr>
        <w:t xml:space="preserve"> предаване за </w:t>
      </w:r>
      <w:r w:rsidR="003B1E0E" w:rsidRPr="009E7E6C">
        <w:rPr>
          <w:color w:val="000000" w:themeColor="text1"/>
          <w:sz w:val="22"/>
          <w:szCs w:val="22"/>
        </w:rPr>
        <w:t>директна повторна употреба</w:t>
      </w:r>
      <w:r w:rsidR="002C6EAA" w:rsidRPr="009E7E6C">
        <w:rPr>
          <w:color w:val="000000" w:themeColor="text1"/>
          <w:sz w:val="22"/>
          <w:szCs w:val="22"/>
        </w:rPr>
        <w:t>,</w:t>
      </w:r>
      <w:r w:rsidRPr="009E7E6C">
        <w:rPr>
          <w:color w:val="000000" w:themeColor="text1"/>
          <w:sz w:val="22"/>
          <w:szCs w:val="22"/>
        </w:rPr>
        <w:t xml:space="preserve"> </w:t>
      </w:r>
      <w:r w:rsidR="005F22ED" w:rsidRPr="009E7E6C">
        <w:rPr>
          <w:color w:val="000000" w:themeColor="text1"/>
          <w:sz w:val="22"/>
          <w:szCs w:val="22"/>
        </w:rPr>
        <w:t>се предават</w:t>
      </w:r>
      <w:r w:rsidRPr="009E7E6C">
        <w:rPr>
          <w:color w:val="000000" w:themeColor="text1"/>
          <w:sz w:val="22"/>
          <w:szCs w:val="22"/>
        </w:rPr>
        <w:t xml:space="preserve"> за </w:t>
      </w:r>
      <w:r w:rsidR="005F22ED" w:rsidRPr="009E7E6C">
        <w:rPr>
          <w:color w:val="000000" w:themeColor="text1"/>
          <w:sz w:val="22"/>
          <w:szCs w:val="22"/>
        </w:rPr>
        <w:t xml:space="preserve">последващо третиране, в т.ч. </w:t>
      </w:r>
      <w:r w:rsidRPr="009E7E6C">
        <w:rPr>
          <w:color w:val="000000" w:themeColor="text1"/>
          <w:sz w:val="22"/>
          <w:szCs w:val="22"/>
        </w:rPr>
        <w:t xml:space="preserve">рециклиране на лица по чл. </w:t>
      </w:r>
      <w:r w:rsidR="009839A8" w:rsidRPr="009E7E6C">
        <w:rPr>
          <w:color w:val="000000" w:themeColor="text1"/>
          <w:sz w:val="22"/>
          <w:szCs w:val="22"/>
        </w:rPr>
        <w:t>15</w:t>
      </w:r>
      <w:r w:rsidRPr="009E7E6C">
        <w:rPr>
          <w:color w:val="000000" w:themeColor="text1"/>
          <w:sz w:val="22"/>
          <w:szCs w:val="22"/>
        </w:rPr>
        <w:t>.</w:t>
      </w:r>
    </w:p>
    <w:p w:rsidR="0028622F" w:rsidRPr="009E7E6C" w:rsidRDefault="0028622F" w:rsidP="0028622F">
      <w:pPr>
        <w:spacing w:before="120"/>
        <w:ind w:firstLine="480"/>
        <w:jc w:val="both"/>
        <w:rPr>
          <w:color w:val="000000" w:themeColor="text1"/>
          <w:sz w:val="22"/>
          <w:szCs w:val="22"/>
        </w:rPr>
      </w:pPr>
      <w:r w:rsidRPr="009E7E6C">
        <w:rPr>
          <w:rStyle w:val="parcapt2"/>
          <w:color w:val="000000" w:themeColor="text1"/>
          <w:sz w:val="22"/>
          <w:szCs w:val="22"/>
        </w:rPr>
        <w:t>Чл. 2</w:t>
      </w:r>
      <w:r w:rsidR="00731EB6" w:rsidRPr="009E7E6C">
        <w:rPr>
          <w:rStyle w:val="parcapt2"/>
          <w:color w:val="000000" w:themeColor="text1"/>
          <w:sz w:val="22"/>
          <w:szCs w:val="22"/>
        </w:rPr>
        <w:t>2</w:t>
      </w:r>
      <w:r w:rsidRPr="009E7E6C">
        <w:rPr>
          <w:rStyle w:val="parcapt2"/>
          <w:color w:val="000000" w:themeColor="text1"/>
          <w:sz w:val="22"/>
          <w:szCs w:val="22"/>
        </w:rPr>
        <w:t>.</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27"/>
          <w:color w:val="000000" w:themeColor="text1"/>
          <w:sz w:val="22"/>
          <w:szCs w:val="22"/>
        </w:rPr>
        <w:t xml:space="preserve"> При предаване и приемане на отпадъци от текстил за повторна употреба</w:t>
      </w:r>
      <w:r w:rsidR="004759A4" w:rsidRPr="009E7E6C">
        <w:rPr>
          <w:rStyle w:val="ala27"/>
          <w:color w:val="000000" w:themeColor="text1"/>
          <w:sz w:val="22"/>
          <w:szCs w:val="22"/>
        </w:rPr>
        <w:t xml:space="preserve"> или на текстил, </w:t>
      </w:r>
      <w:r w:rsidR="000B304A" w:rsidRPr="009E7E6C">
        <w:rPr>
          <w:rStyle w:val="ala27"/>
          <w:color w:val="000000" w:themeColor="text1"/>
          <w:sz w:val="22"/>
          <w:szCs w:val="22"/>
        </w:rPr>
        <w:t xml:space="preserve">който </w:t>
      </w:r>
      <w:r w:rsidR="004759A4" w:rsidRPr="009E7E6C">
        <w:rPr>
          <w:rStyle w:val="ala27"/>
          <w:color w:val="000000" w:themeColor="text1"/>
          <w:sz w:val="22"/>
          <w:szCs w:val="22"/>
        </w:rPr>
        <w:t xml:space="preserve">не </w:t>
      </w:r>
      <w:r w:rsidR="000B304A" w:rsidRPr="009E7E6C">
        <w:rPr>
          <w:rStyle w:val="ala27"/>
          <w:color w:val="000000" w:themeColor="text1"/>
          <w:sz w:val="22"/>
          <w:szCs w:val="22"/>
        </w:rPr>
        <w:t xml:space="preserve">е отпадък </w:t>
      </w:r>
      <w:r w:rsidR="004759A4" w:rsidRPr="009E7E6C">
        <w:rPr>
          <w:rStyle w:val="ala27"/>
          <w:color w:val="000000" w:themeColor="text1"/>
          <w:sz w:val="22"/>
          <w:szCs w:val="22"/>
        </w:rPr>
        <w:t xml:space="preserve">и </w:t>
      </w:r>
      <w:r w:rsidR="000B304A" w:rsidRPr="009E7E6C">
        <w:rPr>
          <w:rStyle w:val="ala27"/>
          <w:color w:val="000000" w:themeColor="text1"/>
          <w:sz w:val="22"/>
          <w:szCs w:val="22"/>
        </w:rPr>
        <w:t xml:space="preserve">е </w:t>
      </w:r>
      <w:r w:rsidR="004759A4" w:rsidRPr="009E7E6C">
        <w:rPr>
          <w:rStyle w:val="ala27"/>
          <w:color w:val="000000" w:themeColor="text1"/>
          <w:sz w:val="22"/>
          <w:szCs w:val="22"/>
        </w:rPr>
        <w:t xml:space="preserve">подходящ за директна повторна употреба, </w:t>
      </w:r>
      <w:r w:rsidRPr="009E7E6C">
        <w:rPr>
          <w:rStyle w:val="ala27"/>
          <w:color w:val="000000" w:themeColor="text1"/>
          <w:sz w:val="22"/>
          <w:szCs w:val="22"/>
        </w:rPr>
        <w:t xml:space="preserve">между юридически и/или физически лица, регистрирани по Търговския закон, се попълва декларация по образец съгласно приложение № </w:t>
      </w:r>
      <w:r w:rsidR="00731EB6" w:rsidRPr="009E7E6C">
        <w:rPr>
          <w:rStyle w:val="ala27"/>
          <w:color w:val="000000" w:themeColor="text1"/>
          <w:sz w:val="22"/>
          <w:szCs w:val="22"/>
        </w:rPr>
        <w:t>6</w:t>
      </w:r>
      <w:r w:rsidRPr="009E7E6C">
        <w:rPr>
          <w:rStyle w:val="ala27"/>
          <w:color w:val="000000" w:themeColor="text1"/>
          <w:sz w:val="22"/>
          <w:szCs w:val="22"/>
        </w:rPr>
        <w:t>.</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Декларацията по ал. 1 се изготвя от лицата, извършващи дейностите събиране, съхраняване и/или третиране на отпадъци от текстил, </w:t>
      </w:r>
      <w:r w:rsidR="003F08E7" w:rsidRPr="009E7E6C">
        <w:rPr>
          <w:color w:val="000000" w:themeColor="text1"/>
          <w:sz w:val="22"/>
          <w:szCs w:val="22"/>
        </w:rPr>
        <w:t xml:space="preserve">и съответно от дарителските центрове, </w:t>
      </w:r>
      <w:r w:rsidRPr="009E7E6C">
        <w:rPr>
          <w:color w:val="000000" w:themeColor="text1"/>
          <w:sz w:val="22"/>
          <w:szCs w:val="22"/>
        </w:rPr>
        <w:t xml:space="preserve">в два екземпляра - по един за предалия и за приелия.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(3)</w:t>
      </w:r>
      <w:r w:rsidRPr="009E7E6C">
        <w:rPr>
          <w:color w:val="000000" w:themeColor="text1"/>
          <w:sz w:val="22"/>
          <w:szCs w:val="22"/>
        </w:rPr>
        <w:t xml:space="preserve"> Лицата, извършващи дейностите събиране, съхраняване и/или третиране на ООТ, съхраняват декларацията по ал. 1 в 5-годишен срок от нейното изготвяне и подписване. </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 xml:space="preserve">(4) Продуктите втора употреба, които се пускат на пазара или се предоставят за хуманитарна дейност трябва да отговарят на изискванията на Закона за здравето и подзаконовите нормативни актове </w:t>
      </w:r>
      <w:r w:rsidR="005546A1" w:rsidRPr="009E7E6C">
        <w:rPr>
          <w:color w:val="000000" w:themeColor="text1"/>
          <w:sz w:val="22"/>
          <w:szCs w:val="22"/>
        </w:rPr>
        <w:t xml:space="preserve">по прилагането му, </w:t>
      </w:r>
      <w:r w:rsidR="000871B7" w:rsidRPr="009E7E6C">
        <w:rPr>
          <w:color w:val="000000" w:themeColor="text1"/>
          <w:sz w:val="22"/>
          <w:szCs w:val="22"/>
        </w:rPr>
        <w:t xml:space="preserve">на </w:t>
      </w:r>
      <w:r w:rsidRPr="009E7E6C">
        <w:rPr>
          <w:color w:val="000000" w:themeColor="text1"/>
          <w:sz w:val="22"/>
          <w:szCs w:val="22"/>
        </w:rPr>
        <w:t>Наредба № 27 от 16.08.2005 г. за здравните изисквания към дрехите втора употреба (</w:t>
      </w:r>
      <w:proofErr w:type="spellStart"/>
      <w:r w:rsidRPr="009E7E6C">
        <w:rPr>
          <w:color w:val="000000" w:themeColor="text1"/>
          <w:sz w:val="22"/>
          <w:szCs w:val="22"/>
        </w:rPr>
        <w:t>обн</w:t>
      </w:r>
      <w:proofErr w:type="spellEnd"/>
      <w:r w:rsidRPr="009E7E6C">
        <w:rPr>
          <w:color w:val="000000" w:themeColor="text1"/>
          <w:sz w:val="22"/>
          <w:szCs w:val="22"/>
        </w:rPr>
        <w:t xml:space="preserve">., ДВ, бр. 70 от 26.08.2005 г.), както и на другите </w:t>
      </w:r>
      <w:proofErr w:type="spellStart"/>
      <w:r w:rsidRPr="009E7E6C">
        <w:rPr>
          <w:color w:val="000000" w:themeColor="text1"/>
          <w:sz w:val="22"/>
          <w:szCs w:val="22"/>
        </w:rPr>
        <w:t>относими</w:t>
      </w:r>
      <w:proofErr w:type="spellEnd"/>
      <w:r w:rsidRPr="009E7E6C">
        <w:rPr>
          <w:color w:val="000000" w:themeColor="text1"/>
          <w:sz w:val="22"/>
          <w:szCs w:val="22"/>
        </w:rPr>
        <w:t xml:space="preserve"> нормативни актове. </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(5) Не се допуска продажбата за повторна употреба на обувки и текстил, представляващи продукти по чл. 1, ал. 3 от Наредба № 27 от 16.08.2005 г. за здравните изисквания към дрехите втора употреба.</w:t>
      </w:r>
    </w:p>
    <w:p w:rsidR="0028622F" w:rsidRPr="009E7E6C" w:rsidRDefault="0028622F" w:rsidP="0028622F">
      <w:pPr>
        <w:spacing w:before="120"/>
        <w:ind w:firstLine="480"/>
        <w:jc w:val="both"/>
        <w:rPr>
          <w:color w:val="000000" w:themeColor="text1"/>
          <w:sz w:val="22"/>
          <w:szCs w:val="22"/>
        </w:rPr>
      </w:pPr>
      <w:r w:rsidRPr="009E7E6C">
        <w:rPr>
          <w:rStyle w:val="parcapt2"/>
          <w:color w:val="000000" w:themeColor="text1"/>
          <w:sz w:val="22"/>
          <w:szCs w:val="22"/>
        </w:rPr>
        <w:t>Чл. 2</w:t>
      </w:r>
      <w:r w:rsidR="00731EB6" w:rsidRPr="009E7E6C">
        <w:rPr>
          <w:rStyle w:val="parcapt2"/>
          <w:color w:val="000000" w:themeColor="text1"/>
          <w:sz w:val="22"/>
          <w:szCs w:val="22"/>
        </w:rPr>
        <w:t>3</w:t>
      </w:r>
      <w:r w:rsidRPr="009E7E6C">
        <w:rPr>
          <w:rStyle w:val="parcapt2"/>
          <w:color w:val="000000" w:themeColor="text1"/>
          <w:sz w:val="22"/>
          <w:szCs w:val="22"/>
        </w:rPr>
        <w:t>.</w:t>
      </w:r>
      <w:r w:rsidRPr="009E7E6C">
        <w:rPr>
          <w:color w:val="000000" w:themeColor="text1"/>
          <w:sz w:val="22"/>
          <w:szCs w:val="22"/>
        </w:rPr>
        <w:t xml:space="preserve"> </w:t>
      </w:r>
      <w:r w:rsidRPr="009E7E6C">
        <w:rPr>
          <w:rStyle w:val="ala28"/>
          <w:color w:val="000000" w:themeColor="text1"/>
          <w:sz w:val="22"/>
          <w:szCs w:val="22"/>
        </w:rPr>
        <w:t xml:space="preserve">Крайните потребители предават ООТ в местата по </w:t>
      </w:r>
      <w:r w:rsidR="00D265AC" w:rsidRPr="009E7E6C">
        <w:rPr>
          <w:rStyle w:val="ala28"/>
          <w:color w:val="000000" w:themeColor="text1"/>
          <w:sz w:val="22"/>
          <w:szCs w:val="22"/>
        </w:rPr>
        <w:t xml:space="preserve">чл. 14, ал. 1 и/или по </w:t>
      </w:r>
      <w:r w:rsidRPr="009E7E6C">
        <w:rPr>
          <w:rStyle w:val="ala28"/>
          <w:color w:val="000000" w:themeColor="text1"/>
          <w:sz w:val="22"/>
          <w:szCs w:val="22"/>
        </w:rPr>
        <w:t xml:space="preserve">чл. 18. </w:t>
      </w:r>
    </w:p>
    <w:p w:rsidR="0028622F" w:rsidRPr="009E7E6C" w:rsidRDefault="0028622F" w:rsidP="0028622F">
      <w:pPr>
        <w:spacing w:before="120"/>
        <w:ind w:firstLine="480"/>
        <w:jc w:val="both"/>
        <w:rPr>
          <w:rStyle w:val="ala29"/>
          <w:color w:val="000000" w:themeColor="text1"/>
        </w:rPr>
      </w:pPr>
      <w:r w:rsidRPr="009E7E6C">
        <w:rPr>
          <w:rStyle w:val="parcapt2"/>
          <w:color w:val="000000" w:themeColor="text1"/>
          <w:sz w:val="22"/>
          <w:szCs w:val="22"/>
        </w:rPr>
        <w:t>Чл. 2</w:t>
      </w:r>
      <w:r w:rsidR="00731EB6" w:rsidRPr="009E7E6C">
        <w:rPr>
          <w:rStyle w:val="parcapt2"/>
          <w:color w:val="000000" w:themeColor="text1"/>
          <w:sz w:val="22"/>
          <w:szCs w:val="22"/>
        </w:rPr>
        <w:t>4</w:t>
      </w:r>
      <w:r w:rsidRPr="009E7E6C">
        <w:rPr>
          <w:rStyle w:val="parcapt2"/>
          <w:color w:val="000000" w:themeColor="text1"/>
          <w:sz w:val="22"/>
          <w:szCs w:val="22"/>
        </w:rPr>
        <w:t>.</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29"/>
          <w:color w:val="000000" w:themeColor="text1"/>
          <w:sz w:val="22"/>
          <w:szCs w:val="22"/>
        </w:rPr>
        <w:t xml:space="preserve"> Дистрибуторите и лицата, които извършват продажба на обувки и текстил на крайните потребители, са задължени: </w:t>
      </w:r>
    </w:p>
    <w:p w:rsidR="0028622F" w:rsidRPr="009E7E6C" w:rsidRDefault="0028622F" w:rsidP="0028622F">
      <w:pPr>
        <w:spacing w:before="120"/>
        <w:ind w:firstLine="480"/>
        <w:jc w:val="both"/>
        <w:rPr>
          <w:color w:val="000000" w:themeColor="text1"/>
        </w:rPr>
      </w:pPr>
      <w:r w:rsidRPr="009E7E6C">
        <w:rPr>
          <w:rStyle w:val="alcapt2"/>
          <w:i w:val="0"/>
          <w:color w:val="000000" w:themeColor="text1"/>
          <w:sz w:val="22"/>
          <w:szCs w:val="22"/>
        </w:rPr>
        <w:t>1.</w:t>
      </w:r>
      <w:r w:rsidRPr="009E7E6C">
        <w:rPr>
          <w:color w:val="000000" w:themeColor="text1"/>
          <w:sz w:val="22"/>
          <w:szCs w:val="22"/>
        </w:rPr>
        <w:t xml:space="preserve"> да приемат без заплащане от страна на крайните потребители ООТ;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lastRenderedPageBreak/>
        <w:t>2.</w:t>
      </w:r>
      <w:r w:rsidRPr="009E7E6C">
        <w:rPr>
          <w:color w:val="000000" w:themeColor="text1"/>
          <w:sz w:val="22"/>
          <w:szCs w:val="22"/>
        </w:rPr>
        <w:t xml:space="preserve"> да поставят съдове за събиране на ООТ, на територията на обекта, където извършват продажбата.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Лицата по ал. 1 могат да извършват дейностите по ал. 1, т. 1 и 2 въз основа на сключен договор с организация по оползотворяване</w:t>
      </w:r>
      <w:r w:rsidR="00D02F3F" w:rsidRPr="009E7E6C">
        <w:rPr>
          <w:color w:val="000000" w:themeColor="text1"/>
          <w:sz w:val="22"/>
          <w:szCs w:val="22"/>
        </w:rPr>
        <w:t xml:space="preserve">, </w:t>
      </w:r>
      <w:r w:rsidRPr="009E7E6C">
        <w:rPr>
          <w:color w:val="000000" w:themeColor="text1"/>
          <w:sz w:val="22"/>
          <w:szCs w:val="22"/>
        </w:rPr>
        <w:t>с лица, които пускат на пазара продукти и изпълняват задълженията си индивидуално</w:t>
      </w:r>
      <w:r w:rsidR="00D02F3F" w:rsidRPr="009E7E6C">
        <w:rPr>
          <w:color w:val="000000" w:themeColor="text1"/>
          <w:sz w:val="22"/>
          <w:szCs w:val="22"/>
        </w:rPr>
        <w:t xml:space="preserve"> и/или </w:t>
      </w:r>
      <w:r w:rsidR="008A1E7C" w:rsidRPr="009E7E6C">
        <w:rPr>
          <w:color w:val="000000" w:themeColor="text1"/>
          <w:sz w:val="22"/>
          <w:szCs w:val="22"/>
        </w:rPr>
        <w:t xml:space="preserve">с лица по чл. </w:t>
      </w:r>
      <w:r w:rsidR="00EA58C7" w:rsidRPr="009E7E6C">
        <w:rPr>
          <w:color w:val="000000" w:themeColor="text1"/>
          <w:sz w:val="22"/>
          <w:szCs w:val="22"/>
        </w:rPr>
        <w:t>15</w:t>
      </w:r>
      <w:r w:rsidRPr="009E7E6C">
        <w:rPr>
          <w:color w:val="000000" w:themeColor="text1"/>
          <w:sz w:val="22"/>
          <w:szCs w:val="22"/>
        </w:rPr>
        <w:t xml:space="preserve">.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(3)</w:t>
      </w:r>
      <w:r w:rsidRPr="009E7E6C">
        <w:rPr>
          <w:color w:val="000000" w:themeColor="text1"/>
          <w:sz w:val="22"/>
          <w:szCs w:val="22"/>
        </w:rPr>
        <w:t xml:space="preserve"> Събраното ООТ по ал. 1 и 2 се предава за </w:t>
      </w:r>
      <w:r w:rsidR="00325C6F" w:rsidRPr="009E7E6C">
        <w:rPr>
          <w:color w:val="000000" w:themeColor="text1"/>
          <w:sz w:val="22"/>
          <w:szCs w:val="22"/>
        </w:rPr>
        <w:t xml:space="preserve">подготовка за </w:t>
      </w:r>
      <w:r w:rsidR="0068101D" w:rsidRPr="009E7E6C">
        <w:rPr>
          <w:color w:val="000000" w:themeColor="text1"/>
          <w:sz w:val="22"/>
          <w:szCs w:val="22"/>
        </w:rPr>
        <w:t xml:space="preserve">повторна употреба или последващо </w:t>
      </w:r>
      <w:r w:rsidR="00731EB6" w:rsidRPr="009E7E6C">
        <w:rPr>
          <w:color w:val="000000" w:themeColor="text1"/>
          <w:sz w:val="22"/>
          <w:szCs w:val="22"/>
        </w:rPr>
        <w:t>третиране</w:t>
      </w:r>
      <w:r w:rsidRPr="009E7E6C">
        <w:rPr>
          <w:color w:val="000000" w:themeColor="text1"/>
          <w:sz w:val="22"/>
          <w:szCs w:val="22"/>
        </w:rPr>
        <w:t xml:space="preserve">, </w:t>
      </w:r>
      <w:r w:rsidR="0068101D" w:rsidRPr="009E7E6C">
        <w:rPr>
          <w:color w:val="000000" w:themeColor="text1"/>
          <w:sz w:val="22"/>
          <w:szCs w:val="22"/>
        </w:rPr>
        <w:t xml:space="preserve">в т.ч. </w:t>
      </w:r>
      <w:r w:rsidRPr="009E7E6C">
        <w:rPr>
          <w:color w:val="000000" w:themeColor="text1"/>
          <w:sz w:val="22"/>
          <w:szCs w:val="22"/>
        </w:rPr>
        <w:t xml:space="preserve">за рециклиране и/или оползотворяване на лица по чл. 15, ал. 1 въз основа на сключен договор. </w:t>
      </w:r>
    </w:p>
    <w:p w:rsidR="0028622F" w:rsidRPr="009E7E6C" w:rsidRDefault="0028622F" w:rsidP="0028622F">
      <w:pPr>
        <w:spacing w:before="120"/>
        <w:ind w:firstLine="480"/>
        <w:jc w:val="both"/>
        <w:rPr>
          <w:color w:val="000000" w:themeColor="text1"/>
          <w:sz w:val="22"/>
          <w:szCs w:val="22"/>
        </w:rPr>
      </w:pPr>
      <w:r w:rsidRPr="009E7E6C">
        <w:rPr>
          <w:rStyle w:val="parcapt2"/>
          <w:color w:val="000000" w:themeColor="text1"/>
          <w:sz w:val="22"/>
          <w:szCs w:val="22"/>
        </w:rPr>
        <w:t>Чл. 25.</w:t>
      </w:r>
      <w:r w:rsidRPr="009E7E6C">
        <w:rPr>
          <w:color w:val="000000" w:themeColor="text1"/>
          <w:sz w:val="22"/>
          <w:szCs w:val="22"/>
        </w:rPr>
        <w:t xml:space="preserve"> </w:t>
      </w:r>
      <w:proofErr w:type="spellStart"/>
      <w:r w:rsidRPr="009E7E6C">
        <w:rPr>
          <w:color w:val="000000" w:themeColor="text1"/>
          <w:sz w:val="22"/>
          <w:szCs w:val="22"/>
        </w:rPr>
        <w:t>Неподлежащите</w:t>
      </w:r>
      <w:proofErr w:type="spellEnd"/>
      <w:r w:rsidRPr="009E7E6C">
        <w:rPr>
          <w:color w:val="000000" w:themeColor="text1"/>
          <w:sz w:val="22"/>
          <w:szCs w:val="22"/>
        </w:rPr>
        <w:t xml:space="preserve"> на повторна употреба, рециклиране и/или оползотворяване отпадъци от </w:t>
      </w:r>
      <w:r w:rsidR="00F87D47" w:rsidRPr="009E7E6C">
        <w:rPr>
          <w:color w:val="000000" w:themeColor="text1"/>
          <w:sz w:val="22"/>
          <w:szCs w:val="22"/>
        </w:rPr>
        <w:t xml:space="preserve">предварително третиране на </w:t>
      </w:r>
      <w:r w:rsidRPr="009E7E6C">
        <w:rPr>
          <w:color w:val="000000" w:themeColor="text1"/>
          <w:sz w:val="22"/>
          <w:szCs w:val="22"/>
        </w:rPr>
        <w:t>ООТ се обезвреждат съгласно изискванията на ЗУО и подзаконовите нормативни актове по прилагането</w:t>
      </w:r>
      <w:r w:rsidRPr="009E7E6C">
        <w:rPr>
          <w:color w:val="000000" w:themeColor="text1"/>
        </w:rPr>
        <w:t xml:space="preserve"> му.</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t>Раздел II</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t>Колективни системи</w:t>
      </w:r>
    </w:p>
    <w:p w:rsidR="0028622F" w:rsidRPr="009E7E6C" w:rsidRDefault="0028622F" w:rsidP="0028622F">
      <w:pPr>
        <w:spacing w:before="120"/>
        <w:ind w:firstLine="480"/>
        <w:jc w:val="both"/>
        <w:rPr>
          <w:color w:val="000000" w:themeColor="text1"/>
          <w:sz w:val="22"/>
          <w:szCs w:val="22"/>
        </w:rPr>
      </w:pPr>
      <w:r w:rsidRPr="009E7E6C">
        <w:rPr>
          <w:rStyle w:val="parcapt2"/>
          <w:color w:val="000000" w:themeColor="text1"/>
          <w:sz w:val="22"/>
          <w:szCs w:val="22"/>
        </w:rPr>
        <w:t>Чл. 26.</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14"/>
          <w:color w:val="000000" w:themeColor="text1"/>
          <w:sz w:val="22"/>
          <w:szCs w:val="22"/>
        </w:rPr>
        <w:t xml:space="preserve"> Лицата, които пускат на пазара обувки и текстил, могат да изпълняват задълженията си за постигане на съответните цели по чл. </w:t>
      </w:r>
      <w:r w:rsidR="00F87D47" w:rsidRPr="009E7E6C">
        <w:rPr>
          <w:rStyle w:val="ala14"/>
          <w:color w:val="000000" w:themeColor="text1"/>
          <w:sz w:val="22"/>
          <w:szCs w:val="22"/>
        </w:rPr>
        <w:t xml:space="preserve">10 и чл. </w:t>
      </w:r>
      <w:r w:rsidRPr="009E7E6C">
        <w:rPr>
          <w:rStyle w:val="ala14"/>
          <w:color w:val="000000" w:themeColor="text1"/>
          <w:sz w:val="22"/>
          <w:szCs w:val="22"/>
        </w:rPr>
        <w:t>11 чрез колективна система по смисъла на чл. 14, ал. 2, т. 2 ЗУО</w:t>
      </w:r>
      <w:r w:rsidRPr="009E7E6C">
        <w:rPr>
          <w:color w:val="000000" w:themeColor="text1"/>
          <w:sz w:val="22"/>
          <w:szCs w:val="22"/>
        </w:rPr>
        <w:t xml:space="preserve"> след сключване на договор с организация по оползотворяване на ООТ, притежаваща разрешение, издадено по реда на глава пета, раздел III от ЗУО.</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Лицата, които пускат на пазара обувки и текстил, сключили договор с организация по оползотворяване по ал. 1, се считат за изпълняващи задълженията си чрез колективна система за срока на действие на договора по ал. 1, само в случай че предоставят информация относно действителните количества, пуснати от тях на пазара, и заплащат възнаграждение съобразно уговореното в договора.</w:t>
      </w:r>
    </w:p>
    <w:p w:rsidR="0028622F" w:rsidRPr="009E7E6C" w:rsidRDefault="0028622F" w:rsidP="0028622F">
      <w:pPr>
        <w:spacing w:before="120" w:after="120"/>
        <w:ind w:firstLine="482"/>
        <w:jc w:val="both"/>
        <w:rPr>
          <w:rStyle w:val="ala16"/>
          <w:color w:val="000000" w:themeColor="text1"/>
          <w:sz w:val="22"/>
          <w:szCs w:val="22"/>
        </w:rPr>
      </w:pPr>
      <w:r w:rsidRPr="009E7E6C">
        <w:rPr>
          <w:b/>
          <w:color w:val="000000" w:themeColor="text1"/>
          <w:sz w:val="22"/>
          <w:szCs w:val="22"/>
        </w:rPr>
        <w:t>Чл</w:t>
      </w:r>
      <w:r w:rsidRPr="009E7E6C">
        <w:rPr>
          <w:rStyle w:val="parcapt2"/>
          <w:b w:val="0"/>
          <w:color w:val="000000" w:themeColor="text1"/>
          <w:sz w:val="22"/>
          <w:szCs w:val="22"/>
        </w:rPr>
        <w:t>.</w:t>
      </w:r>
      <w:r w:rsidRPr="009E7E6C">
        <w:rPr>
          <w:rStyle w:val="parcapt2"/>
          <w:color w:val="000000" w:themeColor="text1"/>
          <w:sz w:val="22"/>
          <w:szCs w:val="22"/>
        </w:rPr>
        <w:t xml:space="preserve"> 27.</w:t>
      </w:r>
      <w:r w:rsidRPr="009E7E6C">
        <w:rPr>
          <w:color w:val="000000" w:themeColor="text1"/>
          <w:sz w:val="22"/>
          <w:szCs w:val="22"/>
        </w:rPr>
        <w:t xml:space="preserve"> </w:t>
      </w:r>
      <w:r w:rsidRPr="009E7E6C">
        <w:rPr>
          <w:rStyle w:val="ala16"/>
          <w:color w:val="000000" w:themeColor="text1"/>
          <w:sz w:val="22"/>
          <w:szCs w:val="22"/>
        </w:rPr>
        <w:t xml:space="preserve">За изпълнение на целите по </w:t>
      </w:r>
      <w:r w:rsidR="00F87D47" w:rsidRPr="009E7E6C">
        <w:rPr>
          <w:rStyle w:val="ala16"/>
          <w:color w:val="000000" w:themeColor="text1"/>
          <w:sz w:val="22"/>
          <w:szCs w:val="22"/>
        </w:rPr>
        <w:t xml:space="preserve">чл. 10 и чл. 11 </w:t>
      </w:r>
      <w:r w:rsidRPr="009E7E6C">
        <w:rPr>
          <w:rStyle w:val="ala16"/>
          <w:color w:val="000000" w:themeColor="text1"/>
          <w:sz w:val="22"/>
          <w:szCs w:val="22"/>
        </w:rPr>
        <w:t xml:space="preserve">организацията по оползотворяване определя възнаграждение, което се заплаща от сключилите договор с нея лица, които пускат на пазара обувки и текстил. </w:t>
      </w:r>
    </w:p>
    <w:p w:rsidR="0028622F" w:rsidRPr="009E7E6C" w:rsidRDefault="0028622F" w:rsidP="0028622F">
      <w:pPr>
        <w:spacing w:before="120"/>
        <w:ind w:firstLine="480"/>
        <w:jc w:val="both"/>
        <w:rPr>
          <w:color w:val="000000" w:themeColor="text1"/>
          <w:sz w:val="22"/>
          <w:szCs w:val="22"/>
        </w:rPr>
      </w:pPr>
      <w:r w:rsidRPr="009E7E6C">
        <w:rPr>
          <w:rStyle w:val="parcapt2"/>
          <w:color w:val="000000" w:themeColor="text1"/>
          <w:sz w:val="22"/>
          <w:szCs w:val="22"/>
        </w:rPr>
        <w:t>Чл. 28.</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17"/>
          <w:color w:val="000000" w:themeColor="text1"/>
          <w:sz w:val="22"/>
          <w:szCs w:val="22"/>
        </w:rPr>
        <w:t xml:space="preserve"> За изпълнение на задълженията за събиране, рециклиране и оползотворяване на ООТ организацията по оползотворяване сключва договори с лица по чл. 15 и/или с кметове на общини. </w:t>
      </w:r>
    </w:p>
    <w:p w:rsidR="0028622F" w:rsidRPr="009E7E6C" w:rsidRDefault="0028622F" w:rsidP="00070198">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С договорите по ал. 1 се гарантира събирането, подготовката за повторна употреба, рециклирането и оползотворяването на количествата ООТ за изпълнение на целите по </w:t>
      </w:r>
      <w:r w:rsidR="00F87D47" w:rsidRPr="009E7E6C">
        <w:rPr>
          <w:color w:val="000000" w:themeColor="text1"/>
          <w:sz w:val="22"/>
          <w:szCs w:val="22"/>
        </w:rPr>
        <w:t>чл. 10 и чл. 11</w:t>
      </w:r>
      <w:r w:rsidRPr="009E7E6C">
        <w:rPr>
          <w:color w:val="000000" w:themeColor="text1"/>
          <w:sz w:val="22"/>
          <w:szCs w:val="22"/>
        </w:rPr>
        <w:t xml:space="preserve">. </w:t>
      </w:r>
    </w:p>
    <w:p w:rsidR="00AC2770" w:rsidRPr="009E7E6C" w:rsidRDefault="0028622F" w:rsidP="00070198">
      <w:pPr>
        <w:spacing w:before="120"/>
        <w:ind w:firstLine="480"/>
        <w:jc w:val="both"/>
        <w:rPr>
          <w:color w:val="000000" w:themeColor="text1"/>
          <w:sz w:val="22"/>
          <w:szCs w:val="22"/>
        </w:rPr>
      </w:pPr>
      <w:r w:rsidRPr="009E7E6C">
        <w:rPr>
          <w:rStyle w:val="parcapt2"/>
          <w:color w:val="000000" w:themeColor="text1"/>
          <w:sz w:val="22"/>
          <w:szCs w:val="22"/>
        </w:rPr>
        <w:t>Чл. 29.</w:t>
      </w:r>
      <w:r w:rsidRPr="009E7E6C">
        <w:rPr>
          <w:b/>
          <w:bCs/>
          <w:color w:val="000000" w:themeColor="text1"/>
        </w:rPr>
        <w:t xml:space="preserve"> </w:t>
      </w:r>
      <w:r w:rsidR="00CA0550" w:rsidRPr="009E7E6C">
        <w:rPr>
          <w:color w:val="000000" w:themeColor="text1"/>
          <w:sz w:val="22"/>
          <w:szCs w:val="22"/>
        </w:rPr>
        <w:t xml:space="preserve">Организацията </w:t>
      </w:r>
      <w:r w:rsidRPr="009E7E6C">
        <w:rPr>
          <w:color w:val="000000" w:themeColor="text1"/>
          <w:sz w:val="22"/>
          <w:szCs w:val="22"/>
        </w:rPr>
        <w:t>по оползотворяване организира систем</w:t>
      </w:r>
      <w:r w:rsidR="0075366D" w:rsidRPr="009E7E6C">
        <w:rPr>
          <w:color w:val="000000" w:themeColor="text1"/>
          <w:sz w:val="22"/>
          <w:szCs w:val="22"/>
        </w:rPr>
        <w:t>а</w:t>
      </w:r>
      <w:r w:rsidRPr="009E7E6C">
        <w:rPr>
          <w:color w:val="000000" w:themeColor="text1"/>
          <w:sz w:val="22"/>
          <w:szCs w:val="22"/>
        </w:rPr>
        <w:t xml:space="preserve"> за разделно събиране </w:t>
      </w:r>
      <w:r w:rsidR="0061324D" w:rsidRPr="009E7E6C">
        <w:rPr>
          <w:color w:val="000000" w:themeColor="text1"/>
          <w:sz w:val="22"/>
          <w:szCs w:val="22"/>
        </w:rPr>
        <w:t>съгласно изискванията на чл. 18 и чл. 19</w:t>
      </w:r>
      <w:r w:rsidR="00B50B42" w:rsidRPr="009E7E6C">
        <w:rPr>
          <w:color w:val="000000" w:themeColor="text1"/>
          <w:sz w:val="22"/>
          <w:szCs w:val="22"/>
        </w:rPr>
        <w:t>.</w:t>
      </w:r>
    </w:p>
    <w:p w:rsidR="00633C24" w:rsidRPr="009E7E6C" w:rsidRDefault="00291325" w:rsidP="00070198">
      <w:pPr>
        <w:spacing w:after="120"/>
        <w:ind w:firstLine="480"/>
        <w:jc w:val="both"/>
        <w:rPr>
          <w:rStyle w:val="parcapt2"/>
          <w:color w:val="000000" w:themeColor="text1"/>
          <w:sz w:val="22"/>
          <w:szCs w:val="22"/>
        </w:rPr>
      </w:pPr>
      <w:r w:rsidRPr="009E7E6C" w:rsidDel="00291325">
        <w:rPr>
          <w:color w:val="000000" w:themeColor="text1"/>
          <w:sz w:val="22"/>
          <w:szCs w:val="22"/>
        </w:rPr>
        <w:t xml:space="preserve"> </w:t>
      </w:r>
    </w:p>
    <w:p w:rsidR="0028622F" w:rsidRPr="009E7E6C" w:rsidRDefault="0028622F" w:rsidP="00070198">
      <w:pPr>
        <w:spacing w:after="120"/>
        <w:ind w:firstLine="480"/>
        <w:jc w:val="both"/>
        <w:rPr>
          <w:rStyle w:val="ala15"/>
          <w:color w:val="000000" w:themeColor="text1"/>
        </w:rPr>
      </w:pPr>
      <w:r w:rsidRPr="009E7E6C">
        <w:rPr>
          <w:rStyle w:val="parcapt2"/>
          <w:color w:val="000000" w:themeColor="text1"/>
          <w:sz w:val="22"/>
          <w:szCs w:val="22"/>
        </w:rPr>
        <w:t>Чл. 3</w:t>
      </w:r>
      <w:r w:rsidR="00A51B01" w:rsidRPr="009E7E6C">
        <w:rPr>
          <w:rStyle w:val="parcapt2"/>
          <w:color w:val="000000" w:themeColor="text1"/>
          <w:sz w:val="22"/>
          <w:szCs w:val="22"/>
        </w:rPr>
        <w:t>0</w:t>
      </w:r>
      <w:r w:rsidRPr="009E7E6C">
        <w:rPr>
          <w:rStyle w:val="parcapt2"/>
          <w:color w:val="000000" w:themeColor="text1"/>
          <w:sz w:val="22"/>
          <w:szCs w:val="22"/>
        </w:rPr>
        <w:t>.</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15"/>
          <w:color w:val="000000" w:themeColor="text1"/>
          <w:sz w:val="22"/>
          <w:szCs w:val="22"/>
        </w:rPr>
        <w:t xml:space="preserve"> Организацията по оползотворяване на ООТ изготвя програмата по чл. 53, ал. 1 ЗУО, която включва най-</w:t>
      </w:r>
      <w:r w:rsidRPr="009E7E6C">
        <w:rPr>
          <w:color w:val="000000" w:themeColor="text1"/>
          <w:sz w:val="22"/>
          <w:szCs w:val="22"/>
        </w:rPr>
        <w:t xml:space="preserve"> малко съответната информация по следните раздели</w:t>
      </w:r>
      <w:r w:rsidRPr="009E7E6C">
        <w:rPr>
          <w:rStyle w:val="ala15"/>
          <w:color w:val="000000" w:themeColor="text1"/>
          <w:sz w:val="22"/>
          <w:szCs w:val="22"/>
        </w:rPr>
        <w:t xml:space="preserve">: </w:t>
      </w:r>
    </w:p>
    <w:p w:rsidR="0028622F" w:rsidRPr="009E7E6C" w:rsidRDefault="0028622F" w:rsidP="0028622F">
      <w:pPr>
        <w:spacing w:before="120"/>
        <w:ind w:firstLine="480"/>
        <w:jc w:val="both"/>
        <w:rPr>
          <w:color w:val="000000" w:themeColor="text1"/>
        </w:rPr>
      </w:pPr>
      <w:r w:rsidRPr="009E7E6C">
        <w:rPr>
          <w:rStyle w:val="alcapt2"/>
          <w:i w:val="0"/>
          <w:color w:val="000000" w:themeColor="text1"/>
          <w:sz w:val="22"/>
          <w:szCs w:val="22"/>
        </w:rPr>
        <w:t>1.</w:t>
      </w:r>
      <w:r w:rsidRPr="009E7E6C">
        <w:rPr>
          <w:color w:val="000000" w:themeColor="text1"/>
          <w:sz w:val="22"/>
          <w:szCs w:val="22"/>
        </w:rPr>
        <w:t xml:space="preserve"> описание на избраната система за разделно събиране на ООТ по смисъла на наредбата и за начина на изпълнение на задълженията</w:t>
      </w:r>
      <w:r w:rsidR="00124FF9">
        <w:rPr>
          <w:color w:val="000000" w:themeColor="text1"/>
          <w:sz w:val="22"/>
          <w:szCs w:val="22"/>
        </w:rPr>
        <w:t xml:space="preserve"> и целите</w:t>
      </w:r>
      <w:r w:rsidRPr="009E7E6C">
        <w:rPr>
          <w:color w:val="000000" w:themeColor="text1"/>
          <w:sz w:val="22"/>
          <w:szCs w:val="22"/>
        </w:rPr>
        <w:t xml:space="preserve"> по чл. </w:t>
      </w:r>
      <w:r w:rsidR="00203A39" w:rsidRPr="009E7E6C">
        <w:rPr>
          <w:color w:val="000000" w:themeColor="text1"/>
          <w:sz w:val="22"/>
          <w:szCs w:val="22"/>
        </w:rPr>
        <w:t xml:space="preserve">10 и чл. </w:t>
      </w:r>
      <w:r w:rsidRPr="009E7E6C">
        <w:rPr>
          <w:color w:val="000000" w:themeColor="text1"/>
          <w:sz w:val="22"/>
          <w:szCs w:val="22"/>
        </w:rPr>
        <w:t xml:space="preserve">11 и предварителен финансов разчет в съответствие с чл. 29, ал. </w:t>
      </w:r>
      <w:r w:rsidR="00291325" w:rsidRPr="009E7E6C">
        <w:rPr>
          <w:color w:val="000000" w:themeColor="text1"/>
          <w:sz w:val="22"/>
          <w:szCs w:val="22"/>
        </w:rPr>
        <w:t xml:space="preserve">2 </w:t>
      </w:r>
      <w:r w:rsidRPr="009E7E6C">
        <w:rPr>
          <w:color w:val="000000" w:themeColor="text1"/>
          <w:sz w:val="22"/>
          <w:szCs w:val="22"/>
        </w:rPr>
        <w:t>за обезпечаване на инвестиционните и експлоатационните разходи по години, както и доказателства за финансовото обезпечаване на първоначалните инвестиционни и експлоатационни разходи;</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план за увеличаване на количеството разделно събрани, оползотворени, </w:t>
      </w:r>
      <w:r w:rsidR="00166631" w:rsidRPr="009E7E6C">
        <w:rPr>
          <w:color w:val="000000" w:themeColor="text1"/>
          <w:sz w:val="22"/>
          <w:szCs w:val="22"/>
        </w:rPr>
        <w:t xml:space="preserve">в т.ч. подготвени за повторна употреба, </w:t>
      </w:r>
      <w:r w:rsidRPr="009E7E6C">
        <w:rPr>
          <w:color w:val="000000" w:themeColor="text1"/>
          <w:sz w:val="22"/>
          <w:szCs w:val="22"/>
        </w:rPr>
        <w:t xml:space="preserve">рециклирани ООТ за изпълнение на мерките по т. 5;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3.</w:t>
      </w:r>
      <w:r w:rsidRPr="009E7E6C">
        <w:rPr>
          <w:color w:val="000000" w:themeColor="text1"/>
          <w:sz w:val="22"/>
          <w:szCs w:val="22"/>
        </w:rPr>
        <w:t xml:space="preserve"> план за информиране и привличане на потребителите за участие в разделното събиране на ООТ, съдържащ провеждането на информационни кампании и разработването на информационни материали, насочени към индустрията, домакинствата и учебните заведения, както и предварителен финансов разчет на плана по години; </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lastRenderedPageBreak/>
        <w:t xml:space="preserve">4. план за размера на възнагражденията по чл. 27, които организацията предвижда за периода на действие на разрешението и информация за сключени договори по чл. 28, ал. 1 за изпълнение на </w:t>
      </w:r>
      <w:r w:rsidR="00124FF9">
        <w:rPr>
          <w:color w:val="000000" w:themeColor="text1"/>
          <w:sz w:val="22"/>
          <w:szCs w:val="22"/>
        </w:rPr>
        <w:t>целите</w:t>
      </w:r>
      <w:r w:rsidR="00124FF9" w:rsidRPr="009E7E6C">
        <w:rPr>
          <w:color w:val="000000" w:themeColor="text1"/>
          <w:sz w:val="22"/>
          <w:szCs w:val="22"/>
        </w:rPr>
        <w:t xml:space="preserve"> </w:t>
      </w:r>
      <w:r w:rsidRPr="009E7E6C">
        <w:rPr>
          <w:color w:val="000000" w:themeColor="text1"/>
          <w:sz w:val="22"/>
          <w:szCs w:val="22"/>
        </w:rPr>
        <w:t xml:space="preserve">по </w:t>
      </w:r>
      <w:r w:rsidR="00203A39" w:rsidRPr="009E7E6C">
        <w:rPr>
          <w:color w:val="000000" w:themeColor="text1"/>
          <w:sz w:val="22"/>
          <w:szCs w:val="22"/>
        </w:rPr>
        <w:t>чл. 10 и чл. 11</w:t>
      </w:r>
      <w:r w:rsidRPr="009E7E6C">
        <w:rPr>
          <w:color w:val="000000" w:themeColor="text1"/>
          <w:sz w:val="22"/>
          <w:szCs w:val="22"/>
        </w:rPr>
        <w:t xml:space="preserve">;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5.</w:t>
      </w:r>
      <w:r w:rsidRPr="009E7E6C">
        <w:rPr>
          <w:color w:val="000000" w:themeColor="text1"/>
          <w:sz w:val="22"/>
          <w:szCs w:val="22"/>
        </w:rPr>
        <w:t xml:space="preserve"> мерки за привличане на лицата, които пускат на пазара продукти, в предлаганата от организацията по оползотворяване система за разделно събиране и за изпълнение на целите по </w:t>
      </w:r>
      <w:r w:rsidR="00203A39" w:rsidRPr="009E7E6C">
        <w:rPr>
          <w:color w:val="000000" w:themeColor="text1"/>
          <w:sz w:val="22"/>
          <w:szCs w:val="22"/>
        </w:rPr>
        <w:t>чл. 10 и чл. 11</w:t>
      </w:r>
      <w:r w:rsidRPr="009E7E6C">
        <w:rPr>
          <w:color w:val="000000" w:themeColor="text1"/>
          <w:sz w:val="22"/>
          <w:szCs w:val="22"/>
        </w:rPr>
        <w:t xml:space="preserve">; </w:t>
      </w:r>
      <w:r w:rsidR="00203A39" w:rsidRPr="009E7E6C">
        <w:rPr>
          <w:color w:val="000000" w:themeColor="text1"/>
          <w:sz w:val="22"/>
          <w:szCs w:val="22"/>
        </w:rPr>
        <w:t xml:space="preserve">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6.</w:t>
      </w:r>
      <w:r w:rsidRPr="009E7E6C">
        <w:rPr>
          <w:color w:val="000000" w:themeColor="text1"/>
          <w:sz w:val="22"/>
          <w:szCs w:val="22"/>
        </w:rPr>
        <w:t xml:space="preserve"> мерки за събиране на ООТ от домакинствата, административните, социалните и обществените сгради, търговските и други обекти и план, посочващ сроковете за сключване на договори за разделно събиране и обратно приемане на ООТ и обхващане на жителите, които ще бъдат обслужвани от системата за организирано разделно събиране на ООТ по години, в съответствие с целите по </w:t>
      </w:r>
      <w:r w:rsidR="008C073F" w:rsidRPr="009E7E6C">
        <w:rPr>
          <w:color w:val="000000" w:themeColor="text1"/>
          <w:sz w:val="22"/>
          <w:szCs w:val="22"/>
        </w:rPr>
        <w:t xml:space="preserve">чл. 10 и чл. 11 </w:t>
      </w:r>
      <w:r w:rsidRPr="009E7E6C">
        <w:rPr>
          <w:color w:val="000000" w:themeColor="text1"/>
          <w:sz w:val="22"/>
          <w:szCs w:val="22"/>
        </w:rPr>
        <w:t xml:space="preserve">и изискванията на наредбата; </w:t>
      </w:r>
    </w:p>
    <w:p w:rsidR="0028622F" w:rsidRPr="009E7E6C" w:rsidRDefault="0028622F" w:rsidP="00070198">
      <w:pPr>
        <w:spacing w:before="120"/>
        <w:ind w:firstLine="480"/>
        <w:jc w:val="both"/>
        <w:rPr>
          <w:color w:val="000000" w:themeColor="text1"/>
          <w:sz w:val="22"/>
          <w:szCs w:val="22"/>
        </w:rPr>
      </w:pPr>
      <w:r w:rsidRPr="009E7E6C">
        <w:rPr>
          <w:rStyle w:val="alcapt2"/>
          <w:i w:val="0"/>
          <w:color w:val="000000" w:themeColor="text1"/>
          <w:sz w:val="22"/>
          <w:szCs w:val="22"/>
        </w:rPr>
        <w:t>7.</w:t>
      </w:r>
      <w:r w:rsidRPr="009E7E6C">
        <w:rPr>
          <w:color w:val="000000" w:themeColor="text1"/>
          <w:sz w:val="22"/>
          <w:szCs w:val="22"/>
        </w:rPr>
        <w:t xml:space="preserve"> мерки, които ще бъдат взети в случай на временно прекъсване на събирането или намаляване количеството на събраните ООТ и последващото им оползотворяване, рециклиране и повторна употреба и мерки за компенсиране на евентуални негативни влияния върху пазарната цена на рециклираните материали;</w:t>
      </w:r>
    </w:p>
    <w:p w:rsidR="0028622F" w:rsidRPr="009E7E6C" w:rsidRDefault="0028622F" w:rsidP="00070198">
      <w:pPr>
        <w:spacing w:before="120"/>
        <w:ind w:firstLine="480"/>
        <w:jc w:val="both"/>
        <w:rPr>
          <w:color w:val="000000" w:themeColor="text1"/>
          <w:sz w:val="22"/>
          <w:szCs w:val="22"/>
        </w:rPr>
      </w:pPr>
      <w:r w:rsidRPr="009E7E6C">
        <w:rPr>
          <w:rStyle w:val="alcapt2"/>
          <w:i w:val="0"/>
          <w:color w:val="000000" w:themeColor="text1"/>
          <w:sz w:val="22"/>
          <w:szCs w:val="22"/>
        </w:rPr>
        <w:t>8.</w:t>
      </w:r>
      <w:r w:rsidRPr="009E7E6C">
        <w:rPr>
          <w:color w:val="000000" w:themeColor="text1"/>
          <w:sz w:val="22"/>
          <w:szCs w:val="22"/>
        </w:rPr>
        <w:t xml:space="preserve"> мерки за изпълнение на изискванията на чл. 7, разработени от производителите, участващи в организацията по оползотворяване или сключили договори с нея и за улесняване на подготовката за оползотворяване и оползотворяването, особено на сортирането, подготовката за повторна употреба и рециклирането на ООТ; </w:t>
      </w:r>
    </w:p>
    <w:p w:rsidR="00CB2AEA" w:rsidRPr="009E7E6C" w:rsidRDefault="0028622F" w:rsidP="00070198">
      <w:pPr>
        <w:spacing w:before="120"/>
        <w:ind w:firstLine="480"/>
        <w:jc w:val="both"/>
        <w:rPr>
          <w:color w:val="000000" w:themeColor="text1"/>
          <w:sz w:val="22"/>
          <w:szCs w:val="22"/>
        </w:rPr>
      </w:pPr>
      <w:r w:rsidRPr="009E7E6C">
        <w:rPr>
          <w:color w:val="000000" w:themeColor="text1"/>
          <w:sz w:val="22"/>
          <w:szCs w:val="22"/>
        </w:rPr>
        <w:t xml:space="preserve">9. информация за съществуващите площадки и съоръженията за </w:t>
      </w:r>
      <w:r w:rsidR="00860E26" w:rsidRPr="009E7E6C">
        <w:rPr>
          <w:color w:val="000000" w:themeColor="text1"/>
          <w:sz w:val="22"/>
          <w:szCs w:val="22"/>
        </w:rPr>
        <w:t>предварително третиране</w:t>
      </w:r>
      <w:r w:rsidRPr="009E7E6C">
        <w:rPr>
          <w:color w:val="000000" w:themeColor="text1"/>
          <w:sz w:val="22"/>
          <w:szCs w:val="22"/>
        </w:rPr>
        <w:t xml:space="preserve">, в т.ч. </w:t>
      </w:r>
      <w:r w:rsidR="00831F15" w:rsidRPr="009E7E6C">
        <w:rPr>
          <w:color w:val="000000" w:themeColor="text1"/>
          <w:sz w:val="22"/>
          <w:szCs w:val="22"/>
        </w:rPr>
        <w:t>със сортиращи инсталации за ООТ;</w:t>
      </w:r>
    </w:p>
    <w:p w:rsidR="0028622F" w:rsidRPr="009E7E6C" w:rsidRDefault="00722FB3" w:rsidP="00070198">
      <w:pPr>
        <w:spacing w:before="120"/>
        <w:ind w:firstLine="480"/>
        <w:jc w:val="both"/>
        <w:rPr>
          <w:color w:val="000000" w:themeColor="text1"/>
          <w:sz w:val="22"/>
          <w:szCs w:val="22"/>
        </w:rPr>
      </w:pPr>
      <w:r w:rsidRPr="009E7E6C" w:rsidDel="00722FB3">
        <w:rPr>
          <w:color w:val="000000" w:themeColor="text1"/>
          <w:sz w:val="22"/>
          <w:szCs w:val="22"/>
        </w:rPr>
        <w:t xml:space="preserve"> </w:t>
      </w:r>
      <w:r w:rsidR="0028622F" w:rsidRPr="009E7E6C">
        <w:rPr>
          <w:rStyle w:val="alcapt2"/>
          <w:i w:val="0"/>
          <w:color w:val="000000" w:themeColor="text1"/>
          <w:sz w:val="22"/>
          <w:szCs w:val="22"/>
        </w:rPr>
        <w:t>(2)</w:t>
      </w:r>
      <w:r w:rsidR="0028622F" w:rsidRPr="009E7E6C">
        <w:rPr>
          <w:color w:val="000000" w:themeColor="text1"/>
          <w:sz w:val="22"/>
          <w:szCs w:val="22"/>
        </w:rPr>
        <w:t xml:space="preserve"> Средствата по ал. 1, т. 3 не може да са по-малко от 3 на сто от средствата, постъпващи от участващите в организацията по оползотворяване лица, които пускат на пазара съответните продукти. </w:t>
      </w:r>
    </w:p>
    <w:p w:rsidR="0028622F" w:rsidRPr="009E7E6C" w:rsidRDefault="00694E14" w:rsidP="00070198">
      <w:pPr>
        <w:spacing w:before="120" w:after="120"/>
        <w:ind w:firstLine="482"/>
        <w:jc w:val="both"/>
        <w:rPr>
          <w:color w:val="000000" w:themeColor="text1"/>
          <w:sz w:val="22"/>
          <w:szCs w:val="22"/>
        </w:rPr>
      </w:pPr>
      <w:r w:rsidRPr="009E7E6C" w:rsidDel="00694E14">
        <w:rPr>
          <w:color w:val="000000" w:themeColor="text1"/>
          <w:sz w:val="22"/>
          <w:szCs w:val="22"/>
        </w:rPr>
        <w:t xml:space="preserve"> </w:t>
      </w:r>
      <w:r w:rsidR="0028622F" w:rsidRPr="009E7E6C">
        <w:rPr>
          <w:color w:val="000000" w:themeColor="text1"/>
          <w:sz w:val="22"/>
          <w:szCs w:val="22"/>
        </w:rPr>
        <w:t xml:space="preserve">(4) Към програмата по ал. 1 се прилагат и предварителни писмени договори с не по-малко от 5 общини, с които се гарантира предоставяне на разделно събиране на население не по-малко от </w:t>
      </w:r>
      <w:r w:rsidR="00261FB2" w:rsidRPr="009E7E6C">
        <w:rPr>
          <w:color w:val="000000" w:themeColor="text1"/>
          <w:sz w:val="22"/>
          <w:szCs w:val="22"/>
        </w:rPr>
        <w:t>1 0</w:t>
      </w:r>
      <w:r w:rsidR="0028622F" w:rsidRPr="009E7E6C">
        <w:rPr>
          <w:color w:val="000000" w:themeColor="text1"/>
          <w:sz w:val="22"/>
          <w:szCs w:val="22"/>
        </w:rPr>
        <w:t xml:space="preserve">00 000 жители. </w:t>
      </w:r>
      <w:r w:rsidR="00087505" w:rsidRPr="009E7E6C">
        <w:rPr>
          <w:color w:val="000000" w:themeColor="text1"/>
          <w:sz w:val="22"/>
          <w:szCs w:val="22"/>
        </w:rPr>
        <w:t xml:space="preserve"> </w:t>
      </w:r>
    </w:p>
    <w:p w:rsidR="0028622F" w:rsidRPr="009E7E6C" w:rsidRDefault="00C307BA" w:rsidP="005B7DF6">
      <w:pPr>
        <w:spacing w:before="120" w:after="120"/>
        <w:ind w:firstLine="482"/>
        <w:jc w:val="both"/>
        <w:rPr>
          <w:color w:val="000000" w:themeColor="text1"/>
          <w:sz w:val="22"/>
          <w:szCs w:val="22"/>
        </w:rPr>
      </w:pPr>
      <w:r w:rsidRPr="009E7E6C" w:rsidDel="00C307BA">
        <w:rPr>
          <w:color w:val="000000" w:themeColor="text1"/>
          <w:sz w:val="22"/>
          <w:szCs w:val="22"/>
        </w:rPr>
        <w:t xml:space="preserve"> </w:t>
      </w:r>
      <w:r w:rsidR="0028622F" w:rsidRPr="009E7E6C">
        <w:rPr>
          <w:color w:val="000000" w:themeColor="text1"/>
          <w:sz w:val="22"/>
          <w:szCs w:val="22"/>
        </w:rPr>
        <w:t>(</w:t>
      </w:r>
      <w:r w:rsidR="00B7060C" w:rsidRPr="009E7E6C">
        <w:rPr>
          <w:color w:val="000000" w:themeColor="text1"/>
          <w:sz w:val="22"/>
          <w:szCs w:val="22"/>
        </w:rPr>
        <w:t>5</w:t>
      </w:r>
      <w:r w:rsidR="0028622F" w:rsidRPr="009E7E6C">
        <w:rPr>
          <w:color w:val="000000" w:themeColor="text1"/>
          <w:sz w:val="22"/>
          <w:szCs w:val="22"/>
        </w:rPr>
        <w:t>) Програмите се разработват и приемат за период, който се определя в зависимост от дейността, но не по-кратък от 3 години.</w:t>
      </w:r>
    </w:p>
    <w:p w:rsidR="0028622F" w:rsidRPr="009E7E6C" w:rsidRDefault="0028622F" w:rsidP="005B7DF6">
      <w:pPr>
        <w:spacing w:before="120"/>
        <w:jc w:val="center"/>
        <w:rPr>
          <w:b/>
          <w:bCs/>
          <w:color w:val="000000" w:themeColor="text1"/>
          <w:sz w:val="28"/>
          <w:szCs w:val="28"/>
        </w:rPr>
      </w:pPr>
      <w:r w:rsidRPr="009E7E6C">
        <w:rPr>
          <w:b/>
          <w:bCs/>
          <w:color w:val="000000" w:themeColor="text1"/>
          <w:sz w:val="28"/>
          <w:szCs w:val="28"/>
        </w:rPr>
        <w:t>Раздел III</w:t>
      </w:r>
    </w:p>
    <w:p w:rsidR="0028622F" w:rsidRPr="009E7E6C" w:rsidRDefault="0028622F" w:rsidP="005B7DF6">
      <w:pPr>
        <w:spacing w:before="120"/>
        <w:jc w:val="center"/>
        <w:rPr>
          <w:b/>
          <w:bCs/>
          <w:color w:val="000000" w:themeColor="text1"/>
          <w:sz w:val="28"/>
          <w:szCs w:val="28"/>
        </w:rPr>
      </w:pPr>
      <w:r w:rsidRPr="009E7E6C">
        <w:rPr>
          <w:b/>
          <w:bCs/>
          <w:color w:val="000000" w:themeColor="text1"/>
          <w:sz w:val="28"/>
          <w:szCs w:val="28"/>
        </w:rPr>
        <w:t>Индивидуални системи</w:t>
      </w:r>
    </w:p>
    <w:p w:rsidR="0028622F" w:rsidRPr="009E7E6C" w:rsidRDefault="0028622F" w:rsidP="005B7DF6">
      <w:pPr>
        <w:spacing w:before="120"/>
        <w:ind w:firstLine="480"/>
        <w:jc w:val="both"/>
        <w:rPr>
          <w:color w:val="000000" w:themeColor="text1"/>
          <w:sz w:val="22"/>
          <w:szCs w:val="22"/>
        </w:rPr>
      </w:pPr>
      <w:r w:rsidRPr="009E7E6C">
        <w:rPr>
          <w:rStyle w:val="parcapt2"/>
          <w:color w:val="000000" w:themeColor="text1"/>
          <w:sz w:val="22"/>
          <w:szCs w:val="22"/>
        </w:rPr>
        <w:t>Чл. 3</w:t>
      </w:r>
      <w:r w:rsidR="00954A89" w:rsidRPr="009E7E6C">
        <w:rPr>
          <w:rStyle w:val="parcapt2"/>
          <w:color w:val="000000" w:themeColor="text1"/>
          <w:sz w:val="22"/>
          <w:szCs w:val="22"/>
        </w:rPr>
        <w:t>1</w:t>
      </w:r>
      <w:r w:rsidRPr="009E7E6C">
        <w:rPr>
          <w:rStyle w:val="parcapt2"/>
          <w:color w:val="000000" w:themeColor="text1"/>
          <w:sz w:val="22"/>
          <w:szCs w:val="22"/>
        </w:rPr>
        <w:t>.</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18"/>
          <w:color w:val="000000" w:themeColor="text1"/>
          <w:sz w:val="22"/>
          <w:szCs w:val="22"/>
        </w:rPr>
        <w:t xml:space="preserve"> Лицата, които пускат на пазара обувки и текстил, се считат за индивидуално изпълняващи задълженията си по </w:t>
      </w:r>
      <w:r w:rsidR="00CF33D8" w:rsidRPr="009E7E6C">
        <w:rPr>
          <w:rStyle w:val="ala18"/>
          <w:color w:val="000000" w:themeColor="text1"/>
          <w:sz w:val="22"/>
          <w:szCs w:val="22"/>
        </w:rPr>
        <w:t xml:space="preserve">чл. 10 и чл. 11 </w:t>
      </w:r>
      <w:r w:rsidRPr="009E7E6C">
        <w:rPr>
          <w:rStyle w:val="ala18"/>
          <w:color w:val="000000" w:themeColor="text1"/>
          <w:sz w:val="22"/>
          <w:szCs w:val="22"/>
        </w:rPr>
        <w:t xml:space="preserve">след издаване на разрешение от министъра на околната среда и водите или от оправомощено от него длъжностно лице по реда на глава пета, раздел III от ЗУО.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Лицата, които пускат на пазара обувки и текстил и изпълняват задълженията си по </w:t>
      </w:r>
      <w:r w:rsidR="00CF33D8" w:rsidRPr="009E7E6C">
        <w:rPr>
          <w:color w:val="000000" w:themeColor="text1"/>
          <w:sz w:val="22"/>
          <w:szCs w:val="22"/>
        </w:rPr>
        <w:t xml:space="preserve">чл. 10 и чл. 11 </w:t>
      </w:r>
      <w:r w:rsidRPr="009E7E6C">
        <w:rPr>
          <w:color w:val="000000" w:themeColor="text1"/>
          <w:sz w:val="22"/>
          <w:szCs w:val="22"/>
        </w:rPr>
        <w:t xml:space="preserve">индивидуално, осигуряват за своя сметка: </w:t>
      </w:r>
      <w:r w:rsidR="00414C41" w:rsidRPr="009E7E6C">
        <w:rPr>
          <w:color w:val="000000" w:themeColor="text1"/>
          <w:sz w:val="22"/>
          <w:szCs w:val="22"/>
        </w:rPr>
        <w:t xml:space="preserve">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1.</w:t>
      </w:r>
      <w:r w:rsidRPr="009E7E6C">
        <w:rPr>
          <w:color w:val="000000" w:themeColor="text1"/>
          <w:sz w:val="22"/>
          <w:szCs w:val="22"/>
        </w:rPr>
        <w:t xml:space="preserve"> събирането, съхраняването, транспортирането, оползотворяването, в т.ч. рециклирането, и обезвреждането на ООТ, постигане на целите</w:t>
      </w:r>
      <w:r w:rsidR="00EB149E">
        <w:rPr>
          <w:color w:val="000000" w:themeColor="text1"/>
          <w:sz w:val="22"/>
          <w:szCs w:val="22"/>
        </w:rPr>
        <w:t xml:space="preserve"> и задълженията</w:t>
      </w:r>
      <w:r w:rsidRPr="009E7E6C">
        <w:rPr>
          <w:color w:val="000000" w:themeColor="text1"/>
          <w:sz w:val="22"/>
          <w:szCs w:val="22"/>
        </w:rPr>
        <w:t xml:space="preserve"> по </w:t>
      </w:r>
      <w:r w:rsidR="00414C41" w:rsidRPr="009E7E6C">
        <w:rPr>
          <w:color w:val="000000" w:themeColor="text1"/>
          <w:sz w:val="22"/>
          <w:szCs w:val="22"/>
        </w:rPr>
        <w:t xml:space="preserve">чл. 10 и чл. 11 </w:t>
      </w:r>
      <w:r w:rsidRPr="009E7E6C">
        <w:rPr>
          <w:color w:val="000000" w:themeColor="text1"/>
          <w:sz w:val="22"/>
          <w:szCs w:val="22"/>
        </w:rPr>
        <w:t xml:space="preserve">и създаването на </w:t>
      </w:r>
      <w:r w:rsidR="00842E62" w:rsidRPr="009E7E6C">
        <w:rPr>
          <w:color w:val="000000" w:themeColor="text1"/>
          <w:sz w:val="22"/>
          <w:szCs w:val="22"/>
        </w:rPr>
        <w:t>система по § 1, т. 22</w:t>
      </w:r>
      <w:r w:rsidRPr="009E7E6C">
        <w:rPr>
          <w:color w:val="000000" w:themeColor="text1"/>
          <w:sz w:val="22"/>
          <w:szCs w:val="22"/>
        </w:rPr>
        <w:t xml:space="preserve"> от ДР;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обратното приемане на мястото на продажбата или на друго подходящо място на ООТ</w:t>
      </w:r>
      <w:r w:rsidR="001C7F2B" w:rsidRPr="009E7E6C">
        <w:rPr>
          <w:color w:val="000000" w:themeColor="text1"/>
          <w:sz w:val="22"/>
          <w:szCs w:val="22"/>
        </w:rPr>
        <w:t>, в т.ч. съгласно изискванията на ал. 5</w:t>
      </w:r>
      <w:r w:rsidRPr="009E7E6C">
        <w:rPr>
          <w:color w:val="000000" w:themeColor="text1"/>
          <w:sz w:val="22"/>
          <w:szCs w:val="22"/>
        </w:rPr>
        <w:t xml:space="preserve">.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(3)</w:t>
      </w:r>
      <w:r w:rsidRPr="009E7E6C">
        <w:rPr>
          <w:color w:val="000000" w:themeColor="text1"/>
          <w:sz w:val="22"/>
          <w:szCs w:val="22"/>
        </w:rPr>
        <w:t xml:space="preserve"> Лицата, които пускат на пазара обувки и текстил и изпълняват задълженията си</w:t>
      </w:r>
      <w:r w:rsidR="00EB149E">
        <w:rPr>
          <w:color w:val="000000" w:themeColor="text1"/>
          <w:sz w:val="22"/>
          <w:szCs w:val="22"/>
        </w:rPr>
        <w:t xml:space="preserve"> и целите</w:t>
      </w:r>
      <w:r w:rsidRPr="009E7E6C">
        <w:rPr>
          <w:color w:val="000000" w:themeColor="text1"/>
          <w:sz w:val="22"/>
          <w:szCs w:val="22"/>
        </w:rPr>
        <w:t xml:space="preserve"> по </w:t>
      </w:r>
      <w:r w:rsidR="00414C41" w:rsidRPr="009E7E6C">
        <w:rPr>
          <w:color w:val="000000" w:themeColor="text1"/>
          <w:sz w:val="22"/>
          <w:szCs w:val="22"/>
        </w:rPr>
        <w:t xml:space="preserve">чл. 10 и чл. 11 </w:t>
      </w:r>
      <w:r w:rsidRPr="009E7E6C">
        <w:rPr>
          <w:color w:val="000000" w:themeColor="text1"/>
          <w:sz w:val="22"/>
          <w:szCs w:val="22"/>
        </w:rPr>
        <w:t xml:space="preserve">индивидуално, извършват дейностите по ал. 2 при наличие на: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1.</w:t>
      </w:r>
      <w:r w:rsidRPr="009E7E6C">
        <w:rPr>
          <w:color w:val="000000" w:themeColor="text1"/>
          <w:sz w:val="22"/>
          <w:szCs w:val="22"/>
        </w:rPr>
        <w:t xml:space="preserve"> разрешение за извършване на дейности с отпадъци, издадено по реда на глава пета, раздел I от ЗУО, или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комплексно разрешително, издадено по реда на глава седма, раздел II от Закона за опазване на околната среда (ЗООС), или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lastRenderedPageBreak/>
        <w:t>3.</w:t>
      </w:r>
      <w:r w:rsidRPr="009E7E6C">
        <w:rPr>
          <w:color w:val="000000" w:themeColor="text1"/>
          <w:sz w:val="22"/>
          <w:szCs w:val="22"/>
        </w:rPr>
        <w:t xml:space="preserve"> сключен договор с лица, притежаващи някой от документите по т. 1 или 2, при спазване изискванията на чл. 15.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(4)</w:t>
      </w:r>
      <w:r w:rsidRPr="009E7E6C">
        <w:rPr>
          <w:color w:val="000000" w:themeColor="text1"/>
          <w:sz w:val="22"/>
          <w:szCs w:val="22"/>
        </w:rPr>
        <w:t xml:space="preserve"> С договорите по ал. 3, т. 3 се гарантира събирането, </w:t>
      </w:r>
      <w:r w:rsidR="00087505" w:rsidRPr="009E7E6C">
        <w:rPr>
          <w:color w:val="000000" w:themeColor="text1"/>
          <w:sz w:val="22"/>
          <w:szCs w:val="22"/>
        </w:rPr>
        <w:t>подготовката за повторна употреба</w:t>
      </w:r>
      <w:r w:rsidRPr="009E7E6C">
        <w:rPr>
          <w:color w:val="000000" w:themeColor="text1"/>
          <w:sz w:val="22"/>
          <w:szCs w:val="22"/>
        </w:rPr>
        <w:t xml:space="preserve">, рециклирането и оползотворяването на количествата ООТ за изпълнение на целите по </w:t>
      </w:r>
      <w:r w:rsidR="00414C41" w:rsidRPr="009E7E6C">
        <w:rPr>
          <w:color w:val="000000" w:themeColor="text1"/>
          <w:sz w:val="22"/>
          <w:szCs w:val="22"/>
        </w:rPr>
        <w:t>чл. 10 и чл. 11</w:t>
      </w:r>
      <w:r w:rsidRPr="009E7E6C">
        <w:rPr>
          <w:color w:val="000000" w:themeColor="text1"/>
          <w:sz w:val="22"/>
          <w:szCs w:val="22"/>
        </w:rPr>
        <w:t xml:space="preserve">. </w:t>
      </w:r>
    </w:p>
    <w:p w:rsidR="0028622F" w:rsidRPr="009E7E6C" w:rsidRDefault="0028622F" w:rsidP="005B7DF6">
      <w:pPr>
        <w:spacing w:before="120"/>
        <w:ind w:firstLine="480"/>
        <w:jc w:val="both"/>
        <w:rPr>
          <w:color w:val="000000" w:themeColor="text1"/>
          <w:sz w:val="22"/>
          <w:szCs w:val="22"/>
        </w:rPr>
      </w:pPr>
      <w:r w:rsidRPr="009E7E6C">
        <w:rPr>
          <w:color w:val="000000" w:themeColor="text1"/>
          <w:sz w:val="22"/>
          <w:szCs w:val="22"/>
        </w:rPr>
        <w:t xml:space="preserve">(5) Лицата, които изпълняват задълженията си индивидуално, както и всички техни дистрибутори, включително лицата, извършващи продажба на крайните потребители, са задължени да приемат обратно на мястото на продажбата отпадъците, образувани в резултат на употребата на съответните продукти. </w:t>
      </w:r>
    </w:p>
    <w:p w:rsidR="0028622F" w:rsidRPr="009E7E6C" w:rsidRDefault="0028622F" w:rsidP="005B7DF6">
      <w:pPr>
        <w:spacing w:before="120"/>
        <w:ind w:firstLine="480"/>
        <w:jc w:val="both"/>
        <w:rPr>
          <w:rStyle w:val="ala19"/>
          <w:color w:val="000000" w:themeColor="text1"/>
        </w:rPr>
      </w:pPr>
      <w:r w:rsidRPr="009E7E6C">
        <w:rPr>
          <w:rStyle w:val="parcapt2"/>
          <w:color w:val="000000" w:themeColor="text1"/>
          <w:sz w:val="22"/>
          <w:szCs w:val="22"/>
        </w:rPr>
        <w:t>Чл. 3</w:t>
      </w:r>
      <w:r w:rsidR="00645F36" w:rsidRPr="009E7E6C">
        <w:rPr>
          <w:rStyle w:val="parcapt2"/>
          <w:color w:val="000000" w:themeColor="text1"/>
          <w:sz w:val="22"/>
          <w:szCs w:val="22"/>
        </w:rPr>
        <w:t>2</w:t>
      </w:r>
      <w:r w:rsidRPr="009E7E6C">
        <w:rPr>
          <w:rStyle w:val="parcapt2"/>
          <w:color w:val="000000" w:themeColor="text1"/>
          <w:sz w:val="22"/>
          <w:szCs w:val="22"/>
        </w:rPr>
        <w:t>.</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19"/>
          <w:color w:val="000000" w:themeColor="text1"/>
          <w:sz w:val="22"/>
          <w:szCs w:val="22"/>
        </w:rPr>
        <w:t xml:space="preserve"> Лицата по чл. 3</w:t>
      </w:r>
      <w:r w:rsidR="00645F36" w:rsidRPr="009E7E6C">
        <w:rPr>
          <w:rStyle w:val="ala19"/>
          <w:color w:val="000000" w:themeColor="text1"/>
          <w:sz w:val="22"/>
          <w:szCs w:val="22"/>
        </w:rPr>
        <w:t>1</w:t>
      </w:r>
      <w:r w:rsidRPr="009E7E6C">
        <w:rPr>
          <w:rStyle w:val="ala19"/>
          <w:color w:val="000000" w:themeColor="text1"/>
          <w:sz w:val="22"/>
          <w:szCs w:val="22"/>
        </w:rPr>
        <w:t>, ал. 1, изпълняващи задълженията си</w:t>
      </w:r>
      <w:r w:rsidRPr="009E7E6C">
        <w:rPr>
          <w:color w:val="000000" w:themeColor="text1"/>
        </w:rPr>
        <w:t xml:space="preserve"> </w:t>
      </w:r>
      <w:r w:rsidRPr="009E7E6C">
        <w:rPr>
          <w:rStyle w:val="ala19"/>
          <w:color w:val="000000" w:themeColor="text1"/>
          <w:sz w:val="22"/>
          <w:szCs w:val="22"/>
        </w:rPr>
        <w:t>индивидуално изготвят програмата по чл. 53, ал. 1 ЗУО, която включва</w:t>
      </w:r>
      <w:r w:rsidRPr="009E7E6C">
        <w:rPr>
          <w:color w:val="000000" w:themeColor="text1"/>
          <w:sz w:val="22"/>
          <w:szCs w:val="22"/>
        </w:rPr>
        <w:t xml:space="preserve"> най-малко съответната информация по следните раздели</w:t>
      </w:r>
      <w:r w:rsidRPr="009E7E6C">
        <w:rPr>
          <w:rStyle w:val="ala19"/>
          <w:color w:val="000000" w:themeColor="text1"/>
          <w:sz w:val="22"/>
          <w:szCs w:val="22"/>
        </w:rPr>
        <w:t xml:space="preserve">: </w:t>
      </w:r>
    </w:p>
    <w:p w:rsidR="0028622F" w:rsidRPr="009E7E6C" w:rsidRDefault="0028622F" w:rsidP="0028622F">
      <w:pPr>
        <w:spacing w:before="120"/>
        <w:ind w:firstLine="480"/>
        <w:jc w:val="both"/>
        <w:rPr>
          <w:color w:val="000000" w:themeColor="text1"/>
        </w:rPr>
      </w:pPr>
      <w:r w:rsidRPr="009E7E6C">
        <w:rPr>
          <w:iCs/>
          <w:color w:val="000000" w:themeColor="text1"/>
        </w:rPr>
        <w:t>1.</w:t>
      </w:r>
      <w:r w:rsidRPr="009E7E6C">
        <w:rPr>
          <w:color w:val="000000" w:themeColor="text1"/>
          <w:sz w:val="22"/>
          <w:szCs w:val="22"/>
        </w:rPr>
        <w:t xml:space="preserve"> описание на избраната система за разделно събиране на ООТ по смисъла на наредбата и за начина на изпълнение на задълженията по </w:t>
      </w:r>
      <w:r w:rsidR="007849BE" w:rsidRPr="009E7E6C">
        <w:rPr>
          <w:color w:val="000000" w:themeColor="text1"/>
          <w:sz w:val="22"/>
          <w:szCs w:val="22"/>
        </w:rPr>
        <w:t>чл. 10 и чл. 11</w:t>
      </w:r>
      <w:r w:rsidRPr="009E7E6C">
        <w:rPr>
          <w:color w:val="000000" w:themeColor="text1"/>
          <w:sz w:val="22"/>
          <w:szCs w:val="22"/>
        </w:rPr>
        <w:t>, включваща събирането на отпадъците от местата на продажба на съответните продукти и последващото транспортиране, третиране, рециклиране и/или оползотворяване, гарантираща изпълнението на показателите по т. 6 и предварителен финансов разчет за обезпечаване на инвестиционните и експлоатационните разходи по години, както и доказателства за финансовото обезпечаване на първоначалните инвестиционни и експлоатационни разходи;</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план за увеличаване на количеството разделно събрани, оползотворени, </w:t>
      </w:r>
      <w:r w:rsidR="00CC5B85" w:rsidRPr="009E7E6C">
        <w:rPr>
          <w:color w:val="000000" w:themeColor="text1"/>
          <w:sz w:val="22"/>
          <w:szCs w:val="22"/>
        </w:rPr>
        <w:t xml:space="preserve">в т.ч. подготвени за повторна употреба и </w:t>
      </w:r>
      <w:r w:rsidRPr="009E7E6C">
        <w:rPr>
          <w:color w:val="000000" w:themeColor="text1"/>
          <w:sz w:val="22"/>
          <w:szCs w:val="22"/>
        </w:rPr>
        <w:t xml:space="preserve">рециклирани ООТ за изпълнение на мерките по т. 5;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3.</w:t>
      </w:r>
      <w:r w:rsidRPr="009E7E6C">
        <w:rPr>
          <w:color w:val="000000" w:themeColor="text1"/>
          <w:sz w:val="22"/>
          <w:szCs w:val="22"/>
        </w:rPr>
        <w:t xml:space="preserve"> план за информиране и привличане на потребителите за участие в разделното събиране на ООТ, съдържащ провеждането на информационни кампании и разработването на информационни материали, насочени към индустрията, домакинствата и учебните заведения, както и предварителен финансов разчет на плана по години; </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 xml:space="preserve">4. информация за договорите с лица по чл. 15 и/или с кметове на общини за изпълнение на задълженията по </w:t>
      </w:r>
      <w:r w:rsidR="007849BE" w:rsidRPr="009E7E6C">
        <w:rPr>
          <w:color w:val="000000" w:themeColor="text1"/>
          <w:sz w:val="22"/>
          <w:szCs w:val="22"/>
        </w:rPr>
        <w:t>чл. 10 и чл. 11</w:t>
      </w:r>
      <w:r w:rsidRPr="009E7E6C">
        <w:rPr>
          <w:color w:val="000000" w:themeColor="text1"/>
          <w:sz w:val="22"/>
          <w:szCs w:val="22"/>
        </w:rPr>
        <w:t xml:space="preserve">; </w:t>
      </w:r>
    </w:p>
    <w:p w:rsidR="0028622F" w:rsidRPr="009E7E6C" w:rsidRDefault="0028622F" w:rsidP="00070198">
      <w:pPr>
        <w:spacing w:before="120"/>
        <w:ind w:firstLine="480"/>
        <w:jc w:val="both"/>
        <w:rPr>
          <w:color w:val="000000" w:themeColor="text1"/>
          <w:sz w:val="22"/>
          <w:szCs w:val="22"/>
        </w:rPr>
      </w:pPr>
      <w:r w:rsidRPr="009E7E6C">
        <w:rPr>
          <w:rStyle w:val="alcapt2"/>
          <w:i w:val="0"/>
          <w:color w:val="000000" w:themeColor="text1"/>
          <w:sz w:val="22"/>
          <w:szCs w:val="22"/>
        </w:rPr>
        <w:t>5.</w:t>
      </w:r>
      <w:r w:rsidRPr="009E7E6C">
        <w:rPr>
          <w:color w:val="000000" w:themeColor="text1"/>
          <w:sz w:val="22"/>
          <w:szCs w:val="22"/>
        </w:rPr>
        <w:t xml:space="preserve"> мерки за изпълнение на целите по </w:t>
      </w:r>
      <w:r w:rsidR="007849BE" w:rsidRPr="009E7E6C">
        <w:rPr>
          <w:color w:val="000000" w:themeColor="text1"/>
          <w:sz w:val="22"/>
          <w:szCs w:val="22"/>
        </w:rPr>
        <w:t>чл. 10 и чл. 11</w:t>
      </w:r>
      <w:r w:rsidRPr="009E7E6C">
        <w:rPr>
          <w:color w:val="000000" w:themeColor="text1"/>
          <w:sz w:val="22"/>
          <w:szCs w:val="22"/>
        </w:rPr>
        <w:t>;</w:t>
      </w:r>
    </w:p>
    <w:p w:rsidR="0028622F" w:rsidRPr="009E7E6C" w:rsidRDefault="0028622F" w:rsidP="00070198">
      <w:pPr>
        <w:spacing w:before="120"/>
        <w:ind w:firstLine="480"/>
        <w:jc w:val="both"/>
        <w:rPr>
          <w:color w:val="000000" w:themeColor="text1"/>
          <w:sz w:val="22"/>
          <w:szCs w:val="22"/>
        </w:rPr>
      </w:pPr>
      <w:r w:rsidRPr="009E7E6C">
        <w:rPr>
          <w:rStyle w:val="alcapt2"/>
          <w:i w:val="0"/>
          <w:color w:val="000000" w:themeColor="text1"/>
          <w:sz w:val="22"/>
          <w:szCs w:val="22"/>
        </w:rPr>
        <w:t>6.</w:t>
      </w:r>
      <w:r w:rsidRPr="009E7E6C">
        <w:rPr>
          <w:color w:val="000000" w:themeColor="text1"/>
          <w:sz w:val="22"/>
          <w:szCs w:val="22"/>
        </w:rPr>
        <w:t xml:space="preserve"> мерки за обратно приемане на ООТ, образувани в резултат на употребата на пуснатите от тях на пазара продукти, при мястото на продажба, в т.ч. пълен списък на местата, в които могат да бъдат върнати ООТ, и информация за териториалния обхват на системата за обратно приемане; </w:t>
      </w:r>
    </w:p>
    <w:p w:rsidR="0028622F" w:rsidRPr="009E7E6C" w:rsidRDefault="0028622F" w:rsidP="00070198">
      <w:pPr>
        <w:spacing w:before="120"/>
        <w:ind w:firstLine="480"/>
        <w:jc w:val="both"/>
        <w:rPr>
          <w:color w:val="000000" w:themeColor="text1"/>
          <w:sz w:val="22"/>
          <w:szCs w:val="22"/>
        </w:rPr>
      </w:pPr>
      <w:r w:rsidRPr="009E7E6C">
        <w:rPr>
          <w:color w:val="000000" w:themeColor="text1"/>
          <w:sz w:val="22"/>
          <w:szCs w:val="22"/>
        </w:rPr>
        <w:t>7. пълен списък на дистрибуторите, които участват в системата за разделно събиране, и описание на поетите от тях ангажименти;</w:t>
      </w:r>
    </w:p>
    <w:p w:rsidR="0028622F" w:rsidRPr="009E7E6C" w:rsidRDefault="0028622F" w:rsidP="00070198">
      <w:pPr>
        <w:spacing w:before="120"/>
        <w:ind w:firstLine="480"/>
        <w:jc w:val="both"/>
        <w:rPr>
          <w:color w:val="000000" w:themeColor="text1"/>
          <w:sz w:val="22"/>
          <w:szCs w:val="22"/>
        </w:rPr>
      </w:pPr>
      <w:r w:rsidRPr="009E7E6C">
        <w:rPr>
          <w:rStyle w:val="alcapt2"/>
          <w:i w:val="0"/>
          <w:color w:val="000000" w:themeColor="text1"/>
          <w:sz w:val="22"/>
          <w:szCs w:val="22"/>
        </w:rPr>
        <w:t>8.</w:t>
      </w:r>
      <w:r w:rsidRPr="009E7E6C">
        <w:rPr>
          <w:color w:val="000000" w:themeColor="text1"/>
          <w:sz w:val="22"/>
          <w:szCs w:val="22"/>
        </w:rPr>
        <w:t xml:space="preserve"> мерки, които ще бъдат взети в случай на временно прекъсване на събирането или намаляване количеството на събраните ООТ и последващото им оползотворяване, рециклиране и повторна употреба и мерки за компенсиране на евентуални негативни влияния върху пазарната цена на рециклираните материали;</w:t>
      </w:r>
    </w:p>
    <w:p w:rsidR="0028622F" w:rsidRPr="009E7E6C" w:rsidRDefault="0028622F" w:rsidP="00070198">
      <w:pPr>
        <w:spacing w:before="120"/>
        <w:ind w:firstLine="480"/>
        <w:jc w:val="both"/>
        <w:rPr>
          <w:color w:val="000000" w:themeColor="text1"/>
          <w:sz w:val="22"/>
          <w:szCs w:val="22"/>
        </w:rPr>
      </w:pPr>
      <w:r w:rsidRPr="009E7E6C">
        <w:rPr>
          <w:rStyle w:val="alcapt2"/>
          <w:i w:val="0"/>
          <w:color w:val="000000" w:themeColor="text1"/>
          <w:sz w:val="22"/>
          <w:szCs w:val="22"/>
        </w:rPr>
        <w:t>9.</w:t>
      </w:r>
      <w:r w:rsidRPr="009E7E6C">
        <w:rPr>
          <w:color w:val="000000" w:themeColor="text1"/>
          <w:sz w:val="22"/>
          <w:szCs w:val="22"/>
        </w:rPr>
        <w:t xml:space="preserve"> мерки за изпълнение на изискванията на чл. 7 и за улесняване на </w:t>
      </w:r>
      <w:r w:rsidR="00A8482D" w:rsidRPr="009E7E6C">
        <w:rPr>
          <w:color w:val="000000" w:themeColor="text1"/>
          <w:sz w:val="22"/>
          <w:szCs w:val="22"/>
        </w:rPr>
        <w:t>третиран</w:t>
      </w:r>
      <w:r w:rsidR="00635407" w:rsidRPr="009E7E6C">
        <w:rPr>
          <w:color w:val="000000" w:themeColor="text1"/>
          <w:sz w:val="22"/>
          <w:szCs w:val="22"/>
        </w:rPr>
        <w:t>ето</w:t>
      </w:r>
      <w:r w:rsidRPr="009E7E6C">
        <w:rPr>
          <w:color w:val="000000" w:themeColor="text1"/>
          <w:sz w:val="22"/>
          <w:szCs w:val="22"/>
        </w:rPr>
        <w:t>, особено на сортирането, подготовката за повторна у</w:t>
      </w:r>
      <w:r w:rsidR="0028160B" w:rsidRPr="009E7E6C">
        <w:rPr>
          <w:color w:val="000000" w:themeColor="text1"/>
          <w:sz w:val="22"/>
          <w:szCs w:val="22"/>
        </w:rPr>
        <w:t>потреба и рециклирането на ООТ;</w:t>
      </w:r>
    </w:p>
    <w:p w:rsidR="0028622F" w:rsidRPr="009E7E6C" w:rsidRDefault="00722FB3" w:rsidP="00070198">
      <w:pPr>
        <w:spacing w:before="120"/>
        <w:ind w:firstLine="480"/>
        <w:jc w:val="both"/>
        <w:rPr>
          <w:color w:val="000000" w:themeColor="text1"/>
          <w:sz w:val="22"/>
          <w:szCs w:val="22"/>
        </w:rPr>
      </w:pPr>
      <w:r w:rsidRPr="009E7E6C" w:rsidDel="00722FB3">
        <w:rPr>
          <w:color w:val="000000" w:themeColor="text1"/>
          <w:sz w:val="22"/>
          <w:szCs w:val="22"/>
        </w:rPr>
        <w:t xml:space="preserve"> </w:t>
      </w:r>
      <w:r w:rsidR="0028622F" w:rsidRPr="009E7E6C">
        <w:rPr>
          <w:rStyle w:val="alcapt2"/>
          <w:i w:val="0"/>
          <w:color w:val="000000" w:themeColor="text1"/>
          <w:sz w:val="22"/>
          <w:szCs w:val="22"/>
        </w:rPr>
        <w:t>(2)</w:t>
      </w:r>
      <w:r w:rsidR="0028622F" w:rsidRPr="009E7E6C">
        <w:rPr>
          <w:color w:val="000000" w:themeColor="text1"/>
          <w:sz w:val="22"/>
          <w:szCs w:val="22"/>
        </w:rPr>
        <w:t xml:space="preserve"> Средствата по ал. 1, т. 3 не може да са по-малко от 3 на сто от средствата за изпълнение на целите по </w:t>
      </w:r>
      <w:r w:rsidR="000E6F1A" w:rsidRPr="009E7E6C">
        <w:rPr>
          <w:color w:val="000000" w:themeColor="text1"/>
          <w:sz w:val="22"/>
          <w:szCs w:val="22"/>
        </w:rPr>
        <w:t>чл. 10 и чл. 11</w:t>
      </w:r>
      <w:r w:rsidR="0028622F" w:rsidRPr="009E7E6C">
        <w:rPr>
          <w:color w:val="000000" w:themeColor="text1"/>
          <w:sz w:val="22"/>
          <w:szCs w:val="22"/>
        </w:rPr>
        <w:t>.</w:t>
      </w:r>
    </w:p>
    <w:p w:rsidR="0028622F" w:rsidRPr="009E7E6C" w:rsidRDefault="00722FB3" w:rsidP="00070198">
      <w:pPr>
        <w:spacing w:before="120"/>
        <w:ind w:firstLine="480"/>
        <w:jc w:val="both"/>
        <w:rPr>
          <w:color w:val="000000" w:themeColor="text1"/>
          <w:sz w:val="22"/>
          <w:szCs w:val="22"/>
        </w:rPr>
      </w:pPr>
      <w:r w:rsidRPr="009E7E6C" w:rsidDel="00722FB3">
        <w:rPr>
          <w:color w:val="000000" w:themeColor="text1"/>
          <w:sz w:val="22"/>
          <w:szCs w:val="22"/>
        </w:rPr>
        <w:t xml:space="preserve"> </w:t>
      </w:r>
      <w:r w:rsidR="0028622F" w:rsidRPr="009E7E6C">
        <w:rPr>
          <w:color w:val="000000" w:themeColor="text1"/>
          <w:sz w:val="22"/>
          <w:szCs w:val="22"/>
        </w:rPr>
        <w:t>(</w:t>
      </w:r>
      <w:r w:rsidRPr="009E7E6C">
        <w:rPr>
          <w:color w:val="000000" w:themeColor="text1"/>
          <w:sz w:val="22"/>
          <w:szCs w:val="22"/>
        </w:rPr>
        <w:t>3</w:t>
      </w:r>
      <w:r w:rsidR="0028622F" w:rsidRPr="009E7E6C">
        <w:rPr>
          <w:color w:val="000000" w:themeColor="text1"/>
          <w:sz w:val="22"/>
          <w:szCs w:val="22"/>
        </w:rPr>
        <w:t>) Програмите се разработват и приемат за период, който се определя в зависимост от дейността, но не по-кратък от 3 години.</w:t>
      </w:r>
      <w:r w:rsidR="00420706" w:rsidRPr="009E7E6C">
        <w:rPr>
          <w:color w:val="000000" w:themeColor="text1"/>
          <w:sz w:val="22"/>
          <w:szCs w:val="22"/>
        </w:rPr>
        <w:t xml:space="preserve"> </w:t>
      </w:r>
    </w:p>
    <w:p w:rsidR="0028622F" w:rsidRPr="009E7E6C" w:rsidRDefault="0028622F" w:rsidP="002103BE">
      <w:pPr>
        <w:spacing w:before="120"/>
        <w:jc w:val="center"/>
        <w:rPr>
          <w:b/>
          <w:bCs/>
          <w:color w:val="000000" w:themeColor="text1"/>
          <w:sz w:val="28"/>
          <w:szCs w:val="28"/>
        </w:rPr>
      </w:pPr>
      <w:r w:rsidRPr="009E7E6C">
        <w:rPr>
          <w:b/>
          <w:bCs/>
          <w:color w:val="000000" w:themeColor="text1"/>
          <w:sz w:val="28"/>
          <w:szCs w:val="28"/>
        </w:rPr>
        <w:t xml:space="preserve">Глава четвърта </w:t>
      </w:r>
    </w:p>
    <w:p w:rsidR="0028622F" w:rsidRPr="009E7E6C" w:rsidRDefault="0028622F" w:rsidP="002103BE">
      <w:pPr>
        <w:spacing w:before="120" w:after="120"/>
        <w:jc w:val="center"/>
        <w:rPr>
          <w:b/>
          <w:bCs/>
          <w:color w:val="000000" w:themeColor="text1"/>
          <w:sz w:val="28"/>
          <w:szCs w:val="28"/>
        </w:rPr>
      </w:pPr>
      <w:r w:rsidRPr="009E7E6C">
        <w:rPr>
          <w:b/>
          <w:bCs/>
          <w:color w:val="000000" w:themeColor="text1"/>
          <w:sz w:val="28"/>
          <w:szCs w:val="28"/>
        </w:rPr>
        <w:t>ЗАДЪЛЖЕНИЯ НА КМЕТА НА ОБЩИНАТА</w:t>
      </w:r>
    </w:p>
    <w:p w:rsidR="00691C94" w:rsidRPr="009E7E6C" w:rsidRDefault="00670532" w:rsidP="002103BE">
      <w:pPr>
        <w:spacing w:after="120"/>
        <w:ind w:firstLine="480"/>
        <w:jc w:val="both"/>
        <w:rPr>
          <w:color w:val="000000" w:themeColor="text1"/>
          <w:sz w:val="22"/>
          <w:szCs w:val="22"/>
        </w:rPr>
      </w:pPr>
      <w:r w:rsidRPr="009E7E6C">
        <w:rPr>
          <w:b/>
          <w:color w:val="000000" w:themeColor="text1"/>
          <w:sz w:val="22"/>
          <w:szCs w:val="22"/>
        </w:rPr>
        <w:t xml:space="preserve">Чл. </w:t>
      </w:r>
      <w:r w:rsidR="00645F36" w:rsidRPr="009E7E6C">
        <w:rPr>
          <w:b/>
          <w:color w:val="000000" w:themeColor="text1"/>
          <w:sz w:val="22"/>
          <w:szCs w:val="22"/>
        </w:rPr>
        <w:t>33</w:t>
      </w:r>
      <w:r w:rsidRPr="009E7E6C">
        <w:rPr>
          <w:b/>
          <w:color w:val="000000" w:themeColor="text1"/>
          <w:sz w:val="22"/>
          <w:szCs w:val="22"/>
        </w:rPr>
        <w:t>.</w:t>
      </w:r>
      <w:r w:rsidRPr="009E7E6C">
        <w:rPr>
          <w:color w:val="000000" w:themeColor="text1"/>
          <w:sz w:val="22"/>
          <w:szCs w:val="22"/>
        </w:rPr>
        <w:t xml:space="preserve"> (1) </w:t>
      </w:r>
      <w:r w:rsidR="00691C94" w:rsidRPr="009E7E6C">
        <w:rPr>
          <w:color w:val="000000" w:themeColor="text1"/>
          <w:sz w:val="22"/>
          <w:szCs w:val="22"/>
        </w:rPr>
        <w:t xml:space="preserve">Кметът на общината: </w:t>
      </w:r>
    </w:p>
    <w:p w:rsidR="00691C94" w:rsidRPr="009E7E6C" w:rsidRDefault="00691C94" w:rsidP="002103BE">
      <w:pPr>
        <w:spacing w:after="120"/>
        <w:ind w:firstLine="480"/>
        <w:jc w:val="both"/>
        <w:rPr>
          <w:color w:val="000000" w:themeColor="text1"/>
          <w:sz w:val="22"/>
          <w:szCs w:val="22"/>
        </w:rPr>
      </w:pPr>
      <w:r w:rsidRPr="009E7E6C">
        <w:rPr>
          <w:color w:val="000000" w:themeColor="text1"/>
          <w:sz w:val="22"/>
          <w:szCs w:val="22"/>
        </w:rPr>
        <w:lastRenderedPageBreak/>
        <w:t>1. оказва съдействие на организациите по оползотворяване и на лицата, които изпълняват задълженията си индивидуално, в т. ч. определя местата за разполагане на необходимите елементи на системите за разделно събиране и местата за предаване на ООТ;</w:t>
      </w:r>
    </w:p>
    <w:p w:rsidR="00670532" w:rsidRPr="009E7E6C" w:rsidRDefault="00691C94" w:rsidP="002103BE">
      <w:pPr>
        <w:spacing w:after="120"/>
        <w:ind w:firstLine="480"/>
        <w:jc w:val="both"/>
        <w:rPr>
          <w:color w:val="000000" w:themeColor="text1"/>
          <w:sz w:val="22"/>
          <w:szCs w:val="22"/>
        </w:rPr>
      </w:pPr>
      <w:r w:rsidRPr="009E7E6C">
        <w:rPr>
          <w:color w:val="000000" w:themeColor="text1"/>
          <w:sz w:val="22"/>
          <w:szCs w:val="22"/>
        </w:rPr>
        <w:t>2. организира изпълнението на задълженията си за участие в системите за разделно събиране на ООТ по чл. 19, ал. 3, т. 7 ЗУО</w:t>
      </w:r>
      <w:r w:rsidRPr="009E7E6C">
        <w:rPr>
          <w:color w:val="000000" w:themeColor="text1"/>
        </w:rPr>
        <w:t xml:space="preserve"> </w:t>
      </w:r>
      <w:r w:rsidRPr="009E7E6C">
        <w:rPr>
          <w:color w:val="000000" w:themeColor="text1"/>
          <w:sz w:val="22"/>
          <w:szCs w:val="22"/>
        </w:rPr>
        <w:t xml:space="preserve">относно ООТ, </w:t>
      </w:r>
      <w:r w:rsidR="00670532" w:rsidRPr="009E7E6C">
        <w:rPr>
          <w:color w:val="000000" w:themeColor="text1"/>
          <w:sz w:val="22"/>
          <w:szCs w:val="22"/>
        </w:rPr>
        <w:t xml:space="preserve">като сключва договори за изграждане на система за разделно събиране на ООТ на територията на общината при минимални параметри на системата съгласно чл. </w:t>
      </w:r>
      <w:r w:rsidR="00423007" w:rsidRPr="009E7E6C">
        <w:rPr>
          <w:color w:val="000000" w:themeColor="text1"/>
          <w:sz w:val="22"/>
          <w:szCs w:val="22"/>
        </w:rPr>
        <w:t>18</w:t>
      </w:r>
      <w:r w:rsidR="00670532" w:rsidRPr="009E7E6C">
        <w:rPr>
          <w:color w:val="000000" w:themeColor="text1"/>
          <w:sz w:val="22"/>
          <w:szCs w:val="22"/>
        </w:rPr>
        <w:t xml:space="preserve"> и</w:t>
      </w:r>
      <w:r w:rsidR="00940BD7" w:rsidRPr="009E7E6C">
        <w:rPr>
          <w:color w:val="000000" w:themeColor="text1"/>
          <w:sz w:val="22"/>
          <w:szCs w:val="22"/>
        </w:rPr>
        <w:t xml:space="preserve"> чл. </w:t>
      </w:r>
      <w:r w:rsidR="00423007" w:rsidRPr="009E7E6C">
        <w:rPr>
          <w:color w:val="000000" w:themeColor="text1"/>
          <w:sz w:val="22"/>
          <w:szCs w:val="22"/>
        </w:rPr>
        <w:t>19, с</w:t>
      </w:r>
      <w:r w:rsidRPr="009E7E6C">
        <w:rPr>
          <w:color w:val="000000" w:themeColor="text1"/>
          <w:sz w:val="22"/>
          <w:szCs w:val="22"/>
        </w:rPr>
        <w:t>:</w:t>
      </w:r>
    </w:p>
    <w:p w:rsidR="00670532" w:rsidRPr="009E7E6C" w:rsidRDefault="008E1A46" w:rsidP="002103BE">
      <w:pPr>
        <w:spacing w:after="120"/>
        <w:ind w:firstLine="480"/>
        <w:jc w:val="both"/>
        <w:rPr>
          <w:color w:val="000000" w:themeColor="text1"/>
          <w:sz w:val="22"/>
          <w:szCs w:val="22"/>
        </w:rPr>
      </w:pPr>
      <w:r w:rsidRPr="009E7E6C">
        <w:rPr>
          <w:iCs/>
          <w:color w:val="000000" w:themeColor="text1"/>
          <w:sz w:val="22"/>
          <w:szCs w:val="22"/>
        </w:rPr>
        <w:t>a)</w:t>
      </w:r>
      <w:r w:rsidR="00670532" w:rsidRPr="009E7E6C">
        <w:rPr>
          <w:color w:val="000000" w:themeColor="text1"/>
          <w:sz w:val="22"/>
          <w:szCs w:val="22"/>
        </w:rPr>
        <w:t xml:space="preserve"> организации по оползотворяване, притежаващи разрешение, издадено по реда на глава пета, раздел III от ЗУО, и/или</w:t>
      </w:r>
    </w:p>
    <w:p w:rsidR="00670532" w:rsidRPr="009E7E6C" w:rsidRDefault="008E1A46" w:rsidP="002103BE">
      <w:pPr>
        <w:spacing w:after="120"/>
        <w:ind w:firstLine="480"/>
        <w:jc w:val="both"/>
        <w:rPr>
          <w:color w:val="000000" w:themeColor="text1"/>
          <w:sz w:val="22"/>
          <w:szCs w:val="22"/>
        </w:rPr>
      </w:pPr>
      <w:r w:rsidRPr="009E7E6C">
        <w:rPr>
          <w:iCs/>
          <w:color w:val="000000" w:themeColor="text1"/>
          <w:sz w:val="22"/>
          <w:szCs w:val="22"/>
        </w:rPr>
        <w:t>б)</w:t>
      </w:r>
      <w:r w:rsidRPr="009E7E6C">
        <w:rPr>
          <w:color w:val="000000" w:themeColor="text1"/>
          <w:sz w:val="22"/>
          <w:szCs w:val="22"/>
        </w:rPr>
        <w:t xml:space="preserve"> </w:t>
      </w:r>
      <w:r w:rsidR="00670532" w:rsidRPr="009E7E6C">
        <w:rPr>
          <w:color w:val="000000" w:themeColor="text1"/>
          <w:sz w:val="22"/>
          <w:szCs w:val="22"/>
        </w:rPr>
        <w:t>други лица, притежаващи разрешение или регистрационен документ, издаден по реда на глава пета, раздели I и II от ЗУО, за извършване на дейности по събиране, транспортиране, рециклиране и/или оползотворяване на отпадъци на територията на съответната община, и/или комплексно разрешително, издадено по реда на глава седма, раздел II от ЗООС.</w:t>
      </w:r>
    </w:p>
    <w:p w:rsidR="00670532" w:rsidRPr="009E7E6C" w:rsidRDefault="00670532" w:rsidP="002103BE">
      <w:pPr>
        <w:spacing w:after="120"/>
        <w:ind w:firstLine="480"/>
        <w:jc w:val="both"/>
        <w:rPr>
          <w:color w:val="000000" w:themeColor="text1"/>
          <w:sz w:val="22"/>
          <w:szCs w:val="22"/>
        </w:rPr>
      </w:pPr>
      <w:r w:rsidRPr="009E7E6C">
        <w:rPr>
          <w:iCs/>
          <w:color w:val="000000" w:themeColor="text1"/>
          <w:sz w:val="22"/>
          <w:szCs w:val="22"/>
        </w:rPr>
        <w:t>(2)</w:t>
      </w:r>
      <w:r w:rsidRPr="009E7E6C">
        <w:rPr>
          <w:color w:val="000000" w:themeColor="text1"/>
          <w:sz w:val="22"/>
          <w:szCs w:val="22"/>
        </w:rPr>
        <w:t xml:space="preserve"> Кметът на общината определя местата за разполагане на елементите от системата за разделно събиране на ООТ на територията на общината, в т.ч. разполагането на съдове за събиране на битови отпадъци и съдове за разделно събиране, в съответствие с минималните критерии по чл. </w:t>
      </w:r>
      <w:r w:rsidR="00AA38B5" w:rsidRPr="009E7E6C">
        <w:rPr>
          <w:color w:val="000000" w:themeColor="text1"/>
          <w:sz w:val="22"/>
          <w:szCs w:val="22"/>
        </w:rPr>
        <w:t>18 и 19</w:t>
      </w:r>
      <w:r w:rsidR="00220DCB" w:rsidRPr="009E7E6C">
        <w:rPr>
          <w:color w:val="000000" w:themeColor="text1"/>
          <w:sz w:val="22"/>
          <w:szCs w:val="22"/>
        </w:rPr>
        <w:t>, без да препятства дейността на изградените съществуващи системи.</w:t>
      </w:r>
    </w:p>
    <w:p w:rsidR="00670532" w:rsidRPr="009E7E6C" w:rsidRDefault="00F645F1" w:rsidP="002103BE">
      <w:pPr>
        <w:spacing w:after="120"/>
        <w:ind w:firstLine="480"/>
        <w:jc w:val="both"/>
        <w:rPr>
          <w:color w:val="000000" w:themeColor="text1"/>
          <w:sz w:val="22"/>
          <w:szCs w:val="22"/>
        </w:rPr>
      </w:pPr>
      <w:r w:rsidRPr="009E7E6C" w:rsidDel="00F645F1">
        <w:rPr>
          <w:iCs/>
          <w:color w:val="000000" w:themeColor="text1"/>
          <w:sz w:val="22"/>
          <w:szCs w:val="22"/>
        </w:rPr>
        <w:t xml:space="preserve"> </w:t>
      </w:r>
      <w:r w:rsidR="00670532" w:rsidRPr="009E7E6C">
        <w:rPr>
          <w:iCs/>
          <w:color w:val="000000" w:themeColor="text1"/>
          <w:sz w:val="22"/>
          <w:szCs w:val="22"/>
        </w:rPr>
        <w:t>(</w:t>
      </w:r>
      <w:r w:rsidRPr="009E7E6C">
        <w:rPr>
          <w:iCs/>
          <w:color w:val="000000" w:themeColor="text1"/>
          <w:sz w:val="22"/>
          <w:szCs w:val="22"/>
        </w:rPr>
        <w:t>3</w:t>
      </w:r>
      <w:r w:rsidR="00670532" w:rsidRPr="009E7E6C">
        <w:rPr>
          <w:iCs/>
          <w:color w:val="000000" w:themeColor="text1"/>
          <w:sz w:val="22"/>
          <w:szCs w:val="22"/>
        </w:rPr>
        <w:t>)</w:t>
      </w:r>
      <w:r w:rsidR="00670532" w:rsidRPr="009E7E6C">
        <w:rPr>
          <w:color w:val="000000" w:themeColor="text1"/>
          <w:sz w:val="22"/>
          <w:szCs w:val="22"/>
        </w:rPr>
        <w:t xml:space="preserve"> С договорите по ал. 1 се уговарят задълженията на страните по изпълнението и отчитането на целите за разделно събиране, </w:t>
      </w:r>
      <w:r w:rsidR="00AA38B5" w:rsidRPr="009E7E6C">
        <w:rPr>
          <w:color w:val="000000" w:themeColor="text1"/>
          <w:sz w:val="22"/>
          <w:szCs w:val="22"/>
        </w:rPr>
        <w:t xml:space="preserve">подготовка за повторна употреба, </w:t>
      </w:r>
      <w:r w:rsidR="00670532" w:rsidRPr="009E7E6C">
        <w:rPr>
          <w:color w:val="000000" w:themeColor="text1"/>
          <w:sz w:val="22"/>
          <w:szCs w:val="22"/>
        </w:rPr>
        <w:t>рециклиране и оползотворяване.</w:t>
      </w:r>
    </w:p>
    <w:p w:rsidR="00670532" w:rsidRPr="009E7E6C" w:rsidRDefault="0089261C" w:rsidP="002103BE">
      <w:pPr>
        <w:spacing w:after="120"/>
        <w:ind w:firstLine="480"/>
        <w:jc w:val="both"/>
        <w:rPr>
          <w:color w:val="000000" w:themeColor="text1"/>
          <w:sz w:val="22"/>
          <w:szCs w:val="22"/>
        </w:rPr>
      </w:pPr>
      <w:r w:rsidRPr="009E7E6C" w:rsidDel="0089261C">
        <w:rPr>
          <w:iCs/>
          <w:color w:val="000000" w:themeColor="text1"/>
          <w:sz w:val="22"/>
          <w:szCs w:val="22"/>
        </w:rPr>
        <w:t xml:space="preserve"> </w:t>
      </w:r>
      <w:r w:rsidR="00670532" w:rsidRPr="009E7E6C">
        <w:rPr>
          <w:iCs/>
          <w:color w:val="000000" w:themeColor="text1"/>
          <w:sz w:val="22"/>
          <w:szCs w:val="22"/>
        </w:rPr>
        <w:t>(</w:t>
      </w:r>
      <w:r w:rsidR="00F645F1" w:rsidRPr="009E7E6C">
        <w:rPr>
          <w:iCs/>
          <w:color w:val="000000" w:themeColor="text1"/>
          <w:sz w:val="22"/>
          <w:szCs w:val="22"/>
        </w:rPr>
        <w:t>4</w:t>
      </w:r>
      <w:r w:rsidR="00670532" w:rsidRPr="009E7E6C">
        <w:rPr>
          <w:iCs/>
          <w:color w:val="000000" w:themeColor="text1"/>
          <w:sz w:val="22"/>
          <w:szCs w:val="22"/>
        </w:rPr>
        <w:t>)</w:t>
      </w:r>
      <w:r w:rsidR="00670532" w:rsidRPr="009E7E6C">
        <w:rPr>
          <w:color w:val="000000" w:themeColor="text1"/>
          <w:sz w:val="22"/>
          <w:szCs w:val="22"/>
        </w:rPr>
        <w:t xml:space="preserve"> Кметът на общината съдейства при подготовката и провеждането на разяснителните кампании на организациите по оползотворяване.</w:t>
      </w:r>
    </w:p>
    <w:p w:rsidR="00670532" w:rsidRPr="009E7E6C" w:rsidRDefault="00670532" w:rsidP="002103BE">
      <w:pPr>
        <w:spacing w:after="120"/>
        <w:ind w:firstLine="480"/>
        <w:jc w:val="both"/>
        <w:rPr>
          <w:color w:val="000000" w:themeColor="text1"/>
          <w:sz w:val="22"/>
          <w:szCs w:val="22"/>
        </w:rPr>
      </w:pPr>
      <w:r w:rsidRPr="009E7E6C">
        <w:rPr>
          <w:iCs/>
          <w:color w:val="000000" w:themeColor="text1"/>
          <w:sz w:val="22"/>
          <w:szCs w:val="22"/>
        </w:rPr>
        <w:t>(</w:t>
      </w:r>
      <w:r w:rsidR="00F645F1" w:rsidRPr="009E7E6C">
        <w:rPr>
          <w:iCs/>
          <w:color w:val="000000" w:themeColor="text1"/>
          <w:sz w:val="22"/>
          <w:szCs w:val="22"/>
        </w:rPr>
        <w:t>5</w:t>
      </w:r>
      <w:r w:rsidRPr="009E7E6C">
        <w:rPr>
          <w:iCs/>
          <w:color w:val="000000" w:themeColor="text1"/>
          <w:sz w:val="22"/>
          <w:szCs w:val="22"/>
        </w:rPr>
        <w:t>)</w:t>
      </w:r>
      <w:r w:rsidRPr="009E7E6C">
        <w:rPr>
          <w:color w:val="000000" w:themeColor="text1"/>
          <w:sz w:val="22"/>
          <w:szCs w:val="22"/>
        </w:rPr>
        <w:t xml:space="preserve"> В случаите по ал. 1, т. 2</w:t>
      </w:r>
      <w:r w:rsidR="00B91F51" w:rsidRPr="009E7E6C">
        <w:rPr>
          <w:color w:val="000000" w:themeColor="text1"/>
          <w:sz w:val="22"/>
          <w:szCs w:val="22"/>
        </w:rPr>
        <w:t xml:space="preserve">, б. „б“ </w:t>
      </w:r>
      <w:r w:rsidRPr="009E7E6C">
        <w:rPr>
          <w:color w:val="000000" w:themeColor="text1"/>
          <w:sz w:val="22"/>
          <w:szCs w:val="22"/>
        </w:rPr>
        <w:t xml:space="preserve">системите за разделно събиране на ООТ осигуряват елементите съгласно чл. </w:t>
      </w:r>
      <w:r w:rsidR="00AA38B5" w:rsidRPr="009E7E6C">
        <w:rPr>
          <w:color w:val="000000" w:themeColor="text1"/>
          <w:sz w:val="22"/>
          <w:szCs w:val="22"/>
        </w:rPr>
        <w:t>18 и чл. 19</w:t>
      </w:r>
      <w:r w:rsidR="0016590E" w:rsidRPr="009E7E6C">
        <w:rPr>
          <w:color w:val="000000" w:themeColor="text1"/>
          <w:sz w:val="22"/>
          <w:szCs w:val="22"/>
        </w:rPr>
        <w:t xml:space="preserve"> и осигуряват събиране на всички количества ООТ</w:t>
      </w:r>
      <w:r w:rsidR="005039F5" w:rsidRPr="009E7E6C">
        <w:rPr>
          <w:color w:val="000000" w:themeColor="text1"/>
          <w:sz w:val="22"/>
          <w:szCs w:val="22"/>
        </w:rPr>
        <w:t>, които се генерират от населението</w:t>
      </w:r>
      <w:r w:rsidR="007374DC" w:rsidRPr="009E7E6C">
        <w:rPr>
          <w:color w:val="000000" w:themeColor="text1"/>
          <w:sz w:val="22"/>
          <w:szCs w:val="22"/>
        </w:rPr>
        <w:t xml:space="preserve"> и попадат в системата</w:t>
      </w:r>
      <w:r w:rsidRPr="009E7E6C">
        <w:rPr>
          <w:color w:val="000000" w:themeColor="text1"/>
          <w:sz w:val="22"/>
          <w:szCs w:val="22"/>
        </w:rPr>
        <w:t>.</w:t>
      </w:r>
    </w:p>
    <w:p w:rsidR="00670532" w:rsidRPr="009E7E6C" w:rsidRDefault="00670532" w:rsidP="002103BE">
      <w:pPr>
        <w:spacing w:after="120"/>
        <w:ind w:firstLine="480"/>
        <w:jc w:val="both"/>
        <w:rPr>
          <w:color w:val="000000" w:themeColor="text1"/>
          <w:sz w:val="22"/>
          <w:szCs w:val="22"/>
        </w:rPr>
      </w:pPr>
      <w:r w:rsidRPr="009E7E6C">
        <w:rPr>
          <w:b/>
          <w:bCs/>
          <w:color w:val="000000" w:themeColor="text1"/>
          <w:sz w:val="22"/>
          <w:szCs w:val="22"/>
        </w:rPr>
        <w:t xml:space="preserve">Чл. </w:t>
      </w:r>
      <w:r w:rsidR="00691C94" w:rsidRPr="009E7E6C">
        <w:rPr>
          <w:b/>
          <w:bCs/>
          <w:color w:val="000000" w:themeColor="text1"/>
          <w:sz w:val="22"/>
          <w:szCs w:val="22"/>
        </w:rPr>
        <w:t>34</w:t>
      </w:r>
      <w:r w:rsidRPr="009E7E6C">
        <w:rPr>
          <w:b/>
          <w:bCs/>
          <w:color w:val="000000" w:themeColor="text1"/>
          <w:sz w:val="22"/>
          <w:szCs w:val="22"/>
        </w:rPr>
        <w:t>.</w:t>
      </w:r>
      <w:r w:rsidRPr="009E7E6C">
        <w:rPr>
          <w:color w:val="000000" w:themeColor="text1"/>
          <w:sz w:val="22"/>
          <w:szCs w:val="22"/>
        </w:rPr>
        <w:t xml:space="preserve"> </w:t>
      </w:r>
      <w:r w:rsidRPr="009E7E6C">
        <w:rPr>
          <w:iCs/>
          <w:color w:val="000000" w:themeColor="text1"/>
          <w:sz w:val="22"/>
          <w:szCs w:val="22"/>
        </w:rPr>
        <w:t>(1)</w:t>
      </w:r>
      <w:r w:rsidRPr="009E7E6C">
        <w:rPr>
          <w:color w:val="000000" w:themeColor="text1"/>
          <w:sz w:val="22"/>
          <w:szCs w:val="22"/>
        </w:rPr>
        <w:t xml:space="preserve"> В срок един месец след сключване на договор по чл. </w:t>
      </w:r>
      <w:r w:rsidR="00B91F51" w:rsidRPr="009E7E6C">
        <w:rPr>
          <w:color w:val="000000" w:themeColor="text1"/>
          <w:sz w:val="22"/>
          <w:szCs w:val="22"/>
        </w:rPr>
        <w:t>33</w:t>
      </w:r>
      <w:r w:rsidRPr="009E7E6C">
        <w:rPr>
          <w:color w:val="000000" w:themeColor="text1"/>
          <w:sz w:val="22"/>
          <w:szCs w:val="22"/>
        </w:rPr>
        <w:t>, ал. 1, т. 2</w:t>
      </w:r>
      <w:r w:rsidR="00B91F51" w:rsidRPr="009E7E6C">
        <w:rPr>
          <w:color w:val="000000" w:themeColor="text1"/>
          <w:sz w:val="22"/>
          <w:szCs w:val="22"/>
        </w:rPr>
        <w:t>, б. „б“</w:t>
      </w:r>
      <w:r w:rsidRPr="009E7E6C">
        <w:rPr>
          <w:color w:val="000000" w:themeColor="text1"/>
          <w:sz w:val="22"/>
          <w:szCs w:val="22"/>
        </w:rPr>
        <w:t xml:space="preserve"> кметът на общината уведомява писмено министъра на околната среда и водите. </w:t>
      </w:r>
    </w:p>
    <w:p w:rsidR="00670532" w:rsidRPr="009E7E6C" w:rsidRDefault="00670532" w:rsidP="002103BE">
      <w:pPr>
        <w:spacing w:after="120"/>
        <w:ind w:firstLine="480"/>
        <w:jc w:val="both"/>
        <w:rPr>
          <w:color w:val="000000" w:themeColor="text1"/>
          <w:sz w:val="22"/>
          <w:szCs w:val="22"/>
        </w:rPr>
      </w:pPr>
      <w:r w:rsidRPr="009E7E6C">
        <w:rPr>
          <w:iCs/>
          <w:color w:val="000000" w:themeColor="text1"/>
          <w:sz w:val="22"/>
          <w:szCs w:val="22"/>
        </w:rPr>
        <w:t>(2)</w:t>
      </w:r>
      <w:r w:rsidRPr="009E7E6C">
        <w:rPr>
          <w:color w:val="000000" w:themeColor="text1"/>
          <w:sz w:val="22"/>
          <w:szCs w:val="22"/>
        </w:rPr>
        <w:t xml:space="preserve"> В случаите по чл. </w:t>
      </w:r>
      <w:r w:rsidR="00B91F51" w:rsidRPr="009E7E6C">
        <w:rPr>
          <w:color w:val="000000" w:themeColor="text1"/>
          <w:sz w:val="22"/>
          <w:szCs w:val="22"/>
        </w:rPr>
        <w:t xml:space="preserve">33, ал. 1, т. 2, б. „б“ </w:t>
      </w:r>
      <w:r w:rsidRPr="009E7E6C">
        <w:rPr>
          <w:color w:val="000000" w:themeColor="text1"/>
          <w:sz w:val="22"/>
          <w:szCs w:val="22"/>
        </w:rPr>
        <w:t xml:space="preserve">едновременно с уведомлението по ал. 1 кметът представя изготвена и утвърдена от общинския съвет програма за управление на ООТ на територията на общината, включваща: </w:t>
      </w:r>
    </w:p>
    <w:p w:rsidR="002D05F0" w:rsidRPr="009E7E6C" w:rsidRDefault="00670532" w:rsidP="002103BE">
      <w:pPr>
        <w:spacing w:after="120"/>
        <w:ind w:firstLine="480"/>
        <w:jc w:val="both"/>
        <w:rPr>
          <w:color w:val="000000" w:themeColor="text1"/>
          <w:sz w:val="22"/>
          <w:szCs w:val="22"/>
        </w:rPr>
      </w:pPr>
      <w:r w:rsidRPr="009E7E6C">
        <w:rPr>
          <w:color w:val="000000" w:themeColor="text1"/>
          <w:sz w:val="22"/>
          <w:szCs w:val="22"/>
        </w:rPr>
        <w:t>1.</w:t>
      </w:r>
      <w:r w:rsidR="007D5E3F" w:rsidRPr="009E7E6C">
        <w:rPr>
          <w:color w:val="000000" w:themeColor="text1"/>
          <w:sz w:val="22"/>
          <w:szCs w:val="22"/>
        </w:rPr>
        <w:t xml:space="preserve"> </w:t>
      </w:r>
      <w:r w:rsidR="002D05F0" w:rsidRPr="009E7E6C">
        <w:rPr>
          <w:color w:val="000000" w:themeColor="text1"/>
          <w:sz w:val="22"/>
          <w:szCs w:val="22"/>
        </w:rPr>
        <w:t xml:space="preserve">описание на системата за разделно събиране на ООТ по смисъла на наредбата и предварителен разчет на количествата разделно събрани </w:t>
      </w:r>
      <w:r w:rsidR="002638D3" w:rsidRPr="009E7E6C">
        <w:rPr>
          <w:color w:val="000000" w:themeColor="text1"/>
          <w:sz w:val="22"/>
          <w:szCs w:val="22"/>
        </w:rPr>
        <w:t>ООТ по категории и</w:t>
      </w:r>
      <w:r w:rsidR="002D05F0" w:rsidRPr="009E7E6C">
        <w:rPr>
          <w:color w:val="000000" w:themeColor="text1"/>
          <w:sz w:val="22"/>
          <w:szCs w:val="22"/>
        </w:rPr>
        <w:t xml:space="preserve"> източници на събиране, осигуряващи изпълнението на целите </w:t>
      </w:r>
      <w:r w:rsidR="002638D3" w:rsidRPr="009E7E6C">
        <w:rPr>
          <w:color w:val="000000" w:themeColor="text1"/>
          <w:sz w:val="22"/>
          <w:szCs w:val="22"/>
        </w:rPr>
        <w:t>по чл. 11</w:t>
      </w:r>
      <w:r w:rsidR="00D758CB" w:rsidRPr="009E7E6C">
        <w:rPr>
          <w:color w:val="000000" w:themeColor="text1"/>
          <w:sz w:val="22"/>
          <w:szCs w:val="22"/>
        </w:rPr>
        <w:t xml:space="preserve"> и чл. 33, ал. 7</w:t>
      </w:r>
      <w:r w:rsidR="002D05F0" w:rsidRPr="009E7E6C">
        <w:rPr>
          <w:color w:val="000000" w:themeColor="text1"/>
          <w:sz w:val="22"/>
          <w:szCs w:val="22"/>
        </w:rPr>
        <w:t>;</w:t>
      </w:r>
    </w:p>
    <w:p w:rsidR="00DA04DE" w:rsidRPr="009E7E6C" w:rsidRDefault="007D5E3F" w:rsidP="002103BE">
      <w:pPr>
        <w:spacing w:after="120"/>
        <w:ind w:firstLine="480"/>
        <w:jc w:val="both"/>
        <w:rPr>
          <w:color w:val="000000" w:themeColor="text1"/>
          <w:sz w:val="22"/>
          <w:szCs w:val="22"/>
        </w:rPr>
      </w:pPr>
      <w:r w:rsidRPr="009E7E6C">
        <w:rPr>
          <w:color w:val="000000" w:themeColor="text1"/>
          <w:sz w:val="22"/>
          <w:szCs w:val="22"/>
        </w:rPr>
        <w:t xml:space="preserve">2. </w:t>
      </w:r>
      <w:r w:rsidR="00DA04DE" w:rsidRPr="009E7E6C">
        <w:rPr>
          <w:color w:val="000000" w:themeColor="text1"/>
          <w:sz w:val="22"/>
          <w:szCs w:val="22"/>
        </w:rPr>
        <w:t xml:space="preserve">разчети за обхванато население от системите за разделно събиране; </w:t>
      </w:r>
    </w:p>
    <w:p w:rsidR="00DA04DE" w:rsidRPr="009E7E6C" w:rsidRDefault="00DA04DE" w:rsidP="002103BE">
      <w:pPr>
        <w:spacing w:after="120"/>
        <w:ind w:firstLine="480"/>
        <w:jc w:val="both"/>
        <w:rPr>
          <w:color w:val="000000" w:themeColor="text1"/>
          <w:sz w:val="22"/>
          <w:szCs w:val="22"/>
        </w:rPr>
      </w:pPr>
      <w:r w:rsidRPr="009E7E6C">
        <w:rPr>
          <w:color w:val="000000" w:themeColor="text1"/>
          <w:sz w:val="22"/>
          <w:szCs w:val="22"/>
        </w:rPr>
        <w:t xml:space="preserve">3. план за изграждане и увеличаване на системите за разделно събиране на ООТ от домакинствата, в т.ч.: </w:t>
      </w:r>
    </w:p>
    <w:p w:rsidR="00DA04DE" w:rsidRPr="009E7E6C" w:rsidRDefault="00DA04DE" w:rsidP="002103BE">
      <w:pPr>
        <w:spacing w:after="120"/>
        <w:ind w:firstLine="480"/>
        <w:jc w:val="both"/>
        <w:rPr>
          <w:color w:val="000000" w:themeColor="text1"/>
          <w:sz w:val="22"/>
          <w:szCs w:val="22"/>
        </w:rPr>
      </w:pPr>
      <w:r w:rsidRPr="009E7E6C">
        <w:rPr>
          <w:color w:val="000000" w:themeColor="text1"/>
          <w:sz w:val="22"/>
          <w:szCs w:val="22"/>
        </w:rPr>
        <w:t>а) описание на съществуващата система за разделно събиране на ООТ в случаите, когато това е приложимо;</w:t>
      </w:r>
    </w:p>
    <w:p w:rsidR="00DA04DE" w:rsidRPr="009E7E6C" w:rsidRDefault="00DA04DE" w:rsidP="002103BE">
      <w:pPr>
        <w:spacing w:after="120"/>
        <w:ind w:firstLine="480"/>
        <w:jc w:val="both"/>
        <w:rPr>
          <w:color w:val="000000" w:themeColor="text1"/>
          <w:sz w:val="22"/>
          <w:szCs w:val="22"/>
        </w:rPr>
      </w:pPr>
      <w:r w:rsidRPr="009E7E6C">
        <w:rPr>
          <w:color w:val="000000" w:themeColor="text1"/>
          <w:sz w:val="22"/>
          <w:szCs w:val="22"/>
        </w:rPr>
        <w:t xml:space="preserve">б) подробно описание на системите за разделно събиране в съответствие с § 1, т. </w:t>
      </w:r>
      <w:r w:rsidR="00671669" w:rsidRPr="009E7E6C">
        <w:rPr>
          <w:color w:val="000000" w:themeColor="text1"/>
          <w:sz w:val="22"/>
          <w:szCs w:val="22"/>
        </w:rPr>
        <w:t>22</w:t>
      </w:r>
      <w:r w:rsidRPr="009E7E6C">
        <w:rPr>
          <w:color w:val="000000" w:themeColor="text1"/>
          <w:sz w:val="22"/>
          <w:szCs w:val="22"/>
        </w:rPr>
        <w:t xml:space="preserve"> ДР;</w:t>
      </w:r>
    </w:p>
    <w:p w:rsidR="00DA04DE" w:rsidRPr="009E7E6C" w:rsidRDefault="00DA04DE" w:rsidP="002103BE">
      <w:pPr>
        <w:spacing w:after="120"/>
        <w:ind w:firstLine="480"/>
        <w:jc w:val="both"/>
        <w:rPr>
          <w:color w:val="000000" w:themeColor="text1"/>
          <w:sz w:val="22"/>
          <w:szCs w:val="22"/>
        </w:rPr>
      </w:pPr>
      <w:r w:rsidRPr="009E7E6C">
        <w:rPr>
          <w:color w:val="000000" w:themeColor="text1"/>
          <w:sz w:val="22"/>
          <w:szCs w:val="22"/>
        </w:rPr>
        <w:t>в) описание на вида и техническите характеристики на съдовете за разделно събиране и използваните специализирани транспортни средства за тяхното обслужване, както и информация за предвидената честота (за месец) на извозване на отпадъците, съобразена с големината и спецификата на населените места;</w:t>
      </w:r>
    </w:p>
    <w:p w:rsidR="00DA04DE" w:rsidRPr="009E7E6C" w:rsidRDefault="00DA04DE" w:rsidP="002103BE">
      <w:pPr>
        <w:spacing w:after="120"/>
        <w:ind w:firstLine="480"/>
        <w:jc w:val="both"/>
        <w:rPr>
          <w:color w:val="000000" w:themeColor="text1"/>
          <w:sz w:val="22"/>
          <w:szCs w:val="22"/>
        </w:rPr>
      </w:pPr>
      <w:r w:rsidRPr="009E7E6C">
        <w:rPr>
          <w:color w:val="000000" w:themeColor="text1"/>
          <w:sz w:val="22"/>
          <w:szCs w:val="22"/>
        </w:rPr>
        <w:t>г) подробен график и разчети за осигуряване на съдове за разделно събиране и специализирани транспортни средства, осигуряващи изпълнението на минималните изисквания на чл. 18 и  чл. 19;</w:t>
      </w:r>
    </w:p>
    <w:p w:rsidR="00DA04DE" w:rsidRPr="009E7E6C" w:rsidRDefault="00DA04DE" w:rsidP="002103BE">
      <w:pPr>
        <w:spacing w:after="120"/>
        <w:ind w:firstLine="480"/>
        <w:jc w:val="both"/>
        <w:rPr>
          <w:color w:val="000000" w:themeColor="text1"/>
          <w:sz w:val="22"/>
          <w:szCs w:val="22"/>
        </w:rPr>
      </w:pPr>
      <w:r w:rsidRPr="009E7E6C">
        <w:rPr>
          <w:color w:val="000000" w:themeColor="text1"/>
          <w:sz w:val="22"/>
          <w:szCs w:val="22"/>
        </w:rPr>
        <w:t>д) информация за съществуващите площадки и съоръженията за предварително третиране, в т.ч. сортиране на разделно събраните ООТ, и предварителни разчети за осигуряване на нови площадки и съоръжения;</w:t>
      </w:r>
    </w:p>
    <w:p w:rsidR="00DA04DE" w:rsidRPr="009E7E6C" w:rsidRDefault="00DA04DE" w:rsidP="002103BE">
      <w:pPr>
        <w:spacing w:after="120"/>
        <w:ind w:firstLine="480"/>
        <w:jc w:val="both"/>
        <w:rPr>
          <w:color w:val="000000" w:themeColor="text1"/>
          <w:sz w:val="22"/>
          <w:szCs w:val="22"/>
        </w:rPr>
      </w:pPr>
      <w:r w:rsidRPr="009E7E6C">
        <w:rPr>
          <w:color w:val="000000" w:themeColor="text1"/>
          <w:sz w:val="22"/>
          <w:szCs w:val="22"/>
        </w:rPr>
        <w:lastRenderedPageBreak/>
        <w:t>4. план за информиране и привличане на жителите на общината за прилагането на разделно събиране на ООТ, включително образователни програми, насочени към детските градини, училищата и други.</w:t>
      </w:r>
    </w:p>
    <w:p w:rsidR="00670532" w:rsidRPr="009E7E6C" w:rsidRDefault="00722FB3" w:rsidP="002103BE">
      <w:pPr>
        <w:spacing w:after="120"/>
        <w:ind w:firstLine="480"/>
        <w:jc w:val="both"/>
        <w:rPr>
          <w:color w:val="000000" w:themeColor="text1"/>
          <w:sz w:val="22"/>
          <w:szCs w:val="22"/>
        </w:rPr>
      </w:pPr>
      <w:r w:rsidRPr="009E7E6C" w:rsidDel="00722FB3">
        <w:rPr>
          <w:color w:val="000000" w:themeColor="text1"/>
          <w:sz w:val="22"/>
          <w:szCs w:val="22"/>
        </w:rPr>
        <w:t xml:space="preserve"> </w:t>
      </w:r>
      <w:r w:rsidR="00670532" w:rsidRPr="009E7E6C">
        <w:rPr>
          <w:iCs/>
          <w:color w:val="000000" w:themeColor="text1"/>
          <w:sz w:val="22"/>
          <w:szCs w:val="22"/>
        </w:rPr>
        <w:t>(3)</w:t>
      </w:r>
      <w:r w:rsidR="00670532" w:rsidRPr="009E7E6C">
        <w:rPr>
          <w:color w:val="000000" w:themeColor="text1"/>
          <w:sz w:val="22"/>
          <w:szCs w:val="22"/>
        </w:rPr>
        <w:t xml:space="preserve"> Програмите по ал. 2 се разработват и приемат за период, не по-кратък от 3 години.</w:t>
      </w:r>
    </w:p>
    <w:p w:rsidR="00670532" w:rsidRPr="009E7E6C" w:rsidRDefault="00670532" w:rsidP="002103BE">
      <w:pPr>
        <w:spacing w:after="120"/>
        <w:ind w:firstLine="480"/>
        <w:jc w:val="both"/>
        <w:rPr>
          <w:color w:val="000000" w:themeColor="text1"/>
          <w:sz w:val="22"/>
          <w:szCs w:val="22"/>
        </w:rPr>
      </w:pPr>
      <w:r w:rsidRPr="009E7E6C">
        <w:rPr>
          <w:iCs/>
          <w:color w:val="000000" w:themeColor="text1"/>
          <w:sz w:val="22"/>
          <w:szCs w:val="22"/>
        </w:rPr>
        <w:t>(4)</w:t>
      </w:r>
      <w:r w:rsidRPr="009E7E6C">
        <w:rPr>
          <w:color w:val="000000" w:themeColor="text1"/>
          <w:sz w:val="22"/>
          <w:szCs w:val="22"/>
        </w:rPr>
        <w:t xml:space="preserve"> За случаите по ал. 2 кметът на общината представя ежегодно до 31 март на министъра на околната среда и водите доклад относно изпълнението на изисквания към системите за разделно събиране, като: </w:t>
      </w:r>
    </w:p>
    <w:p w:rsidR="00670532" w:rsidRPr="009E7E6C" w:rsidRDefault="00670532" w:rsidP="002103BE">
      <w:pPr>
        <w:spacing w:after="120"/>
        <w:ind w:firstLine="480"/>
        <w:jc w:val="both"/>
        <w:rPr>
          <w:color w:val="000000" w:themeColor="text1"/>
          <w:sz w:val="22"/>
          <w:szCs w:val="22"/>
        </w:rPr>
      </w:pPr>
      <w:r w:rsidRPr="009E7E6C">
        <w:rPr>
          <w:iCs/>
          <w:color w:val="000000" w:themeColor="text1"/>
          <w:sz w:val="22"/>
          <w:szCs w:val="22"/>
        </w:rPr>
        <w:t>1.</w:t>
      </w:r>
      <w:r w:rsidRPr="009E7E6C">
        <w:rPr>
          <w:color w:val="000000" w:themeColor="text1"/>
          <w:sz w:val="22"/>
          <w:szCs w:val="22"/>
        </w:rPr>
        <w:t xml:space="preserve"> брой на разположените съдове за разделно събиране на ООТ в съответствие с изискванията за обхванато население съгласно чл. </w:t>
      </w:r>
      <w:r w:rsidR="00F31053" w:rsidRPr="009E7E6C">
        <w:rPr>
          <w:color w:val="000000" w:themeColor="text1"/>
          <w:sz w:val="22"/>
          <w:szCs w:val="22"/>
        </w:rPr>
        <w:t>18</w:t>
      </w:r>
      <w:r w:rsidRPr="009E7E6C">
        <w:rPr>
          <w:color w:val="000000" w:themeColor="text1"/>
          <w:sz w:val="22"/>
          <w:szCs w:val="22"/>
        </w:rPr>
        <w:t xml:space="preserve"> и чл. </w:t>
      </w:r>
      <w:r w:rsidR="00F31053" w:rsidRPr="009E7E6C">
        <w:rPr>
          <w:color w:val="000000" w:themeColor="text1"/>
          <w:sz w:val="22"/>
          <w:szCs w:val="22"/>
        </w:rPr>
        <w:t>19</w:t>
      </w:r>
      <w:r w:rsidRPr="009E7E6C">
        <w:rPr>
          <w:color w:val="000000" w:themeColor="text1"/>
          <w:sz w:val="22"/>
          <w:szCs w:val="22"/>
        </w:rPr>
        <w:t xml:space="preserve"> и честота (за месец) на обслужване на съдовете;</w:t>
      </w:r>
    </w:p>
    <w:p w:rsidR="00670532" w:rsidRPr="009E7E6C" w:rsidRDefault="00670532" w:rsidP="002103BE">
      <w:pPr>
        <w:spacing w:after="120"/>
        <w:ind w:firstLine="480"/>
        <w:jc w:val="both"/>
        <w:rPr>
          <w:color w:val="000000" w:themeColor="text1"/>
          <w:sz w:val="22"/>
          <w:szCs w:val="22"/>
        </w:rPr>
      </w:pPr>
      <w:r w:rsidRPr="009E7E6C">
        <w:rPr>
          <w:iCs/>
          <w:color w:val="000000" w:themeColor="text1"/>
          <w:sz w:val="22"/>
          <w:szCs w:val="22"/>
        </w:rPr>
        <w:t>2.</w:t>
      </w:r>
      <w:r w:rsidRPr="009E7E6C">
        <w:rPr>
          <w:color w:val="000000" w:themeColor="text1"/>
          <w:sz w:val="22"/>
          <w:szCs w:val="22"/>
        </w:rPr>
        <w:t xml:space="preserve"> осреднено количество събрани ООТ от един контейнер по </w:t>
      </w:r>
      <w:r w:rsidR="007F2D6C" w:rsidRPr="009E7E6C">
        <w:rPr>
          <w:color w:val="000000" w:themeColor="text1"/>
          <w:sz w:val="22"/>
          <w:szCs w:val="22"/>
        </w:rPr>
        <w:t>категории</w:t>
      </w:r>
      <w:r w:rsidRPr="009E7E6C">
        <w:rPr>
          <w:color w:val="000000" w:themeColor="text1"/>
          <w:sz w:val="22"/>
          <w:szCs w:val="22"/>
        </w:rPr>
        <w:t xml:space="preserve"> на година;</w:t>
      </w:r>
    </w:p>
    <w:p w:rsidR="00670532" w:rsidRPr="009E7E6C" w:rsidRDefault="00670532" w:rsidP="002103BE">
      <w:pPr>
        <w:spacing w:after="120"/>
        <w:ind w:firstLine="480"/>
        <w:jc w:val="both"/>
        <w:rPr>
          <w:color w:val="000000" w:themeColor="text1"/>
          <w:sz w:val="22"/>
          <w:szCs w:val="22"/>
        </w:rPr>
      </w:pPr>
      <w:r w:rsidRPr="009E7E6C">
        <w:rPr>
          <w:iCs/>
          <w:color w:val="000000" w:themeColor="text1"/>
          <w:sz w:val="22"/>
          <w:szCs w:val="22"/>
        </w:rPr>
        <w:t>3.</w:t>
      </w:r>
      <w:r w:rsidRPr="009E7E6C">
        <w:rPr>
          <w:color w:val="000000" w:themeColor="text1"/>
          <w:sz w:val="22"/>
          <w:szCs w:val="22"/>
        </w:rPr>
        <w:t xml:space="preserve"> осреднено количество събрани ООТ от един жител на година;  </w:t>
      </w:r>
    </w:p>
    <w:p w:rsidR="00670532" w:rsidRPr="009E7E6C" w:rsidRDefault="00670532" w:rsidP="002103BE">
      <w:pPr>
        <w:spacing w:after="120"/>
        <w:ind w:firstLine="480"/>
        <w:jc w:val="both"/>
        <w:rPr>
          <w:color w:val="000000" w:themeColor="text1"/>
          <w:sz w:val="22"/>
          <w:szCs w:val="22"/>
        </w:rPr>
      </w:pPr>
      <w:r w:rsidRPr="009E7E6C">
        <w:rPr>
          <w:iCs/>
          <w:color w:val="000000" w:themeColor="text1"/>
          <w:sz w:val="22"/>
          <w:szCs w:val="22"/>
        </w:rPr>
        <w:t>4.</w:t>
      </w:r>
      <w:r w:rsidRPr="009E7E6C">
        <w:rPr>
          <w:color w:val="000000" w:themeColor="text1"/>
          <w:sz w:val="22"/>
          <w:szCs w:val="22"/>
        </w:rPr>
        <w:t xml:space="preserve"> изпълнение на изискванията на чл. </w:t>
      </w:r>
      <w:r w:rsidR="00F31053" w:rsidRPr="009E7E6C">
        <w:rPr>
          <w:color w:val="000000" w:themeColor="text1"/>
          <w:sz w:val="22"/>
          <w:szCs w:val="22"/>
        </w:rPr>
        <w:t>18 и</w:t>
      </w:r>
      <w:r w:rsidRPr="009E7E6C">
        <w:rPr>
          <w:color w:val="000000" w:themeColor="text1"/>
          <w:sz w:val="22"/>
          <w:szCs w:val="22"/>
        </w:rPr>
        <w:t xml:space="preserve"> чл. </w:t>
      </w:r>
      <w:r w:rsidR="00F31053" w:rsidRPr="009E7E6C">
        <w:rPr>
          <w:color w:val="000000" w:themeColor="text1"/>
          <w:sz w:val="22"/>
          <w:szCs w:val="22"/>
        </w:rPr>
        <w:t>19</w:t>
      </w:r>
      <w:r w:rsidRPr="009E7E6C">
        <w:rPr>
          <w:color w:val="000000" w:themeColor="text1"/>
          <w:sz w:val="22"/>
          <w:szCs w:val="22"/>
        </w:rPr>
        <w:t xml:space="preserve"> поотделно за всяко населено място, обхванато в системите за разделно събиране;</w:t>
      </w:r>
    </w:p>
    <w:p w:rsidR="00670532" w:rsidRPr="009E7E6C" w:rsidRDefault="00670532" w:rsidP="002103BE">
      <w:pPr>
        <w:spacing w:after="120"/>
        <w:ind w:firstLine="480"/>
        <w:jc w:val="both"/>
        <w:rPr>
          <w:color w:val="000000" w:themeColor="text1"/>
          <w:sz w:val="22"/>
          <w:szCs w:val="22"/>
        </w:rPr>
      </w:pPr>
      <w:r w:rsidRPr="009E7E6C">
        <w:rPr>
          <w:iCs/>
          <w:color w:val="000000" w:themeColor="text1"/>
          <w:sz w:val="22"/>
          <w:szCs w:val="22"/>
        </w:rPr>
        <w:t>5.</w:t>
      </w:r>
      <w:r w:rsidRPr="009E7E6C">
        <w:rPr>
          <w:color w:val="000000" w:themeColor="text1"/>
          <w:sz w:val="22"/>
          <w:szCs w:val="22"/>
        </w:rPr>
        <w:t xml:space="preserve"> списък на площадките и съоръженията, в т.ч. собствени, наети, ползвани на друго основание, на които се извършват дейностите по предварително третиране.</w:t>
      </w:r>
    </w:p>
    <w:p w:rsidR="00670532" w:rsidRPr="009E7E6C" w:rsidRDefault="00670532" w:rsidP="002103BE">
      <w:pPr>
        <w:spacing w:after="120"/>
        <w:ind w:firstLine="480"/>
        <w:jc w:val="both"/>
        <w:rPr>
          <w:color w:val="000000" w:themeColor="text1"/>
          <w:sz w:val="22"/>
          <w:szCs w:val="22"/>
        </w:rPr>
      </w:pPr>
      <w:r w:rsidRPr="009E7E6C">
        <w:rPr>
          <w:iCs/>
          <w:color w:val="000000" w:themeColor="text1"/>
          <w:sz w:val="22"/>
          <w:szCs w:val="22"/>
        </w:rPr>
        <w:t>6.</w:t>
      </w:r>
      <w:r w:rsidRPr="009E7E6C">
        <w:rPr>
          <w:color w:val="000000" w:themeColor="text1"/>
          <w:sz w:val="22"/>
          <w:szCs w:val="22"/>
        </w:rPr>
        <w:t xml:space="preserve"> количествата предадени за рециклиране ООТ през предходната година; </w:t>
      </w:r>
    </w:p>
    <w:p w:rsidR="00670532" w:rsidRPr="009E7E6C" w:rsidRDefault="00670532" w:rsidP="002103BE">
      <w:pPr>
        <w:spacing w:after="120"/>
        <w:ind w:firstLine="480"/>
        <w:jc w:val="both"/>
        <w:rPr>
          <w:color w:val="000000" w:themeColor="text1"/>
          <w:sz w:val="22"/>
          <w:szCs w:val="22"/>
        </w:rPr>
      </w:pPr>
      <w:r w:rsidRPr="009E7E6C">
        <w:rPr>
          <w:iCs/>
          <w:color w:val="000000" w:themeColor="text1"/>
          <w:sz w:val="22"/>
          <w:szCs w:val="22"/>
        </w:rPr>
        <w:t>7.</w:t>
      </w:r>
      <w:r w:rsidRPr="009E7E6C">
        <w:rPr>
          <w:color w:val="000000" w:themeColor="text1"/>
          <w:sz w:val="22"/>
          <w:szCs w:val="22"/>
        </w:rPr>
        <w:t xml:space="preserve"> рециклиращите предприятия, на които са предадени отпадъците </w:t>
      </w:r>
      <w:r w:rsidR="005B60D5" w:rsidRPr="009E7E6C">
        <w:rPr>
          <w:color w:val="000000" w:themeColor="text1"/>
          <w:sz w:val="22"/>
          <w:szCs w:val="22"/>
        </w:rPr>
        <w:t>по т. 6;</w:t>
      </w:r>
    </w:p>
    <w:p w:rsidR="005B60D5" w:rsidRPr="009E7E6C" w:rsidRDefault="005B60D5" w:rsidP="002103BE">
      <w:pPr>
        <w:spacing w:after="120"/>
        <w:ind w:firstLine="480"/>
        <w:jc w:val="both"/>
        <w:rPr>
          <w:color w:val="000000" w:themeColor="text1"/>
          <w:sz w:val="22"/>
          <w:szCs w:val="22"/>
        </w:rPr>
      </w:pPr>
      <w:r w:rsidRPr="009E7E6C">
        <w:rPr>
          <w:color w:val="000000" w:themeColor="text1"/>
          <w:sz w:val="22"/>
          <w:szCs w:val="22"/>
        </w:rPr>
        <w:t xml:space="preserve">8. изпълнението на плана </w:t>
      </w:r>
      <w:r w:rsidR="009A7CBB" w:rsidRPr="009E7E6C">
        <w:rPr>
          <w:color w:val="000000" w:themeColor="text1"/>
          <w:sz w:val="22"/>
          <w:szCs w:val="22"/>
        </w:rPr>
        <w:t xml:space="preserve">и предприетите мерки </w:t>
      </w:r>
      <w:r w:rsidRPr="009E7E6C">
        <w:rPr>
          <w:color w:val="000000" w:themeColor="text1"/>
          <w:sz w:val="22"/>
          <w:szCs w:val="22"/>
        </w:rPr>
        <w:t>по ал. 2, т. 5.</w:t>
      </w:r>
    </w:p>
    <w:p w:rsidR="0028622F" w:rsidRPr="009E7E6C" w:rsidRDefault="0028622F" w:rsidP="002103BE">
      <w:pPr>
        <w:spacing w:before="120"/>
        <w:jc w:val="center"/>
        <w:rPr>
          <w:b/>
          <w:bCs/>
          <w:color w:val="000000" w:themeColor="text1"/>
          <w:sz w:val="28"/>
          <w:szCs w:val="28"/>
        </w:rPr>
      </w:pPr>
      <w:r w:rsidRPr="009E7E6C">
        <w:rPr>
          <w:b/>
          <w:bCs/>
          <w:color w:val="000000" w:themeColor="text1"/>
          <w:sz w:val="28"/>
          <w:szCs w:val="28"/>
        </w:rPr>
        <w:t xml:space="preserve">Глава пета </w:t>
      </w:r>
    </w:p>
    <w:p w:rsidR="0028622F" w:rsidRPr="009E7E6C" w:rsidRDefault="0028622F" w:rsidP="002103BE">
      <w:pPr>
        <w:spacing w:before="120"/>
        <w:jc w:val="center"/>
        <w:rPr>
          <w:b/>
          <w:bCs/>
          <w:color w:val="000000" w:themeColor="text1"/>
          <w:sz w:val="28"/>
          <w:szCs w:val="28"/>
        </w:rPr>
      </w:pPr>
      <w:r w:rsidRPr="009E7E6C">
        <w:rPr>
          <w:b/>
          <w:bCs/>
          <w:color w:val="000000" w:themeColor="text1"/>
          <w:sz w:val="28"/>
          <w:szCs w:val="28"/>
        </w:rPr>
        <w:t>РЕГИСТРИРАНЕ НА ЛИЦАТА, КОИТО ПУСКАТ НА ПАЗАРА ОБУВКИ И ТЕКСТИЛ</w:t>
      </w:r>
      <w:r w:rsidR="008146F7" w:rsidRPr="009E7E6C">
        <w:rPr>
          <w:b/>
          <w:bCs/>
          <w:color w:val="000000" w:themeColor="text1"/>
          <w:sz w:val="28"/>
          <w:szCs w:val="28"/>
        </w:rPr>
        <w:t xml:space="preserve"> И </w:t>
      </w:r>
      <w:r w:rsidR="00DC5A6D" w:rsidRPr="009E7E6C">
        <w:rPr>
          <w:b/>
          <w:bCs/>
          <w:color w:val="000000" w:themeColor="text1"/>
          <w:sz w:val="28"/>
          <w:szCs w:val="28"/>
        </w:rPr>
        <w:t>НА ДАРИТЕЛСКИТЕ ОРГАНИЗАЦИИ.</w:t>
      </w:r>
    </w:p>
    <w:p w:rsidR="0028622F" w:rsidRPr="009E7E6C" w:rsidRDefault="003675CF" w:rsidP="002103BE">
      <w:pPr>
        <w:spacing w:before="120"/>
        <w:ind w:firstLine="480"/>
        <w:jc w:val="both"/>
        <w:rPr>
          <w:rStyle w:val="ala37"/>
          <w:color w:val="000000" w:themeColor="text1"/>
        </w:rPr>
      </w:pPr>
      <w:r w:rsidRPr="009E7E6C">
        <w:rPr>
          <w:rStyle w:val="parcapt2"/>
          <w:color w:val="000000" w:themeColor="text1"/>
          <w:sz w:val="22"/>
          <w:szCs w:val="22"/>
        </w:rPr>
        <w:t>Чл. 35</w:t>
      </w:r>
      <w:r w:rsidR="0028622F" w:rsidRPr="009E7E6C">
        <w:rPr>
          <w:rStyle w:val="parcapt2"/>
          <w:color w:val="000000" w:themeColor="text1"/>
          <w:sz w:val="22"/>
          <w:szCs w:val="22"/>
        </w:rPr>
        <w:t>.</w:t>
      </w:r>
      <w:r w:rsidR="0028622F" w:rsidRPr="009E7E6C">
        <w:rPr>
          <w:color w:val="000000" w:themeColor="text1"/>
          <w:sz w:val="22"/>
          <w:szCs w:val="22"/>
        </w:rPr>
        <w:t xml:space="preserve"> </w:t>
      </w:r>
      <w:r w:rsidR="0028622F" w:rsidRPr="009E7E6C">
        <w:rPr>
          <w:rStyle w:val="alcapt2"/>
          <w:i w:val="0"/>
          <w:color w:val="000000" w:themeColor="text1"/>
          <w:sz w:val="22"/>
          <w:szCs w:val="22"/>
        </w:rPr>
        <w:t>(1)</w:t>
      </w:r>
      <w:r w:rsidR="0028622F" w:rsidRPr="009E7E6C">
        <w:rPr>
          <w:rStyle w:val="ala37"/>
          <w:color w:val="000000" w:themeColor="text1"/>
          <w:sz w:val="22"/>
          <w:szCs w:val="22"/>
        </w:rPr>
        <w:t xml:space="preserve"> Всяко лице, което пуска на пазара обувки и текстил, включително лице, което пуска на пазара на Република България чрез средствата за комуникация от разстояние, е длъжно да поиска да бъде вписано в регистъра по </w:t>
      </w:r>
      <w:r w:rsidR="006005DD" w:rsidRPr="00EB6C1A">
        <w:t xml:space="preserve">чл. 45, ал. 1, т. 12 </w:t>
      </w:r>
      <w:r w:rsidR="0028622F" w:rsidRPr="009E7E6C">
        <w:rPr>
          <w:rStyle w:val="ala37"/>
          <w:color w:val="000000" w:themeColor="text1"/>
          <w:sz w:val="22"/>
          <w:szCs w:val="22"/>
        </w:rPr>
        <w:t>ЗУО, като заяви подлежащите на вписване данни</w:t>
      </w:r>
      <w:r w:rsidR="00276903">
        <w:rPr>
          <w:rStyle w:val="ala37"/>
          <w:color w:val="000000" w:themeColor="text1"/>
          <w:sz w:val="22"/>
          <w:szCs w:val="22"/>
        </w:rPr>
        <w:t xml:space="preserve"> чрез НИСО</w:t>
      </w:r>
      <w:r w:rsidR="0028622F" w:rsidRPr="009E7E6C">
        <w:rPr>
          <w:rStyle w:val="ala37"/>
          <w:color w:val="000000" w:themeColor="text1"/>
          <w:sz w:val="22"/>
          <w:szCs w:val="22"/>
        </w:rPr>
        <w:t xml:space="preserve">.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За вписване в регистъра, лицата по ал. 1 в едномесечен срок </w:t>
      </w:r>
      <w:r w:rsidR="00276903">
        <w:rPr>
          <w:color w:val="000000" w:themeColor="text1"/>
          <w:sz w:val="22"/>
          <w:szCs w:val="22"/>
        </w:rPr>
        <w:t>преди</w:t>
      </w:r>
      <w:r w:rsidR="00276903" w:rsidRPr="009E7E6C">
        <w:rPr>
          <w:color w:val="000000" w:themeColor="text1"/>
          <w:sz w:val="22"/>
          <w:szCs w:val="22"/>
        </w:rPr>
        <w:t xml:space="preserve"> </w:t>
      </w:r>
      <w:r w:rsidRPr="009E7E6C">
        <w:rPr>
          <w:color w:val="000000" w:themeColor="text1"/>
          <w:sz w:val="22"/>
          <w:szCs w:val="22"/>
        </w:rPr>
        <w:t xml:space="preserve">започване на дейност, определена като пускане на пазара на обувки и текстил по § 1, т. 19 от ДР, подават </w:t>
      </w:r>
      <w:r w:rsidR="00276903">
        <w:rPr>
          <w:color w:val="000000" w:themeColor="text1"/>
          <w:sz w:val="22"/>
          <w:szCs w:val="22"/>
        </w:rPr>
        <w:t>чрез НИСО</w:t>
      </w:r>
      <w:r w:rsidRPr="009E7E6C">
        <w:rPr>
          <w:color w:val="000000" w:themeColor="text1"/>
          <w:sz w:val="22"/>
          <w:szCs w:val="22"/>
        </w:rPr>
        <w:t xml:space="preserve"> следната информация: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1.</w:t>
      </w:r>
      <w:r w:rsidRPr="009E7E6C">
        <w:rPr>
          <w:color w:val="000000" w:themeColor="text1"/>
          <w:sz w:val="22"/>
          <w:szCs w:val="22"/>
        </w:rPr>
        <w:t xml:space="preserve"> наименование на лицето, което пуска на пазара обувки и текстил, ЕИК, включително европейски или национален данъчен номер;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адрес за кореспонденция, в т.ч. държава, пощенски код, населено място, име и номер на улица/булевард и </w:t>
      </w:r>
      <w:r w:rsidR="0057268F">
        <w:rPr>
          <w:color w:val="000000" w:themeColor="text1"/>
          <w:sz w:val="22"/>
          <w:szCs w:val="22"/>
        </w:rPr>
        <w:t>електронен</w:t>
      </w:r>
      <w:r w:rsidR="0057268F" w:rsidRPr="009E7E6C">
        <w:rPr>
          <w:color w:val="000000" w:themeColor="text1"/>
          <w:sz w:val="22"/>
          <w:szCs w:val="22"/>
        </w:rPr>
        <w:t xml:space="preserve"> </w:t>
      </w:r>
      <w:r w:rsidRPr="009E7E6C">
        <w:rPr>
          <w:color w:val="000000" w:themeColor="text1"/>
          <w:sz w:val="22"/>
          <w:szCs w:val="22"/>
        </w:rPr>
        <w:t xml:space="preserve">адрес;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3.</w:t>
      </w:r>
      <w:r w:rsidRPr="009E7E6C">
        <w:rPr>
          <w:color w:val="000000" w:themeColor="text1"/>
          <w:sz w:val="22"/>
          <w:szCs w:val="22"/>
        </w:rPr>
        <w:t xml:space="preserve"> лице за контакт, включително телефон, факс и електронна поща;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4.</w:t>
      </w:r>
      <w:r w:rsidRPr="009E7E6C">
        <w:rPr>
          <w:color w:val="000000" w:themeColor="text1"/>
          <w:sz w:val="22"/>
          <w:szCs w:val="22"/>
        </w:rPr>
        <w:t xml:space="preserve"> категории продукти съгласно приложение № 1, които пуска на пазара;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5.</w:t>
      </w:r>
      <w:r w:rsidRPr="009E7E6C">
        <w:rPr>
          <w:color w:val="000000" w:themeColor="text1"/>
          <w:sz w:val="22"/>
          <w:szCs w:val="22"/>
        </w:rPr>
        <w:t xml:space="preserve"> начин на изпълнение на задълженията - индивидуално или чрез колективна система, включително наименованието на организацията по оползотворяване, в която членува;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6.</w:t>
      </w:r>
      <w:r w:rsidRPr="009E7E6C">
        <w:rPr>
          <w:color w:val="000000" w:themeColor="text1"/>
          <w:sz w:val="22"/>
          <w:szCs w:val="22"/>
        </w:rPr>
        <w:t xml:space="preserve"> използван начин на продажба (например продажба от разстояние);</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7.</w:t>
      </w:r>
      <w:r w:rsidRPr="009E7E6C">
        <w:rPr>
          <w:color w:val="000000" w:themeColor="text1"/>
          <w:sz w:val="22"/>
          <w:szCs w:val="22"/>
        </w:rPr>
        <w:t xml:space="preserve"> деклариране верността на предоставените данни.</w:t>
      </w:r>
    </w:p>
    <w:p w:rsidR="0028622F" w:rsidRPr="009E7E6C" w:rsidRDefault="0028622F" w:rsidP="0028622F">
      <w:pPr>
        <w:spacing w:before="120"/>
        <w:ind w:firstLine="480"/>
        <w:jc w:val="both"/>
        <w:rPr>
          <w:color w:val="000000" w:themeColor="text1"/>
          <w:sz w:val="22"/>
          <w:szCs w:val="22"/>
        </w:rPr>
      </w:pPr>
      <w:r w:rsidRPr="009E7E6C">
        <w:rPr>
          <w:rStyle w:val="parcapt2"/>
          <w:color w:val="000000" w:themeColor="text1"/>
          <w:sz w:val="22"/>
          <w:szCs w:val="22"/>
        </w:rPr>
        <w:t>Чл. 3</w:t>
      </w:r>
      <w:r w:rsidR="00F64E7B" w:rsidRPr="009E7E6C">
        <w:rPr>
          <w:rStyle w:val="parcapt2"/>
          <w:color w:val="000000" w:themeColor="text1"/>
          <w:sz w:val="22"/>
          <w:szCs w:val="22"/>
        </w:rPr>
        <w:t>6</w:t>
      </w:r>
      <w:r w:rsidRPr="009E7E6C">
        <w:rPr>
          <w:rStyle w:val="parcapt2"/>
          <w:color w:val="000000" w:themeColor="text1"/>
          <w:sz w:val="22"/>
          <w:szCs w:val="22"/>
        </w:rPr>
        <w:t>.</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38"/>
          <w:color w:val="000000" w:themeColor="text1"/>
          <w:sz w:val="22"/>
          <w:szCs w:val="22"/>
        </w:rPr>
        <w:t xml:space="preserve"> При промяна на някои от данните, предоставени с информацията по чл. 3</w:t>
      </w:r>
      <w:r w:rsidR="00255337" w:rsidRPr="009E7E6C">
        <w:rPr>
          <w:rStyle w:val="ala38"/>
          <w:color w:val="000000" w:themeColor="text1"/>
          <w:sz w:val="22"/>
          <w:szCs w:val="22"/>
        </w:rPr>
        <w:t>5</w:t>
      </w:r>
      <w:r w:rsidRPr="009E7E6C">
        <w:rPr>
          <w:rStyle w:val="ala38"/>
          <w:color w:val="000000" w:themeColor="text1"/>
          <w:sz w:val="22"/>
          <w:szCs w:val="22"/>
        </w:rPr>
        <w:t xml:space="preserve">, ал. 2, лицата, които пускат на пазара обувки и текстил, са длъжни да заявят настъпилите промени в едномесечен срок. </w:t>
      </w:r>
    </w:p>
    <w:p w:rsidR="0028622F" w:rsidRPr="009E7E6C" w:rsidRDefault="0028622F" w:rsidP="00B245EA">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Когато лицата, които пускат на пазара обувки и текстил, престанат да извършват дейност, определена като пускане на пазара съгласно тази наредба, са длъжни в едномесечен срок да поискат да бъдат заличени от регистъра. </w:t>
      </w:r>
    </w:p>
    <w:p w:rsidR="00DC5A6D" w:rsidRPr="009E7E6C" w:rsidRDefault="0049495B" w:rsidP="00B245EA">
      <w:pPr>
        <w:spacing w:before="120"/>
        <w:ind w:firstLine="480"/>
        <w:jc w:val="both"/>
        <w:rPr>
          <w:color w:val="000000" w:themeColor="text1"/>
          <w:sz w:val="22"/>
          <w:szCs w:val="22"/>
        </w:rPr>
      </w:pPr>
      <w:r w:rsidRPr="009E7E6C">
        <w:rPr>
          <w:rStyle w:val="parcapt2"/>
          <w:color w:val="000000" w:themeColor="text1"/>
          <w:sz w:val="22"/>
          <w:szCs w:val="22"/>
        </w:rPr>
        <w:lastRenderedPageBreak/>
        <w:t>Чл. 37.</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38"/>
          <w:color w:val="000000" w:themeColor="text1"/>
          <w:sz w:val="22"/>
          <w:szCs w:val="22"/>
        </w:rPr>
        <w:t xml:space="preserve"> </w:t>
      </w:r>
      <w:r w:rsidR="00DC5A6D" w:rsidRPr="009E7E6C">
        <w:rPr>
          <w:color w:val="000000" w:themeColor="text1"/>
          <w:sz w:val="22"/>
          <w:szCs w:val="22"/>
        </w:rPr>
        <w:t xml:space="preserve">Всяка дарителска организация по смисъла на тази наредба е длъжна да поиска да бъде вписана в регистъра по </w:t>
      </w:r>
      <w:r w:rsidR="00FF51A1" w:rsidRPr="00EB6C1A">
        <w:t xml:space="preserve">чл. 45, ал. 1, т. 12 </w:t>
      </w:r>
      <w:r w:rsidR="00DC5A6D" w:rsidRPr="009E7E6C">
        <w:rPr>
          <w:color w:val="000000" w:themeColor="text1"/>
          <w:sz w:val="22"/>
          <w:szCs w:val="22"/>
        </w:rPr>
        <w:t xml:space="preserve">ЗУО, като заяви подлежащите на вписване данни. </w:t>
      </w:r>
    </w:p>
    <w:p w:rsidR="00DC5A6D" w:rsidRPr="009E7E6C" w:rsidRDefault="00DC5A6D" w:rsidP="00B245EA">
      <w:pPr>
        <w:spacing w:before="120"/>
        <w:ind w:firstLine="480"/>
        <w:jc w:val="both"/>
        <w:rPr>
          <w:color w:val="000000" w:themeColor="text1"/>
          <w:sz w:val="22"/>
          <w:szCs w:val="22"/>
        </w:rPr>
      </w:pPr>
      <w:r w:rsidRPr="009E7E6C">
        <w:rPr>
          <w:color w:val="000000" w:themeColor="text1"/>
          <w:sz w:val="22"/>
          <w:szCs w:val="22"/>
        </w:rPr>
        <w:t xml:space="preserve">(2) За вписване в регистъра, лицата по ал. 1 в едномесечен срок </w:t>
      </w:r>
      <w:r w:rsidR="008D6DE3">
        <w:rPr>
          <w:color w:val="000000" w:themeColor="text1"/>
          <w:sz w:val="22"/>
          <w:szCs w:val="22"/>
        </w:rPr>
        <w:t xml:space="preserve">преди </w:t>
      </w:r>
      <w:r w:rsidRPr="009E7E6C">
        <w:rPr>
          <w:color w:val="000000" w:themeColor="text1"/>
          <w:sz w:val="22"/>
          <w:szCs w:val="22"/>
        </w:rPr>
        <w:t xml:space="preserve">започване на дейност като дарителска организация по смисъла на тази наредба, подават </w:t>
      </w:r>
      <w:r w:rsidR="003D704F">
        <w:rPr>
          <w:color w:val="000000" w:themeColor="text1"/>
          <w:sz w:val="22"/>
          <w:szCs w:val="22"/>
        </w:rPr>
        <w:t>чрез НИСО</w:t>
      </w:r>
      <w:r w:rsidRPr="009E7E6C">
        <w:rPr>
          <w:color w:val="000000" w:themeColor="text1"/>
          <w:sz w:val="22"/>
          <w:szCs w:val="22"/>
        </w:rPr>
        <w:t xml:space="preserve"> следната информация: </w:t>
      </w:r>
    </w:p>
    <w:p w:rsidR="00DC5A6D" w:rsidRPr="009E7E6C" w:rsidRDefault="00DC5A6D" w:rsidP="00B245EA">
      <w:pPr>
        <w:spacing w:before="120"/>
        <w:ind w:firstLine="480"/>
        <w:jc w:val="both"/>
        <w:rPr>
          <w:color w:val="000000" w:themeColor="text1"/>
          <w:sz w:val="22"/>
          <w:szCs w:val="22"/>
        </w:rPr>
      </w:pPr>
      <w:r w:rsidRPr="009E7E6C">
        <w:rPr>
          <w:color w:val="000000" w:themeColor="text1"/>
          <w:sz w:val="22"/>
          <w:szCs w:val="22"/>
        </w:rPr>
        <w:t xml:space="preserve">1. наименование на организацията, БУЛСТАТ, включително европейски или национален данъчен номер; </w:t>
      </w:r>
    </w:p>
    <w:p w:rsidR="00DC5A6D" w:rsidRPr="009E7E6C" w:rsidRDefault="00DC5A6D" w:rsidP="00B245EA">
      <w:pPr>
        <w:spacing w:before="120"/>
        <w:ind w:firstLine="480"/>
        <w:jc w:val="both"/>
        <w:rPr>
          <w:color w:val="000000" w:themeColor="text1"/>
          <w:sz w:val="22"/>
          <w:szCs w:val="22"/>
        </w:rPr>
      </w:pPr>
      <w:r w:rsidRPr="009E7E6C">
        <w:rPr>
          <w:color w:val="000000" w:themeColor="text1"/>
          <w:sz w:val="22"/>
          <w:szCs w:val="22"/>
        </w:rPr>
        <w:t xml:space="preserve">2. адрес за кореспонденция, в т.ч. държава, пощенски код, населено място, име и номер на улица/булевард и </w:t>
      </w:r>
      <w:proofErr w:type="spellStart"/>
      <w:r w:rsidR="003D704F" w:rsidRPr="009E7E6C">
        <w:rPr>
          <w:color w:val="000000" w:themeColor="text1"/>
          <w:sz w:val="22"/>
          <w:szCs w:val="22"/>
        </w:rPr>
        <w:t>и</w:t>
      </w:r>
      <w:r w:rsidR="003D704F">
        <w:rPr>
          <w:color w:val="000000" w:themeColor="text1"/>
          <w:sz w:val="22"/>
          <w:szCs w:val="22"/>
        </w:rPr>
        <w:t>електронен</w:t>
      </w:r>
      <w:proofErr w:type="spellEnd"/>
      <w:r w:rsidR="003D704F" w:rsidRPr="009E7E6C">
        <w:rPr>
          <w:color w:val="000000" w:themeColor="text1"/>
          <w:sz w:val="22"/>
          <w:szCs w:val="22"/>
        </w:rPr>
        <w:t xml:space="preserve"> </w:t>
      </w:r>
      <w:r w:rsidRPr="009E7E6C">
        <w:rPr>
          <w:color w:val="000000" w:themeColor="text1"/>
          <w:sz w:val="22"/>
          <w:szCs w:val="22"/>
        </w:rPr>
        <w:t xml:space="preserve">адрес; </w:t>
      </w:r>
    </w:p>
    <w:p w:rsidR="00DC5A6D" w:rsidRPr="009E7E6C" w:rsidRDefault="00DC5A6D" w:rsidP="00B245EA">
      <w:pPr>
        <w:spacing w:before="120"/>
        <w:ind w:firstLine="480"/>
        <w:jc w:val="both"/>
        <w:rPr>
          <w:color w:val="000000" w:themeColor="text1"/>
          <w:sz w:val="22"/>
          <w:szCs w:val="22"/>
        </w:rPr>
      </w:pPr>
      <w:r w:rsidRPr="009E7E6C">
        <w:rPr>
          <w:color w:val="000000" w:themeColor="text1"/>
          <w:sz w:val="22"/>
          <w:szCs w:val="22"/>
        </w:rPr>
        <w:t xml:space="preserve">3. лице за контакт, включително телефон, факс и електронна поща; </w:t>
      </w:r>
    </w:p>
    <w:p w:rsidR="00DC5A6D" w:rsidRPr="009E7E6C" w:rsidRDefault="00DC5A6D" w:rsidP="00B245EA">
      <w:pPr>
        <w:spacing w:before="120"/>
        <w:ind w:firstLine="480"/>
        <w:jc w:val="both"/>
        <w:rPr>
          <w:color w:val="000000" w:themeColor="text1"/>
          <w:sz w:val="22"/>
          <w:szCs w:val="22"/>
        </w:rPr>
      </w:pPr>
      <w:r w:rsidRPr="009E7E6C">
        <w:rPr>
          <w:color w:val="000000" w:themeColor="text1"/>
          <w:sz w:val="22"/>
          <w:szCs w:val="22"/>
        </w:rPr>
        <w:t xml:space="preserve">4. категории продукти съгласно приложение № 1, които са предмет на дарения; </w:t>
      </w:r>
    </w:p>
    <w:p w:rsidR="00DC5A6D" w:rsidRPr="009E7E6C" w:rsidRDefault="00DC5A6D" w:rsidP="00B245EA">
      <w:pPr>
        <w:spacing w:before="120"/>
        <w:ind w:firstLine="480"/>
        <w:jc w:val="both"/>
        <w:rPr>
          <w:color w:val="000000" w:themeColor="text1"/>
          <w:sz w:val="22"/>
          <w:szCs w:val="22"/>
        </w:rPr>
      </w:pPr>
      <w:r w:rsidRPr="009E7E6C">
        <w:rPr>
          <w:color w:val="000000" w:themeColor="text1"/>
          <w:sz w:val="22"/>
          <w:szCs w:val="22"/>
        </w:rPr>
        <w:t>5. деклариране верността на предоставените данни.</w:t>
      </w:r>
    </w:p>
    <w:p w:rsidR="006C4722" w:rsidRPr="009E7E6C" w:rsidRDefault="003D704F" w:rsidP="00B245EA">
      <w:pPr>
        <w:spacing w:before="120"/>
        <w:ind w:firstLine="480"/>
        <w:jc w:val="both"/>
        <w:rPr>
          <w:color w:val="000000" w:themeColor="text1"/>
          <w:sz w:val="22"/>
          <w:szCs w:val="22"/>
        </w:rPr>
      </w:pPr>
      <w:r w:rsidRPr="009E7E6C" w:rsidDel="003D704F">
        <w:rPr>
          <w:color w:val="000000" w:themeColor="text1"/>
          <w:sz w:val="22"/>
          <w:szCs w:val="22"/>
        </w:rPr>
        <w:t xml:space="preserve"> </w:t>
      </w:r>
      <w:r w:rsidR="002A69A4" w:rsidRPr="009E7E6C">
        <w:rPr>
          <w:color w:val="000000" w:themeColor="text1"/>
          <w:sz w:val="22"/>
          <w:szCs w:val="22"/>
        </w:rPr>
        <w:t>(</w:t>
      </w:r>
      <w:r>
        <w:rPr>
          <w:color w:val="000000" w:themeColor="text1"/>
          <w:sz w:val="22"/>
          <w:szCs w:val="22"/>
        </w:rPr>
        <w:t>2</w:t>
      </w:r>
      <w:r w:rsidR="002A69A4" w:rsidRPr="009E7E6C">
        <w:rPr>
          <w:color w:val="000000" w:themeColor="text1"/>
          <w:sz w:val="22"/>
          <w:szCs w:val="22"/>
        </w:rPr>
        <w:t>)</w:t>
      </w:r>
      <w:r w:rsidR="006C4722" w:rsidRPr="009E7E6C">
        <w:rPr>
          <w:color w:val="000000" w:themeColor="text1"/>
          <w:sz w:val="22"/>
          <w:szCs w:val="22"/>
        </w:rPr>
        <w:t xml:space="preserve"> При промяна на някои от данните, предоставени с информацията по ал. 2, организациите по предходн</w:t>
      </w:r>
      <w:r w:rsidR="00255337" w:rsidRPr="009E7E6C">
        <w:rPr>
          <w:color w:val="000000" w:themeColor="text1"/>
          <w:sz w:val="22"/>
          <w:szCs w:val="22"/>
        </w:rPr>
        <w:t xml:space="preserve">ата </w:t>
      </w:r>
      <w:r w:rsidR="002A69A4" w:rsidRPr="009E7E6C">
        <w:rPr>
          <w:color w:val="000000" w:themeColor="text1"/>
          <w:sz w:val="22"/>
          <w:szCs w:val="22"/>
        </w:rPr>
        <w:t>алинея</w:t>
      </w:r>
      <w:r w:rsidR="006C4722" w:rsidRPr="009E7E6C">
        <w:rPr>
          <w:color w:val="000000" w:themeColor="text1"/>
          <w:sz w:val="22"/>
          <w:szCs w:val="22"/>
        </w:rPr>
        <w:t xml:space="preserve">, са длъжни да заявят настъпилите промени в едномесечен срок. </w:t>
      </w:r>
    </w:p>
    <w:p w:rsidR="005551F2" w:rsidRPr="009E7E6C" w:rsidRDefault="005551F2" w:rsidP="00B245EA">
      <w:pPr>
        <w:spacing w:before="120"/>
        <w:ind w:firstLine="480"/>
        <w:jc w:val="both"/>
        <w:rPr>
          <w:color w:val="000000" w:themeColor="text1"/>
          <w:sz w:val="22"/>
          <w:szCs w:val="22"/>
        </w:rPr>
      </w:pPr>
      <w:r w:rsidRPr="009E7E6C">
        <w:rPr>
          <w:color w:val="000000" w:themeColor="text1"/>
          <w:sz w:val="22"/>
          <w:szCs w:val="22"/>
        </w:rPr>
        <w:t>(</w:t>
      </w:r>
      <w:r w:rsidR="003D704F">
        <w:rPr>
          <w:color w:val="000000" w:themeColor="text1"/>
          <w:sz w:val="22"/>
          <w:szCs w:val="22"/>
        </w:rPr>
        <w:t>3</w:t>
      </w:r>
      <w:r w:rsidRPr="009E7E6C">
        <w:rPr>
          <w:color w:val="000000" w:themeColor="text1"/>
          <w:sz w:val="22"/>
          <w:szCs w:val="22"/>
        </w:rPr>
        <w:t>) Когато лицата</w:t>
      </w:r>
      <w:r w:rsidR="00AC7D45" w:rsidRPr="009E7E6C">
        <w:rPr>
          <w:color w:val="000000" w:themeColor="text1"/>
          <w:sz w:val="22"/>
          <w:szCs w:val="22"/>
        </w:rPr>
        <w:t xml:space="preserve"> по ал. 1</w:t>
      </w:r>
      <w:r w:rsidRPr="009E7E6C">
        <w:rPr>
          <w:color w:val="000000" w:themeColor="text1"/>
          <w:sz w:val="22"/>
          <w:szCs w:val="22"/>
        </w:rPr>
        <w:t xml:space="preserve"> престанат да извършват дейност, са длъжни в едномесечен срок да поискат да бъдат заличени от регистъра.</w:t>
      </w:r>
    </w:p>
    <w:p w:rsidR="0028622F" w:rsidRPr="009E7E6C" w:rsidRDefault="0028622F" w:rsidP="00B245EA">
      <w:pPr>
        <w:spacing w:before="120"/>
        <w:jc w:val="center"/>
        <w:rPr>
          <w:b/>
          <w:bCs/>
          <w:color w:val="000000" w:themeColor="text1"/>
          <w:sz w:val="28"/>
          <w:szCs w:val="28"/>
        </w:rPr>
      </w:pPr>
      <w:r w:rsidRPr="009E7E6C">
        <w:rPr>
          <w:b/>
          <w:bCs/>
          <w:color w:val="000000" w:themeColor="text1"/>
          <w:sz w:val="28"/>
          <w:szCs w:val="28"/>
        </w:rPr>
        <w:t xml:space="preserve">Глава шеста </w:t>
      </w:r>
    </w:p>
    <w:p w:rsidR="0028622F" w:rsidRPr="009E7E6C" w:rsidRDefault="0028622F" w:rsidP="00B245EA">
      <w:pPr>
        <w:spacing w:before="120"/>
        <w:jc w:val="center"/>
        <w:rPr>
          <w:b/>
          <w:bCs/>
          <w:color w:val="000000" w:themeColor="text1"/>
          <w:sz w:val="28"/>
          <w:szCs w:val="28"/>
        </w:rPr>
      </w:pPr>
      <w:r w:rsidRPr="009E7E6C">
        <w:rPr>
          <w:b/>
          <w:bCs/>
          <w:color w:val="000000" w:themeColor="text1"/>
          <w:sz w:val="28"/>
          <w:szCs w:val="28"/>
        </w:rPr>
        <w:t>ИНФОРМАЦИЯ</w:t>
      </w:r>
    </w:p>
    <w:p w:rsidR="0028622F" w:rsidRPr="009E7E6C" w:rsidRDefault="0028622F" w:rsidP="00B245EA">
      <w:pPr>
        <w:spacing w:before="120"/>
        <w:ind w:firstLine="480"/>
        <w:jc w:val="both"/>
        <w:rPr>
          <w:color w:val="000000" w:themeColor="text1"/>
          <w:sz w:val="22"/>
          <w:szCs w:val="22"/>
        </w:rPr>
      </w:pPr>
      <w:r w:rsidRPr="009E7E6C">
        <w:rPr>
          <w:rStyle w:val="parcapt2"/>
          <w:color w:val="000000" w:themeColor="text1"/>
          <w:sz w:val="22"/>
          <w:szCs w:val="22"/>
        </w:rPr>
        <w:t>Чл. 3</w:t>
      </w:r>
      <w:r w:rsidR="00911C09" w:rsidRPr="009E7E6C">
        <w:rPr>
          <w:rStyle w:val="parcapt2"/>
          <w:color w:val="000000" w:themeColor="text1"/>
          <w:sz w:val="22"/>
          <w:szCs w:val="22"/>
        </w:rPr>
        <w:t>8</w:t>
      </w:r>
      <w:r w:rsidRPr="009E7E6C">
        <w:rPr>
          <w:rStyle w:val="parcapt2"/>
          <w:color w:val="000000" w:themeColor="text1"/>
          <w:sz w:val="22"/>
          <w:szCs w:val="22"/>
        </w:rPr>
        <w:t>.</w:t>
      </w:r>
      <w:r w:rsidRPr="009E7E6C">
        <w:rPr>
          <w:color w:val="000000" w:themeColor="text1"/>
          <w:sz w:val="22"/>
          <w:szCs w:val="22"/>
        </w:rPr>
        <w:t xml:space="preserve"> Лицата, извършващи дейности с ООТ, водят отчетни книги и предоставят информация и отчети съгласно изискванията на Наредба № 1 от 04.06.2014 г. за реда и образците, по които се предоставя информация за дейностите по отпадъците, както и реда за водене на публични регистри (ДВ, бр. 51 от 20.06.2014 г.). </w:t>
      </w:r>
    </w:p>
    <w:p w:rsidR="00911C09" w:rsidRPr="009E7E6C" w:rsidRDefault="00911C09" w:rsidP="00B245EA">
      <w:pPr>
        <w:spacing w:before="120"/>
        <w:ind w:firstLine="480"/>
        <w:jc w:val="both"/>
        <w:rPr>
          <w:color w:val="000000" w:themeColor="text1"/>
          <w:sz w:val="22"/>
          <w:szCs w:val="22"/>
        </w:rPr>
      </w:pPr>
      <w:r w:rsidRPr="009E7E6C">
        <w:rPr>
          <w:rStyle w:val="parcapt2"/>
          <w:color w:val="000000" w:themeColor="text1"/>
          <w:sz w:val="22"/>
          <w:szCs w:val="22"/>
        </w:rPr>
        <w:t>Чл. 39</w:t>
      </w:r>
      <w:r w:rsidRPr="009E7E6C">
        <w:rPr>
          <w:rStyle w:val="parcapt2"/>
          <w:color w:val="000000" w:themeColor="text1"/>
        </w:rPr>
        <w:t>.</w:t>
      </w:r>
      <w:r w:rsidRPr="009E7E6C">
        <w:rPr>
          <w:color w:val="000000" w:themeColor="text1"/>
          <w:sz w:val="22"/>
          <w:szCs w:val="22"/>
        </w:rPr>
        <w:t xml:space="preserve"> (1) Дарителските организации предоставят </w:t>
      </w:r>
      <w:r w:rsidR="006B61D0" w:rsidRPr="00EB6C1A">
        <w:t>чрез Национална информационна система „Отпадъци</w:t>
      </w:r>
      <w:r w:rsidR="006B61D0">
        <w:t xml:space="preserve">“ </w:t>
      </w:r>
      <w:r w:rsidR="006B61D0">
        <w:rPr>
          <w:lang w:val="en-US"/>
        </w:rPr>
        <w:t>(</w:t>
      </w:r>
      <w:r w:rsidR="006B61D0">
        <w:t>НИСО</w:t>
      </w:r>
      <w:r w:rsidR="006B61D0">
        <w:rPr>
          <w:lang w:val="en-US"/>
        </w:rPr>
        <w:t>)</w:t>
      </w:r>
      <w:r w:rsidR="006B61D0" w:rsidRPr="009E7E6C" w:rsidDel="006B61D0">
        <w:rPr>
          <w:color w:val="000000" w:themeColor="text1"/>
          <w:sz w:val="22"/>
          <w:szCs w:val="22"/>
        </w:rPr>
        <w:t xml:space="preserve"> </w:t>
      </w:r>
      <w:r w:rsidRPr="009E7E6C">
        <w:rPr>
          <w:color w:val="000000" w:themeColor="text1"/>
          <w:sz w:val="22"/>
          <w:szCs w:val="22"/>
        </w:rPr>
        <w:t>съгласно приложение №</w:t>
      </w:r>
      <w:r w:rsidR="003609CB" w:rsidRPr="009E7E6C">
        <w:rPr>
          <w:color w:val="000000" w:themeColor="text1"/>
          <w:sz w:val="22"/>
          <w:szCs w:val="22"/>
        </w:rPr>
        <w:t xml:space="preserve"> 7</w:t>
      </w:r>
      <w:r w:rsidRPr="009E7E6C">
        <w:rPr>
          <w:color w:val="000000" w:themeColor="text1"/>
          <w:sz w:val="22"/>
          <w:szCs w:val="22"/>
        </w:rPr>
        <w:t xml:space="preserve"> информация по категории съгласно приложение № 1 за количеството </w:t>
      </w:r>
      <w:r w:rsidR="00700CED" w:rsidRPr="009E7E6C">
        <w:rPr>
          <w:color w:val="000000" w:themeColor="text1"/>
          <w:sz w:val="22"/>
          <w:szCs w:val="22"/>
        </w:rPr>
        <w:t xml:space="preserve">обувки и </w:t>
      </w:r>
      <w:r w:rsidRPr="009E7E6C">
        <w:rPr>
          <w:color w:val="000000" w:themeColor="text1"/>
          <w:sz w:val="22"/>
          <w:szCs w:val="22"/>
        </w:rPr>
        <w:t>текстил, което е прието и предадено за повторна употреба</w:t>
      </w:r>
      <w:r w:rsidR="00700CED" w:rsidRPr="009E7E6C">
        <w:rPr>
          <w:color w:val="000000" w:themeColor="text1"/>
          <w:sz w:val="22"/>
          <w:szCs w:val="22"/>
        </w:rPr>
        <w:t>, както и за количеството ООТ, което е предадено на лица с разрешение по чл. 35 ЗУО</w:t>
      </w:r>
      <w:r w:rsidRPr="009E7E6C">
        <w:rPr>
          <w:color w:val="000000" w:themeColor="text1"/>
          <w:sz w:val="22"/>
          <w:szCs w:val="22"/>
        </w:rPr>
        <w:t>.</w:t>
      </w:r>
    </w:p>
    <w:p w:rsidR="00911C09" w:rsidRPr="009E7E6C" w:rsidRDefault="00911C09" w:rsidP="00B245EA">
      <w:pPr>
        <w:spacing w:before="120"/>
        <w:ind w:firstLine="480"/>
        <w:jc w:val="both"/>
        <w:rPr>
          <w:color w:val="000000" w:themeColor="text1"/>
          <w:sz w:val="22"/>
          <w:szCs w:val="22"/>
        </w:rPr>
      </w:pPr>
      <w:r w:rsidRPr="009E7E6C">
        <w:rPr>
          <w:color w:val="000000" w:themeColor="text1"/>
          <w:sz w:val="22"/>
          <w:szCs w:val="22"/>
        </w:rPr>
        <w:t xml:space="preserve">(2) Информацията по ал. 1 се предоставя ежегодно до 20 януари за предходната година. </w:t>
      </w:r>
    </w:p>
    <w:p w:rsidR="00911C09" w:rsidRPr="009E7E6C" w:rsidRDefault="00911C09" w:rsidP="00B245EA">
      <w:pPr>
        <w:spacing w:before="120"/>
        <w:ind w:firstLine="480"/>
        <w:jc w:val="both"/>
        <w:rPr>
          <w:color w:val="000000" w:themeColor="text1"/>
          <w:sz w:val="22"/>
          <w:szCs w:val="22"/>
        </w:rPr>
      </w:pPr>
      <w:r w:rsidRPr="009E7E6C">
        <w:rPr>
          <w:color w:val="000000" w:themeColor="text1"/>
          <w:sz w:val="22"/>
          <w:szCs w:val="22"/>
        </w:rPr>
        <w:t>(3) В едномесечен срок от получаване на информацията по ал. 2 изпълнителният директор на ИАОС</w:t>
      </w:r>
      <w:r w:rsidR="00795C9A" w:rsidRPr="009E7E6C">
        <w:rPr>
          <w:color w:val="000000" w:themeColor="text1"/>
          <w:sz w:val="22"/>
          <w:szCs w:val="22"/>
        </w:rPr>
        <w:t xml:space="preserve"> я</w:t>
      </w:r>
      <w:r w:rsidRPr="009E7E6C">
        <w:rPr>
          <w:color w:val="000000" w:themeColor="text1"/>
          <w:sz w:val="22"/>
          <w:szCs w:val="22"/>
        </w:rPr>
        <w:t xml:space="preserve"> обобщава и осигурява достъп </w:t>
      </w:r>
      <w:r w:rsidR="00E10B39" w:rsidRPr="009E7E6C">
        <w:rPr>
          <w:color w:val="000000" w:themeColor="text1"/>
          <w:sz w:val="22"/>
          <w:szCs w:val="22"/>
        </w:rPr>
        <w:t xml:space="preserve">до нея </w:t>
      </w:r>
      <w:r w:rsidR="002A0EB0" w:rsidRPr="009E7E6C">
        <w:rPr>
          <w:color w:val="000000" w:themeColor="text1"/>
          <w:sz w:val="22"/>
          <w:szCs w:val="22"/>
        </w:rPr>
        <w:t>на интернет страницата на ИАОС</w:t>
      </w:r>
      <w:r w:rsidRPr="009E7E6C">
        <w:rPr>
          <w:color w:val="000000" w:themeColor="text1"/>
          <w:sz w:val="22"/>
          <w:szCs w:val="22"/>
        </w:rPr>
        <w:t>.</w:t>
      </w:r>
    </w:p>
    <w:p w:rsidR="0028622F" w:rsidRPr="009E7E6C" w:rsidRDefault="0028622F" w:rsidP="00B245EA">
      <w:pPr>
        <w:spacing w:before="120"/>
        <w:ind w:firstLine="480"/>
        <w:jc w:val="both"/>
        <w:rPr>
          <w:rStyle w:val="ala39"/>
          <w:color w:val="000000" w:themeColor="text1"/>
        </w:rPr>
      </w:pPr>
      <w:r w:rsidRPr="009E7E6C">
        <w:rPr>
          <w:rStyle w:val="parcapt2"/>
          <w:color w:val="000000" w:themeColor="text1"/>
          <w:sz w:val="22"/>
          <w:szCs w:val="22"/>
        </w:rPr>
        <w:t xml:space="preserve">Чл. </w:t>
      </w:r>
      <w:r w:rsidR="00911C09" w:rsidRPr="009E7E6C">
        <w:rPr>
          <w:rStyle w:val="parcapt2"/>
          <w:color w:val="000000" w:themeColor="text1"/>
          <w:sz w:val="22"/>
          <w:szCs w:val="22"/>
        </w:rPr>
        <w:t>40</w:t>
      </w:r>
      <w:r w:rsidRPr="009E7E6C">
        <w:rPr>
          <w:rStyle w:val="parcapt2"/>
          <w:color w:val="000000" w:themeColor="text1"/>
          <w:sz w:val="22"/>
          <w:szCs w:val="22"/>
        </w:rPr>
        <w:t>.</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39"/>
          <w:color w:val="000000" w:themeColor="text1"/>
          <w:sz w:val="22"/>
          <w:szCs w:val="22"/>
        </w:rPr>
        <w:t xml:space="preserve"> Лицата, които изпълняват задълженията си индивидуално, организациите по оползотворяване на ООТ и лицата, заплащащи продуктова такса в Предприятието за управление на дейностите по опазване на околната среда (ПУДООС), предоставят на изпълнителния директор на ИАОС съгласно </w:t>
      </w:r>
      <w:hyperlink w:anchor="_top" w:history="1">
        <w:r w:rsidRPr="009E7E6C">
          <w:rPr>
            <w:rStyle w:val="ala39"/>
            <w:color w:val="000000" w:themeColor="text1"/>
          </w:rPr>
          <w:t xml:space="preserve">приложение № </w:t>
        </w:r>
        <w:r w:rsidR="003609CB" w:rsidRPr="009E7E6C">
          <w:rPr>
            <w:rStyle w:val="ala39"/>
            <w:color w:val="000000" w:themeColor="text1"/>
          </w:rPr>
          <w:t>8</w:t>
        </w:r>
      </w:hyperlink>
      <w:r w:rsidRPr="009E7E6C">
        <w:rPr>
          <w:rStyle w:val="ala39"/>
          <w:color w:val="000000" w:themeColor="text1"/>
          <w:sz w:val="22"/>
          <w:szCs w:val="22"/>
        </w:rPr>
        <w:t xml:space="preserve"> информация по категории съгласно приложение № 1 за количеството обувки и текстил: </w:t>
      </w:r>
    </w:p>
    <w:p w:rsidR="0028622F" w:rsidRPr="009E7E6C" w:rsidRDefault="0028622F" w:rsidP="0028622F">
      <w:pPr>
        <w:spacing w:before="120"/>
        <w:ind w:firstLine="480"/>
        <w:jc w:val="both"/>
        <w:rPr>
          <w:color w:val="000000" w:themeColor="text1"/>
        </w:rPr>
      </w:pPr>
      <w:r w:rsidRPr="009E7E6C">
        <w:rPr>
          <w:rStyle w:val="alcapt2"/>
          <w:i w:val="0"/>
          <w:color w:val="000000" w:themeColor="text1"/>
          <w:sz w:val="22"/>
          <w:szCs w:val="22"/>
        </w:rPr>
        <w:t>1.</w:t>
      </w:r>
      <w:r w:rsidRPr="009E7E6C">
        <w:rPr>
          <w:color w:val="000000" w:themeColor="text1"/>
          <w:sz w:val="22"/>
          <w:szCs w:val="22"/>
        </w:rPr>
        <w:t xml:space="preserve"> пуснато на пазара;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изнесеното и/или изведеното от пуснатото на пазара.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Информацията по ал. 1 от организациите по оползотворяване е за всяко лице - член на организацията.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(3)</w:t>
      </w:r>
      <w:r w:rsidRPr="009E7E6C">
        <w:rPr>
          <w:color w:val="000000" w:themeColor="text1"/>
          <w:sz w:val="22"/>
          <w:szCs w:val="22"/>
        </w:rPr>
        <w:t xml:space="preserve"> Информацията по ал. 1, 2 и 9 се подава </w:t>
      </w:r>
      <w:r w:rsidR="00DA1701" w:rsidRPr="00EB6C1A">
        <w:t>се подава в информационната система, поддържана от ИАОС</w:t>
      </w:r>
      <w:r w:rsidRPr="009E7E6C">
        <w:rPr>
          <w:color w:val="000000" w:themeColor="text1"/>
          <w:sz w:val="22"/>
          <w:szCs w:val="22"/>
        </w:rPr>
        <w:t xml:space="preserve">.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(4)</w:t>
      </w:r>
      <w:r w:rsidRPr="009E7E6C">
        <w:rPr>
          <w:color w:val="000000" w:themeColor="text1"/>
          <w:sz w:val="22"/>
          <w:szCs w:val="22"/>
        </w:rPr>
        <w:t xml:space="preserve"> Изпълнителният директор на ПУДООС предоставя на изпълнителния директор на ИАОС</w:t>
      </w:r>
      <w:r w:rsidR="00D41A5D" w:rsidRPr="009E7E6C">
        <w:rPr>
          <w:color w:val="000000" w:themeColor="text1"/>
          <w:sz w:val="22"/>
          <w:szCs w:val="22"/>
        </w:rPr>
        <w:t xml:space="preserve"> и на министъра на околната среда и водите</w:t>
      </w:r>
      <w:r w:rsidRPr="009E7E6C">
        <w:rPr>
          <w:color w:val="000000" w:themeColor="text1"/>
          <w:sz w:val="22"/>
          <w:szCs w:val="22"/>
        </w:rPr>
        <w:t xml:space="preserve"> списък на лицата, заплатили продуктова такса за обувки и текстил, по електронен път.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(5)</w:t>
      </w:r>
      <w:r w:rsidRPr="009E7E6C">
        <w:rPr>
          <w:color w:val="000000" w:themeColor="text1"/>
          <w:sz w:val="22"/>
          <w:szCs w:val="22"/>
        </w:rPr>
        <w:t xml:space="preserve"> Информацията по ал. 1 и 4 се предоставя за текущата година за следните периоди: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1.</w:t>
      </w:r>
      <w:r w:rsidRPr="009E7E6C">
        <w:rPr>
          <w:color w:val="000000" w:themeColor="text1"/>
          <w:sz w:val="22"/>
          <w:szCs w:val="22"/>
        </w:rPr>
        <w:t xml:space="preserve"> от 1 януари до 31 март;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от 1 април до 30 юни;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lastRenderedPageBreak/>
        <w:t>3.</w:t>
      </w:r>
      <w:r w:rsidRPr="009E7E6C">
        <w:rPr>
          <w:color w:val="000000" w:themeColor="text1"/>
          <w:sz w:val="22"/>
          <w:szCs w:val="22"/>
        </w:rPr>
        <w:t xml:space="preserve"> от 1 юли до 30 септември;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4.</w:t>
      </w:r>
      <w:r w:rsidRPr="009E7E6C">
        <w:rPr>
          <w:color w:val="000000" w:themeColor="text1"/>
          <w:sz w:val="22"/>
          <w:szCs w:val="22"/>
        </w:rPr>
        <w:t xml:space="preserve"> от 1 октомври до 31 декември.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(6)</w:t>
      </w:r>
      <w:r w:rsidRPr="009E7E6C">
        <w:rPr>
          <w:color w:val="000000" w:themeColor="text1"/>
          <w:sz w:val="22"/>
          <w:szCs w:val="22"/>
        </w:rPr>
        <w:t xml:space="preserve"> Информацията по ал. 1 и 4 се предоставя в 20-дневен срок от изтичането на съответния период по ал. 5. </w:t>
      </w:r>
    </w:p>
    <w:p w:rsidR="0028622F" w:rsidRPr="009E7E6C" w:rsidRDefault="0028622F" w:rsidP="00E10B39">
      <w:pPr>
        <w:spacing w:before="120"/>
        <w:ind w:firstLine="480"/>
        <w:jc w:val="both"/>
        <w:rPr>
          <w:color w:val="000000" w:themeColor="text1"/>
          <w:sz w:val="22"/>
          <w:szCs w:val="22"/>
        </w:rPr>
      </w:pPr>
      <w:r w:rsidRPr="009E7E6C">
        <w:rPr>
          <w:rStyle w:val="alcapt2"/>
          <w:i w:val="0"/>
          <w:color w:val="000000" w:themeColor="text1"/>
          <w:sz w:val="22"/>
          <w:szCs w:val="22"/>
        </w:rPr>
        <w:t>(7)</w:t>
      </w:r>
      <w:r w:rsidRPr="009E7E6C">
        <w:rPr>
          <w:color w:val="000000" w:themeColor="text1"/>
          <w:sz w:val="22"/>
          <w:szCs w:val="22"/>
        </w:rPr>
        <w:t xml:space="preserve"> В 10-дневен срок от получаване на информацията по ал. 1 изпълнителният директор на ИАОС обобщава количествата през съответния период по ал. 5 и осигурява достъп </w:t>
      </w:r>
      <w:r w:rsidR="00E10B39" w:rsidRPr="009E7E6C">
        <w:rPr>
          <w:color w:val="000000" w:themeColor="text1"/>
          <w:sz w:val="22"/>
          <w:szCs w:val="22"/>
        </w:rPr>
        <w:t xml:space="preserve">до </w:t>
      </w:r>
      <w:r w:rsidR="00392DE9" w:rsidRPr="009E7E6C">
        <w:rPr>
          <w:color w:val="000000" w:themeColor="text1"/>
          <w:sz w:val="22"/>
          <w:szCs w:val="22"/>
        </w:rPr>
        <w:t xml:space="preserve">информацията </w:t>
      </w:r>
      <w:r w:rsidR="00E10B39" w:rsidRPr="009E7E6C">
        <w:rPr>
          <w:color w:val="000000" w:themeColor="text1"/>
          <w:sz w:val="22"/>
          <w:szCs w:val="22"/>
        </w:rPr>
        <w:t>на интернет страницата на ИАОС.</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(8)</w:t>
      </w:r>
      <w:r w:rsidRPr="009E7E6C">
        <w:rPr>
          <w:color w:val="000000" w:themeColor="text1"/>
          <w:sz w:val="22"/>
          <w:szCs w:val="22"/>
        </w:rPr>
        <w:t xml:space="preserve"> В срок до 31 януари изпълнителният директор на ИАОС обобщава количествата от периодите по ал. 5 за предходната година и осигурява достъп до информацията </w:t>
      </w:r>
      <w:r w:rsidR="005B310D" w:rsidRPr="009E7E6C">
        <w:rPr>
          <w:color w:val="000000" w:themeColor="text1"/>
          <w:sz w:val="22"/>
          <w:szCs w:val="22"/>
        </w:rPr>
        <w:t>на интернет страницата на ИАОС</w:t>
      </w:r>
      <w:r w:rsidRPr="009E7E6C">
        <w:rPr>
          <w:color w:val="000000" w:themeColor="text1"/>
          <w:sz w:val="22"/>
          <w:szCs w:val="22"/>
        </w:rPr>
        <w:t xml:space="preserve">. </w:t>
      </w:r>
      <w:r w:rsidR="00021F30" w:rsidRPr="009E7E6C">
        <w:rPr>
          <w:color w:val="000000" w:themeColor="text1"/>
          <w:sz w:val="22"/>
          <w:szCs w:val="22"/>
        </w:rPr>
        <w:t xml:space="preserve">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(9)</w:t>
      </w:r>
      <w:r w:rsidRPr="009E7E6C">
        <w:rPr>
          <w:color w:val="000000" w:themeColor="text1"/>
          <w:sz w:val="22"/>
          <w:szCs w:val="22"/>
        </w:rPr>
        <w:t xml:space="preserve"> В случай на необходимост от коригиране на информацията по ал. 1 обобщена справка по приложение № </w:t>
      </w:r>
      <w:r w:rsidR="00487413" w:rsidRPr="009E7E6C">
        <w:rPr>
          <w:color w:val="000000" w:themeColor="text1"/>
          <w:sz w:val="22"/>
          <w:szCs w:val="22"/>
        </w:rPr>
        <w:t>8</w:t>
      </w:r>
      <w:r w:rsidRPr="009E7E6C">
        <w:rPr>
          <w:color w:val="000000" w:themeColor="text1"/>
          <w:sz w:val="22"/>
          <w:szCs w:val="22"/>
        </w:rPr>
        <w:t xml:space="preserve"> за цялата година се подава в периода от 1 до 20 февруари на годината, следваща отчетната година.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(10)</w:t>
      </w:r>
      <w:r w:rsidRPr="009E7E6C">
        <w:rPr>
          <w:color w:val="000000" w:themeColor="text1"/>
          <w:sz w:val="22"/>
          <w:szCs w:val="22"/>
        </w:rPr>
        <w:t xml:space="preserve"> В 10-дневен срок от получаване на информацията по ал. 9 изпълнителният директор на ИАОС отразява корекциите в информацията по ал. 8 и осигурява достъп </w:t>
      </w:r>
      <w:r w:rsidR="00021F30" w:rsidRPr="009E7E6C">
        <w:rPr>
          <w:color w:val="000000" w:themeColor="text1"/>
          <w:sz w:val="22"/>
          <w:szCs w:val="22"/>
        </w:rPr>
        <w:t>на интернет страницата на ИАОС</w:t>
      </w:r>
      <w:r w:rsidRPr="009E7E6C">
        <w:rPr>
          <w:color w:val="000000" w:themeColor="text1"/>
          <w:sz w:val="22"/>
          <w:szCs w:val="22"/>
        </w:rPr>
        <w:t xml:space="preserve">, като количествата са окончателни и не подлежат на корекция. </w:t>
      </w:r>
    </w:p>
    <w:p w:rsidR="00ED5283" w:rsidRPr="009E7E6C" w:rsidRDefault="00ED5283" w:rsidP="0028622F">
      <w:pPr>
        <w:spacing w:before="120"/>
        <w:ind w:firstLine="480"/>
        <w:jc w:val="both"/>
        <w:rPr>
          <w:color w:val="000000" w:themeColor="text1"/>
          <w:sz w:val="22"/>
          <w:szCs w:val="22"/>
        </w:rPr>
      </w:pPr>
      <w:r w:rsidRPr="009E7E6C">
        <w:rPr>
          <w:color w:val="000000" w:themeColor="text1"/>
          <w:sz w:val="22"/>
          <w:szCs w:val="22"/>
        </w:rPr>
        <w:t xml:space="preserve">(11) В срок до 15 </w:t>
      </w:r>
      <w:r w:rsidR="00E76DA4" w:rsidRPr="009E7E6C">
        <w:rPr>
          <w:color w:val="000000" w:themeColor="text1"/>
          <w:sz w:val="22"/>
          <w:szCs w:val="22"/>
        </w:rPr>
        <w:t xml:space="preserve">март </w:t>
      </w:r>
      <w:r w:rsidRPr="009E7E6C">
        <w:rPr>
          <w:color w:val="000000" w:themeColor="text1"/>
          <w:sz w:val="22"/>
          <w:szCs w:val="22"/>
        </w:rPr>
        <w:t>на текущата година, министърът на околната среда и водите публикува годишния коефициент по чл. 10, ал. 5 въз основа на информацията по ал. 1, 2</w:t>
      </w:r>
      <w:r w:rsidR="00270D0D" w:rsidRPr="009E7E6C">
        <w:rPr>
          <w:color w:val="000000" w:themeColor="text1"/>
          <w:sz w:val="22"/>
          <w:szCs w:val="22"/>
        </w:rPr>
        <w:t xml:space="preserve"> и 9 за предходната година, съгласно методиката по чл. 10, ал. 5.</w:t>
      </w:r>
    </w:p>
    <w:p w:rsidR="0028622F" w:rsidRPr="009E7E6C" w:rsidRDefault="0028622F" w:rsidP="005B7DF6">
      <w:pPr>
        <w:spacing w:before="120"/>
        <w:ind w:firstLine="480"/>
        <w:jc w:val="both"/>
        <w:rPr>
          <w:color w:val="000000" w:themeColor="text1"/>
          <w:sz w:val="22"/>
          <w:szCs w:val="22"/>
        </w:rPr>
      </w:pPr>
      <w:r w:rsidRPr="009E7E6C">
        <w:rPr>
          <w:rStyle w:val="parcapt2"/>
          <w:color w:val="000000" w:themeColor="text1"/>
          <w:sz w:val="22"/>
          <w:szCs w:val="22"/>
        </w:rPr>
        <w:t xml:space="preserve">Чл. 41. </w:t>
      </w:r>
      <w:r w:rsidRPr="009E7E6C">
        <w:rPr>
          <w:color w:val="000000" w:themeColor="text1"/>
          <w:sz w:val="22"/>
          <w:szCs w:val="22"/>
        </w:rPr>
        <w:t xml:space="preserve">Ежегодно до 1 март организациите по оползотворяване предоставят на министъра на околната среда и водите списък на лицата, участващи в тях, които не са заплатили уговореното им възнаграждение и/или които не са им докладвали количеството обувки и текстил, пуснато от тях на пазара за предходната година. </w:t>
      </w:r>
    </w:p>
    <w:p w:rsidR="0028622F" w:rsidRPr="009E7E6C" w:rsidRDefault="0028622F" w:rsidP="005B7DF6">
      <w:pPr>
        <w:spacing w:before="120"/>
        <w:ind w:firstLine="480"/>
        <w:jc w:val="both"/>
        <w:rPr>
          <w:color w:val="000000" w:themeColor="text1"/>
          <w:sz w:val="22"/>
          <w:szCs w:val="22"/>
        </w:rPr>
      </w:pPr>
      <w:r w:rsidRPr="009E7E6C">
        <w:rPr>
          <w:rStyle w:val="parcapt2"/>
          <w:color w:val="000000" w:themeColor="text1"/>
          <w:sz w:val="22"/>
          <w:szCs w:val="22"/>
        </w:rPr>
        <w:t>Чл. 42.</w:t>
      </w:r>
      <w:r w:rsidRPr="009E7E6C">
        <w:rPr>
          <w:color w:val="000000" w:themeColor="text1"/>
          <w:sz w:val="22"/>
          <w:szCs w:val="22"/>
        </w:rPr>
        <w:t xml:space="preserve"> Ежегодно до 31 март организациите по оползотворяване и лицата, които пускат на пазара обувки и текстил, и изпълняват задълженията си индивидуално, представят на изпълнителния директор на ИАОС информация за предходната година за: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1.</w:t>
      </w:r>
      <w:r w:rsidRPr="009E7E6C">
        <w:rPr>
          <w:color w:val="000000" w:themeColor="text1"/>
          <w:sz w:val="22"/>
          <w:szCs w:val="22"/>
        </w:rPr>
        <w:t xml:space="preserve"> изпълнението на чл. 7;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изпълнението на целите по</w:t>
      </w:r>
      <w:r w:rsidR="005551F2" w:rsidRPr="009E7E6C">
        <w:rPr>
          <w:color w:val="000000" w:themeColor="text1"/>
          <w:sz w:val="22"/>
          <w:szCs w:val="22"/>
        </w:rPr>
        <w:t xml:space="preserve"> чл. 10 и</w:t>
      </w:r>
      <w:r w:rsidRPr="009E7E6C">
        <w:rPr>
          <w:color w:val="000000" w:themeColor="text1"/>
          <w:sz w:val="22"/>
          <w:szCs w:val="22"/>
        </w:rPr>
        <w:t xml:space="preserve"> чл. 11;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3.</w:t>
      </w:r>
      <w:r w:rsidRPr="009E7E6C">
        <w:rPr>
          <w:color w:val="000000" w:themeColor="text1"/>
          <w:sz w:val="22"/>
          <w:szCs w:val="22"/>
        </w:rPr>
        <w:t xml:space="preserve"> изпълнението на плана за увеличаване на количеството разделно събрано, оползотворено, рециклирано и повторно употребено ООТ;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4.</w:t>
      </w:r>
      <w:r w:rsidRPr="009E7E6C">
        <w:rPr>
          <w:color w:val="000000" w:themeColor="text1"/>
          <w:sz w:val="22"/>
          <w:szCs w:val="22"/>
        </w:rPr>
        <w:t xml:space="preserve"> събраното ООТ от домакинствата, административните, социалните и обществените сгради, търговските и други обекти;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5.</w:t>
      </w:r>
      <w:r w:rsidRPr="009E7E6C">
        <w:rPr>
          <w:color w:val="000000" w:themeColor="text1"/>
          <w:sz w:val="22"/>
          <w:szCs w:val="22"/>
        </w:rPr>
        <w:t xml:space="preserve"> случаите на временно прекъсване на събирането или намаляване количеството на събраното ООТ и неговото последващо оползотворяване, рециклиране и повторна употреба;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6.</w:t>
      </w:r>
      <w:r w:rsidRPr="009E7E6C">
        <w:rPr>
          <w:color w:val="000000" w:themeColor="text1"/>
          <w:sz w:val="22"/>
          <w:szCs w:val="22"/>
        </w:rPr>
        <w:t xml:space="preserve"> компенсирането на негативните влияния върху пазарната цена на рециклираните материали;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7.</w:t>
      </w:r>
      <w:r w:rsidRPr="009E7E6C">
        <w:rPr>
          <w:color w:val="000000" w:themeColor="text1"/>
          <w:sz w:val="22"/>
          <w:szCs w:val="22"/>
        </w:rPr>
        <w:t xml:space="preserve"> информирането и привличането на потребителите за участие в разделното събиране на ООТ, проведените информационни кампании и разработените информационни материали, насочени към индустрията, домакинствата и учебните заведения, както и изразходваните средства за тези дейности;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8.</w:t>
      </w:r>
      <w:r w:rsidRPr="009E7E6C">
        <w:rPr>
          <w:color w:val="000000" w:themeColor="text1"/>
          <w:sz w:val="22"/>
          <w:szCs w:val="22"/>
        </w:rPr>
        <w:t xml:space="preserve"> улесняването на </w:t>
      </w:r>
      <w:r w:rsidR="002B0AA2" w:rsidRPr="009E7E6C">
        <w:rPr>
          <w:color w:val="000000" w:themeColor="text1"/>
          <w:sz w:val="22"/>
          <w:szCs w:val="22"/>
        </w:rPr>
        <w:t>третирането</w:t>
      </w:r>
      <w:r w:rsidRPr="009E7E6C">
        <w:rPr>
          <w:color w:val="000000" w:themeColor="text1"/>
          <w:sz w:val="22"/>
          <w:szCs w:val="22"/>
        </w:rPr>
        <w:t xml:space="preserve">, </w:t>
      </w:r>
      <w:r w:rsidR="002B0AA2" w:rsidRPr="009E7E6C">
        <w:rPr>
          <w:color w:val="000000" w:themeColor="text1"/>
          <w:sz w:val="22"/>
          <w:szCs w:val="22"/>
        </w:rPr>
        <w:t xml:space="preserve">в т.ч. </w:t>
      </w:r>
      <w:r w:rsidRPr="009E7E6C">
        <w:rPr>
          <w:color w:val="000000" w:themeColor="text1"/>
          <w:sz w:val="22"/>
          <w:szCs w:val="22"/>
        </w:rPr>
        <w:t>подготовката за повторна у</w:t>
      </w:r>
      <w:r w:rsidR="00B06604" w:rsidRPr="009E7E6C">
        <w:rPr>
          <w:color w:val="000000" w:themeColor="text1"/>
          <w:sz w:val="22"/>
          <w:szCs w:val="22"/>
        </w:rPr>
        <w:t>потреба и рециклирането на ООТ;</w:t>
      </w:r>
    </w:p>
    <w:p w:rsidR="00B06604" w:rsidRPr="009E7E6C" w:rsidRDefault="00B06604" w:rsidP="0028622F">
      <w:pPr>
        <w:spacing w:before="120"/>
        <w:ind w:firstLine="480"/>
        <w:jc w:val="both"/>
        <w:rPr>
          <w:color w:val="000000" w:themeColor="text1"/>
          <w:sz w:val="22"/>
          <w:szCs w:val="22"/>
        </w:rPr>
      </w:pPr>
      <w:r w:rsidRPr="009E7E6C">
        <w:rPr>
          <w:color w:val="000000" w:themeColor="text1"/>
          <w:sz w:val="22"/>
          <w:szCs w:val="22"/>
        </w:rPr>
        <w:t>9. обхванатото население съгласно приложение № 9.</w:t>
      </w:r>
    </w:p>
    <w:p w:rsidR="0028622F" w:rsidRPr="009E7E6C" w:rsidRDefault="0028622F" w:rsidP="00B245EA">
      <w:pPr>
        <w:spacing w:before="120"/>
        <w:ind w:firstLine="480"/>
        <w:jc w:val="both"/>
        <w:rPr>
          <w:color w:val="000000" w:themeColor="text1"/>
          <w:sz w:val="22"/>
          <w:szCs w:val="22"/>
        </w:rPr>
      </w:pPr>
      <w:r w:rsidRPr="009E7E6C">
        <w:rPr>
          <w:rStyle w:val="parcapt2"/>
          <w:color w:val="000000" w:themeColor="text1"/>
          <w:sz w:val="22"/>
          <w:szCs w:val="22"/>
        </w:rPr>
        <w:t>Чл. 43.</w:t>
      </w:r>
      <w:r w:rsidRPr="009E7E6C">
        <w:rPr>
          <w:color w:val="000000" w:themeColor="text1"/>
          <w:sz w:val="22"/>
          <w:szCs w:val="22"/>
        </w:rPr>
        <w:t xml:space="preserve"> </w:t>
      </w:r>
      <w:r w:rsidR="00B43E0C" w:rsidRPr="009E7E6C">
        <w:rPr>
          <w:color w:val="000000" w:themeColor="text1"/>
          <w:sz w:val="22"/>
          <w:szCs w:val="22"/>
        </w:rPr>
        <w:t xml:space="preserve">(1) </w:t>
      </w:r>
      <w:r w:rsidRPr="009E7E6C">
        <w:rPr>
          <w:color w:val="000000" w:themeColor="text1"/>
          <w:sz w:val="22"/>
          <w:szCs w:val="22"/>
        </w:rPr>
        <w:t>Ежегодно до 31 март изпълнителният директор на ПУДООС предоставя на изпълнителния директор на ИАОС информация за събраните средства от продуктови такси през предходната календарна година от пуснат</w:t>
      </w:r>
      <w:r w:rsidR="009D0915" w:rsidRPr="009E7E6C">
        <w:rPr>
          <w:color w:val="000000" w:themeColor="text1"/>
          <w:sz w:val="22"/>
          <w:szCs w:val="22"/>
        </w:rPr>
        <w:t>и</w:t>
      </w:r>
      <w:r w:rsidRPr="009E7E6C">
        <w:rPr>
          <w:color w:val="000000" w:themeColor="text1"/>
          <w:sz w:val="22"/>
          <w:szCs w:val="22"/>
        </w:rPr>
        <w:t>т</w:t>
      </w:r>
      <w:r w:rsidR="009D0915" w:rsidRPr="009E7E6C">
        <w:rPr>
          <w:color w:val="000000" w:themeColor="text1"/>
          <w:sz w:val="22"/>
          <w:szCs w:val="22"/>
        </w:rPr>
        <w:t xml:space="preserve">е </w:t>
      </w:r>
      <w:r w:rsidRPr="009E7E6C">
        <w:rPr>
          <w:color w:val="000000" w:themeColor="text1"/>
          <w:sz w:val="22"/>
          <w:szCs w:val="22"/>
        </w:rPr>
        <w:t xml:space="preserve">на пазара </w:t>
      </w:r>
      <w:r w:rsidR="009D0915" w:rsidRPr="009E7E6C">
        <w:rPr>
          <w:color w:val="000000" w:themeColor="text1"/>
          <w:sz w:val="22"/>
          <w:szCs w:val="22"/>
        </w:rPr>
        <w:t xml:space="preserve">обувки и текстил </w:t>
      </w:r>
      <w:r w:rsidRPr="009E7E6C">
        <w:rPr>
          <w:color w:val="000000" w:themeColor="text1"/>
          <w:sz w:val="22"/>
          <w:szCs w:val="22"/>
        </w:rPr>
        <w:t xml:space="preserve">и за предприетите мерки през предходната година за финансиране и изпълнение на проекти съгласно утвърдени приоритети от Управителния съвет на ПУДООС в сектор „Отпадъци" в съответствие с Националния план за управление на отпадъците по чл. 49 ЗУО. </w:t>
      </w:r>
    </w:p>
    <w:p w:rsidR="00B43E0C" w:rsidRPr="009E7E6C" w:rsidRDefault="00B43E0C" w:rsidP="00B245EA">
      <w:pPr>
        <w:spacing w:before="120"/>
        <w:ind w:firstLine="480"/>
        <w:jc w:val="both"/>
        <w:rPr>
          <w:color w:val="000000" w:themeColor="text1"/>
          <w:sz w:val="22"/>
          <w:szCs w:val="22"/>
        </w:rPr>
      </w:pPr>
      <w:r w:rsidRPr="009E7E6C">
        <w:rPr>
          <w:color w:val="000000" w:themeColor="text1"/>
          <w:sz w:val="22"/>
          <w:szCs w:val="22"/>
        </w:rPr>
        <w:lastRenderedPageBreak/>
        <w:t xml:space="preserve">(2) Ежегодно до 31 март кметът на общината, сключил договори по чл. 33, ал. 1, т. 2, б. “б“ представя на изпълнителния директор на ИАОС информация за предходната година съгласно приложение № 9 за: </w:t>
      </w:r>
    </w:p>
    <w:p w:rsidR="00B43E0C" w:rsidRPr="009E7E6C" w:rsidRDefault="00B43E0C" w:rsidP="00B245EA">
      <w:pPr>
        <w:spacing w:before="120"/>
        <w:ind w:firstLine="480"/>
        <w:jc w:val="both"/>
        <w:rPr>
          <w:color w:val="000000" w:themeColor="text1"/>
          <w:sz w:val="22"/>
          <w:szCs w:val="22"/>
        </w:rPr>
      </w:pPr>
      <w:r w:rsidRPr="009E7E6C">
        <w:rPr>
          <w:color w:val="000000" w:themeColor="text1"/>
          <w:sz w:val="22"/>
          <w:szCs w:val="22"/>
        </w:rPr>
        <w:t xml:space="preserve">1. събраните чрез системи за разделно събиране количества </w:t>
      </w:r>
      <w:r w:rsidR="00FE205F" w:rsidRPr="009E7E6C">
        <w:rPr>
          <w:color w:val="000000" w:themeColor="text1"/>
          <w:sz w:val="22"/>
          <w:szCs w:val="22"/>
        </w:rPr>
        <w:t>ООТ</w:t>
      </w:r>
      <w:r w:rsidRPr="009E7E6C">
        <w:rPr>
          <w:color w:val="000000" w:themeColor="text1"/>
          <w:sz w:val="22"/>
          <w:szCs w:val="22"/>
        </w:rPr>
        <w:t xml:space="preserve"> на територията на общината;</w:t>
      </w:r>
    </w:p>
    <w:p w:rsidR="00B43E0C" w:rsidRPr="009E7E6C" w:rsidRDefault="00B43E0C" w:rsidP="00B245EA">
      <w:pPr>
        <w:spacing w:before="120"/>
        <w:ind w:firstLine="480"/>
        <w:jc w:val="both"/>
        <w:rPr>
          <w:color w:val="000000" w:themeColor="text1"/>
          <w:sz w:val="22"/>
          <w:szCs w:val="22"/>
        </w:rPr>
      </w:pPr>
      <w:r w:rsidRPr="009E7E6C">
        <w:rPr>
          <w:color w:val="000000" w:themeColor="text1"/>
          <w:sz w:val="22"/>
          <w:szCs w:val="22"/>
        </w:rPr>
        <w:t xml:space="preserve">2. организираната система за разделно събиране на </w:t>
      </w:r>
      <w:r w:rsidR="00883D68" w:rsidRPr="009E7E6C">
        <w:rPr>
          <w:color w:val="000000" w:themeColor="text1"/>
          <w:sz w:val="22"/>
          <w:szCs w:val="22"/>
        </w:rPr>
        <w:t>ООТ</w:t>
      </w:r>
      <w:r w:rsidRPr="009E7E6C">
        <w:rPr>
          <w:color w:val="000000" w:themeColor="text1"/>
          <w:sz w:val="22"/>
          <w:szCs w:val="22"/>
        </w:rPr>
        <w:t xml:space="preserve"> на територията на общината, в т.ч. съответствие с минималните критерии по чл. </w:t>
      </w:r>
      <w:r w:rsidR="00883D68" w:rsidRPr="009E7E6C">
        <w:rPr>
          <w:color w:val="000000" w:themeColor="text1"/>
          <w:sz w:val="22"/>
          <w:szCs w:val="22"/>
        </w:rPr>
        <w:t>18 и 19</w:t>
      </w:r>
      <w:r w:rsidRPr="009E7E6C">
        <w:rPr>
          <w:color w:val="000000" w:themeColor="text1"/>
          <w:sz w:val="22"/>
          <w:szCs w:val="22"/>
        </w:rPr>
        <w:t>;</w:t>
      </w:r>
    </w:p>
    <w:p w:rsidR="00B43E0C" w:rsidRPr="009E7E6C" w:rsidRDefault="00B43E0C" w:rsidP="00B245EA">
      <w:pPr>
        <w:spacing w:before="120"/>
        <w:ind w:firstLine="480"/>
        <w:jc w:val="both"/>
        <w:rPr>
          <w:color w:val="000000" w:themeColor="text1"/>
          <w:sz w:val="22"/>
          <w:szCs w:val="22"/>
        </w:rPr>
      </w:pPr>
      <w:r w:rsidRPr="009E7E6C">
        <w:rPr>
          <w:color w:val="000000" w:themeColor="text1"/>
          <w:sz w:val="22"/>
          <w:szCs w:val="22"/>
        </w:rPr>
        <w:t>3. обхванатото от системи за разделно събиране население;</w:t>
      </w:r>
    </w:p>
    <w:p w:rsidR="00B43E0C" w:rsidRPr="009E7E6C" w:rsidRDefault="00B43E0C" w:rsidP="00B245EA">
      <w:pPr>
        <w:spacing w:before="120"/>
        <w:ind w:firstLine="480"/>
        <w:jc w:val="both"/>
        <w:rPr>
          <w:color w:val="000000" w:themeColor="text1"/>
          <w:sz w:val="22"/>
          <w:szCs w:val="22"/>
        </w:rPr>
      </w:pPr>
      <w:r w:rsidRPr="009E7E6C">
        <w:rPr>
          <w:color w:val="000000" w:themeColor="text1"/>
          <w:sz w:val="22"/>
          <w:szCs w:val="22"/>
        </w:rPr>
        <w:t>4. проведени кампании за повишав</w:t>
      </w:r>
      <w:r w:rsidR="00883D68" w:rsidRPr="009E7E6C">
        <w:rPr>
          <w:color w:val="000000" w:themeColor="text1"/>
          <w:sz w:val="22"/>
          <w:szCs w:val="22"/>
        </w:rPr>
        <w:t>ане на общественото съзнание</w:t>
      </w:r>
      <w:r w:rsidRPr="009E7E6C">
        <w:rPr>
          <w:color w:val="000000" w:themeColor="text1"/>
          <w:sz w:val="22"/>
          <w:szCs w:val="22"/>
        </w:rPr>
        <w:t>.</w:t>
      </w:r>
    </w:p>
    <w:p w:rsidR="0028622F" w:rsidRPr="009E7E6C" w:rsidRDefault="0028622F" w:rsidP="0028622F">
      <w:pPr>
        <w:spacing w:before="120"/>
        <w:ind w:firstLine="480"/>
        <w:jc w:val="both"/>
        <w:rPr>
          <w:color w:val="000000" w:themeColor="text1"/>
          <w:sz w:val="22"/>
          <w:szCs w:val="22"/>
        </w:rPr>
      </w:pPr>
      <w:r w:rsidRPr="009E7E6C">
        <w:rPr>
          <w:rStyle w:val="parcapt2"/>
          <w:color w:val="000000" w:themeColor="text1"/>
          <w:sz w:val="22"/>
          <w:szCs w:val="22"/>
        </w:rPr>
        <w:t>Чл. 44.</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40"/>
          <w:color w:val="000000" w:themeColor="text1"/>
          <w:sz w:val="22"/>
          <w:szCs w:val="22"/>
        </w:rPr>
        <w:t xml:space="preserve"> Директорът на Агенция „Митници" предоставя на изпълнителния директор на ИАОС информация относно внесените и изнесените от страната обувки и текстил.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Изпълнителният директор на Националната агенция за приходите предоставя на изпълнителния директор на ИАОС информация относно пристигналото количество на територията на страната от друга държава - членка на ЕС, и изпратените от територията на страната към територията на друга държава - членка на ЕС, обувки и текстил.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(3)</w:t>
      </w:r>
      <w:r w:rsidRPr="009E7E6C">
        <w:rPr>
          <w:color w:val="000000" w:themeColor="text1"/>
          <w:sz w:val="22"/>
          <w:szCs w:val="22"/>
        </w:rPr>
        <w:t xml:space="preserve"> Председателят на Националния статистически институт представя на изпълнителния директор на ИАОС информация относно пуснатите на пазара обувки и текстил, от производителите в страната в съответствие с Номенклатурата на промишлената продукция (ПРОДПРОМ).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(4)</w:t>
      </w:r>
      <w:r w:rsidRPr="009E7E6C">
        <w:rPr>
          <w:color w:val="000000" w:themeColor="text1"/>
          <w:sz w:val="22"/>
          <w:szCs w:val="22"/>
        </w:rPr>
        <w:t xml:space="preserve"> Информацията по ал. 1 и 2 се предоставя в съответствие с Комбинираната номенклатура на стоките, приложена към Регламент (ЕИО) № 2658/87 на Съвета от 23 юли 1987 г., относно тарифната и статистическа номенклатура и Обща митническа тарифа (ОВ, L 256.7.9.1987 г.).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(5)</w:t>
      </w:r>
      <w:r w:rsidRPr="009E7E6C">
        <w:rPr>
          <w:color w:val="000000" w:themeColor="text1"/>
          <w:sz w:val="22"/>
          <w:szCs w:val="22"/>
        </w:rPr>
        <w:t xml:space="preserve"> Информацията по ал. 1 - 3 се предоставя периодично при поискване от изпълнителния директор на ИАОС на основание сключено споразумение.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(6)</w:t>
      </w:r>
      <w:r w:rsidRPr="009E7E6C">
        <w:rPr>
          <w:color w:val="000000" w:themeColor="text1"/>
          <w:sz w:val="22"/>
          <w:szCs w:val="22"/>
        </w:rPr>
        <w:t xml:space="preserve"> Видът на информацията по ал. 1 - 3, начинът и сроковете за предоставянето й се уреждат със споразумението по ал. 5. </w:t>
      </w:r>
    </w:p>
    <w:p w:rsidR="0028622F" w:rsidRPr="009E7E6C" w:rsidRDefault="0028622F" w:rsidP="0028622F">
      <w:pPr>
        <w:spacing w:before="120"/>
        <w:ind w:firstLine="480"/>
        <w:jc w:val="both"/>
        <w:rPr>
          <w:color w:val="000000" w:themeColor="text1"/>
          <w:sz w:val="22"/>
          <w:szCs w:val="22"/>
        </w:rPr>
      </w:pPr>
      <w:r w:rsidRPr="009E7E6C">
        <w:rPr>
          <w:rStyle w:val="parcapt2"/>
          <w:color w:val="000000" w:themeColor="text1"/>
          <w:sz w:val="22"/>
          <w:szCs w:val="22"/>
        </w:rPr>
        <w:t>Чл. 45.</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41"/>
          <w:color w:val="000000" w:themeColor="text1"/>
          <w:sz w:val="22"/>
          <w:szCs w:val="22"/>
        </w:rPr>
        <w:t xml:space="preserve"> Ежегодно до 30 ноември въз основа на събраните данни по чл. 39 – 44 изпълнителният директор на ИАОС изготвя и представя на министъра на околната среда и водите доклад за предходната година относно прилагането на разпоредбите на наредбата на национално ниво.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За изготвяне на доклада по ал. 1 изпълнителният директор на ИАОС може да използва и данните от одиторските доклади, изготвени по реда на глава седма.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(3)</w:t>
      </w:r>
      <w:r w:rsidRPr="009E7E6C">
        <w:rPr>
          <w:color w:val="000000" w:themeColor="text1"/>
          <w:sz w:val="22"/>
          <w:szCs w:val="22"/>
        </w:rPr>
        <w:t xml:space="preserve"> Изпълнителният директор на ИАОС осигурява достъп на обществеността до доклада по ал. 1 </w:t>
      </w:r>
      <w:r w:rsidR="00B82EEB" w:rsidRPr="009E7E6C">
        <w:rPr>
          <w:color w:val="000000" w:themeColor="text1"/>
          <w:sz w:val="22"/>
          <w:szCs w:val="22"/>
        </w:rPr>
        <w:t>на интернет страницата на ИАОС</w:t>
      </w:r>
      <w:r w:rsidRPr="009E7E6C">
        <w:rPr>
          <w:color w:val="000000" w:themeColor="text1"/>
          <w:sz w:val="22"/>
          <w:szCs w:val="22"/>
        </w:rPr>
        <w:t xml:space="preserve">. </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t xml:space="preserve">Глава седма </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t>РЕД ЗА ПРИЛАГАНЕ НА ЧЛ. 59 ЗУО</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t>Раздел I</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t>Общи разпоредби</w:t>
      </w:r>
    </w:p>
    <w:p w:rsidR="0028622F" w:rsidRPr="009E7E6C" w:rsidRDefault="0028622F" w:rsidP="0028622F">
      <w:pPr>
        <w:spacing w:before="120"/>
        <w:ind w:firstLine="480"/>
        <w:jc w:val="both"/>
        <w:rPr>
          <w:rStyle w:val="ala43"/>
          <w:color w:val="000000" w:themeColor="text1"/>
        </w:rPr>
      </w:pPr>
      <w:r w:rsidRPr="009E7E6C">
        <w:rPr>
          <w:rStyle w:val="parcapt2"/>
          <w:color w:val="000000" w:themeColor="text1"/>
          <w:sz w:val="22"/>
          <w:szCs w:val="22"/>
        </w:rPr>
        <w:t>Чл. 47.</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43"/>
          <w:color w:val="000000" w:themeColor="text1"/>
          <w:sz w:val="22"/>
          <w:szCs w:val="22"/>
        </w:rPr>
        <w:t xml:space="preserve"> Организацията по оползотворяване на ООТ и лицата, които пускат на пазара обувки и текстил, и изпълняват задълженията си индивидуално, до 15 април на текущата година представят на министъра на околната среда и водите доклад с фактически констатации за предходната година и отчет по приложение № </w:t>
      </w:r>
      <w:r w:rsidR="000B07E0" w:rsidRPr="009E7E6C">
        <w:rPr>
          <w:rStyle w:val="ala43"/>
          <w:color w:val="000000" w:themeColor="text1"/>
          <w:sz w:val="22"/>
          <w:szCs w:val="22"/>
        </w:rPr>
        <w:t>10</w:t>
      </w:r>
      <w:r w:rsidRPr="009E7E6C">
        <w:rPr>
          <w:rStyle w:val="ala43"/>
          <w:color w:val="000000" w:themeColor="text1"/>
          <w:sz w:val="22"/>
          <w:szCs w:val="22"/>
        </w:rPr>
        <w:t xml:space="preserve">. Докладът се представя и при липса на пуснати на пазара количества обувки и текстил.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Докладът с фактически констатации по ал. 1 се изготвя от регистриран одитор по смисъла на Закона за независимия финансов одит след извършени договорени процедури в съответствие с разпоредбите на Международните одиторски стандарти и действащото законодателство.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lastRenderedPageBreak/>
        <w:t>(3)</w:t>
      </w:r>
      <w:r w:rsidRPr="009E7E6C">
        <w:rPr>
          <w:color w:val="000000" w:themeColor="text1"/>
          <w:sz w:val="22"/>
          <w:szCs w:val="22"/>
        </w:rPr>
        <w:t xml:space="preserve"> Отчетът по ал. 1 се заверява от регистрирания одитор по ал. 2 въз основа на доклада с фактически констатации относно договорените процедури за проверка на изпълнението на задълженията и на целите по</w:t>
      </w:r>
      <w:r w:rsidR="003F790A" w:rsidRPr="009E7E6C">
        <w:rPr>
          <w:color w:val="000000" w:themeColor="text1"/>
          <w:sz w:val="22"/>
          <w:szCs w:val="22"/>
        </w:rPr>
        <w:t xml:space="preserve"> чл. 10 и</w:t>
      </w:r>
      <w:r w:rsidRPr="009E7E6C">
        <w:rPr>
          <w:color w:val="000000" w:themeColor="text1"/>
          <w:sz w:val="22"/>
          <w:szCs w:val="22"/>
        </w:rPr>
        <w:t xml:space="preserve"> чл. 11. </w:t>
      </w:r>
    </w:p>
    <w:p w:rsidR="0028622F" w:rsidRPr="009E7E6C" w:rsidRDefault="0028622F" w:rsidP="0028622F">
      <w:pPr>
        <w:spacing w:before="120"/>
        <w:ind w:firstLine="480"/>
        <w:jc w:val="both"/>
        <w:rPr>
          <w:color w:val="000000" w:themeColor="text1"/>
          <w:sz w:val="22"/>
          <w:szCs w:val="22"/>
        </w:rPr>
      </w:pPr>
      <w:r w:rsidRPr="009E7E6C">
        <w:rPr>
          <w:b/>
          <w:color w:val="000000" w:themeColor="text1"/>
          <w:sz w:val="22"/>
          <w:szCs w:val="22"/>
        </w:rPr>
        <w:t>Чл. 48.</w:t>
      </w:r>
      <w:r w:rsidRPr="009E7E6C">
        <w:rPr>
          <w:color w:val="000000" w:themeColor="text1"/>
          <w:sz w:val="22"/>
          <w:szCs w:val="22"/>
        </w:rPr>
        <w:t xml:space="preserve"> Докладът и отчетите по чл. 47 се представят на хартиен и електронен носител.</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t>Раздел II</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t>Доказване изпълнение на цели на колективни системи</w:t>
      </w:r>
    </w:p>
    <w:p w:rsidR="0028622F" w:rsidRPr="009E7E6C" w:rsidRDefault="0028622F" w:rsidP="0028622F">
      <w:pPr>
        <w:spacing w:before="120"/>
        <w:ind w:firstLine="480"/>
        <w:jc w:val="both"/>
        <w:rPr>
          <w:color w:val="000000" w:themeColor="text1"/>
          <w:sz w:val="22"/>
          <w:szCs w:val="22"/>
        </w:rPr>
      </w:pPr>
      <w:r w:rsidRPr="009E7E6C">
        <w:rPr>
          <w:b/>
          <w:color w:val="000000" w:themeColor="text1"/>
          <w:sz w:val="22"/>
          <w:szCs w:val="22"/>
        </w:rPr>
        <w:t>Чл. 49.</w:t>
      </w:r>
      <w:r w:rsidRPr="009E7E6C">
        <w:rPr>
          <w:color w:val="000000" w:themeColor="text1"/>
          <w:sz w:val="22"/>
          <w:szCs w:val="22"/>
        </w:rPr>
        <w:t xml:space="preserve"> За изготвянето на доклада по чл. 47 регистрираният одитор проверява най-малко следните документи на организацията по оползотворяване: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1.</w:t>
      </w:r>
      <w:r w:rsidRPr="009E7E6C">
        <w:rPr>
          <w:color w:val="000000" w:themeColor="text1"/>
          <w:sz w:val="22"/>
          <w:szCs w:val="22"/>
        </w:rPr>
        <w:t xml:space="preserve"> първичните счетоводни документи, удостоверяващи платеното възнаграждение към организацията по оползотворяване за количеството пуснати на пазара обувки и текстил, от членовете, както и съответствието им с представяната месечна справка-декларация по договорите им;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информацията по чл. 40, ал. 1;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3.</w:t>
      </w:r>
      <w:r w:rsidRPr="009E7E6C">
        <w:rPr>
          <w:color w:val="000000" w:themeColor="text1"/>
          <w:sz w:val="22"/>
          <w:szCs w:val="22"/>
        </w:rPr>
        <w:t xml:space="preserve"> първичните счетоводни документи, удостоверяващи платеното възнаграждение от организацията по оползотворяване на лицата, притежаващи съответния документ по чл. 15, ал. 1, с които има сключен договор за количеството разделно събрано ООТ и количеството ООТ, предадено за </w:t>
      </w:r>
      <w:r w:rsidR="00940F28" w:rsidRPr="009E7E6C">
        <w:rPr>
          <w:color w:val="000000" w:themeColor="text1"/>
          <w:sz w:val="22"/>
          <w:szCs w:val="22"/>
        </w:rPr>
        <w:t>последващо третиране</w:t>
      </w:r>
      <w:r w:rsidRPr="009E7E6C">
        <w:rPr>
          <w:color w:val="000000" w:themeColor="text1"/>
          <w:sz w:val="22"/>
          <w:szCs w:val="22"/>
        </w:rPr>
        <w:t xml:space="preserve"> или за подготовка за повторна употреба, както и за</w:t>
      </w:r>
      <w:r w:rsidRPr="009E7E6C">
        <w:rPr>
          <w:color w:val="000000" w:themeColor="text1"/>
        </w:rPr>
        <w:t xml:space="preserve"> </w:t>
      </w:r>
      <w:r w:rsidRPr="009E7E6C">
        <w:rPr>
          <w:color w:val="000000" w:themeColor="text1"/>
          <w:sz w:val="22"/>
          <w:szCs w:val="22"/>
        </w:rPr>
        <w:t xml:space="preserve">вида и количествата на материалите, получени след </w:t>
      </w:r>
      <w:r w:rsidR="00940F28" w:rsidRPr="009E7E6C">
        <w:rPr>
          <w:color w:val="000000" w:themeColor="text1"/>
          <w:sz w:val="22"/>
          <w:szCs w:val="22"/>
        </w:rPr>
        <w:t xml:space="preserve">третирането </w:t>
      </w:r>
      <w:r w:rsidRPr="009E7E6C">
        <w:rPr>
          <w:color w:val="000000" w:themeColor="text1"/>
          <w:sz w:val="22"/>
          <w:szCs w:val="22"/>
        </w:rPr>
        <w:t xml:space="preserve">на ООТ и предадени за рециклиране или оползотворяване;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4.</w:t>
      </w:r>
      <w:r w:rsidRPr="009E7E6C">
        <w:rPr>
          <w:color w:val="000000" w:themeColor="text1"/>
          <w:sz w:val="22"/>
          <w:szCs w:val="22"/>
        </w:rPr>
        <w:t xml:space="preserve"> първичните счетоводни документи или декларацията по чл. 2</w:t>
      </w:r>
      <w:r w:rsidR="006A757A" w:rsidRPr="009E7E6C">
        <w:rPr>
          <w:color w:val="000000" w:themeColor="text1"/>
          <w:sz w:val="22"/>
          <w:szCs w:val="22"/>
        </w:rPr>
        <w:t>2</w:t>
      </w:r>
      <w:r w:rsidRPr="009E7E6C">
        <w:rPr>
          <w:color w:val="000000" w:themeColor="text1"/>
          <w:sz w:val="22"/>
          <w:szCs w:val="22"/>
        </w:rPr>
        <w:t xml:space="preserve">, удостоверяващи платеното възнаграждение от организацията по оползотворяване на лицата, притежаващи съответния документ по чл. 15, ал. 1, с които има сключен договор за добросъвестното предаване и придобиване на ООТ;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5.</w:t>
      </w:r>
      <w:r w:rsidRPr="009E7E6C">
        <w:rPr>
          <w:color w:val="000000" w:themeColor="text1"/>
          <w:sz w:val="22"/>
          <w:szCs w:val="22"/>
        </w:rPr>
        <w:t xml:space="preserve"> дневниците за продажбите и декларациите по Закона за данък върху добавената стойност (ЗДДС) и вторичния счетоводен документ, съдържащ информация за оборотите от всички счетоводни операции/записи - за периода на проверката, като се правят сравнения между фактическите констатации, установени по технологични норми и по счетоводни операции;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6.</w:t>
      </w:r>
      <w:r w:rsidRPr="009E7E6C">
        <w:rPr>
          <w:color w:val="000000" w:themeColor="text1"/>
          <w:sz w:val="22"/>
          <w:szCs w:val="22"/>
        </w:rPr>
        <w:t xml:space="preserve"> документи, удостоверяващи износа на ООТ през предходната календарна година и/или изпращането им от територията на страната към територията на друга държава - членка на ЕС: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а)</w:t>
      </w:r>
      <w:r w:rsidRPr="009E7E6C">
        <w:rPr>
          <w:color w:val="000000" w:themeColor="text1"/>
          <w:sz w:val="22"/>
          <w:szCs w:val="22"/>
        </w:rPr>
        <w:t xml:space="preserve"> писмен договор за извършване на операция по окончателно оползотворяване, в т.ч. рециклиране, с лице, което притежава разрешение по националното си законодателство за извършване на съответната операция;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б)</w:t>
      </w:r>
      <w:r w:rsidRPr="009E7E6C">
        <w:rPr>
          <w:color w:val="000000" w:themeColor="text1"/>
          <w:sz w:val="22"/>
          <w:szCs w:val="22"/>
        </w:rPr>
        <w:t xml:space="preserve"> подписани и подпечатани документи по приложения IА и IБ или по Приложение VII на Регламент 1013/2006 за всеки конкретен превоз;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в)</w:t>
      </w:r>
      <w:r w:rsidRPr="009E7E6C">
        <w:rPr>
          <w:color w:val="000000" w:themeColor="text1"/>
          <w:sz w:val="22"/>
          <w:szCs w:val="22"/>
        </w:rPr>
        <w:t xml:space="preserve"> писмено потвърждение за получаване на отпадъците;</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г)</w:t>
      </w:r>
      <w:r w:rsidRPr="009E7E6C">
        <w:rPr>
          <w:color w:val="000000" w:themeColor="text1"/>
          <w:sz w:val="22"/>
          <w:szCs w:val="22"/>
        </w:rPr>
        <w:t xml:space="preserve"> сертификат от съответното съоръжение, че е завършена окончателната операция по оползотворяване, в т.ч. рециклиране, в случай че е наличен;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д)</w:t>
      </w:r>
      <w:r w:rsidRPr="009E7E6C">
        <w:rPr>
          <w:color w:val="000000" w:themeColor="text1"/>
          <w:sz w:val="22"/>
          <w:szCs w:val="22"/>
        </w:rPr>
        <w:t xml:space="preserve"> при износ на ООТ за трети страни - копие на разрешение или друг документ по националното законодателство на съответната страна, съгласно който лицето - получател на отпадъците, има право да извършва оползотворяване на отпадъци, в т.ч. рециклиране, съответстващо на нормите за опазване на околната среда и на човешкото здраве, както и на чл. 12, т. 2;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7.</w:t>
      </w:r>
      <w:r w:rsidRPr="009E7E6C">
        <w:rPr>
          <w:color w:val="000000" w:themeColor="text1"/>
          <w:sz w:val="22"/>
          <w:szCs w:val="22"/>
        </w:rPr>
        <w:t xml:space="preserve"> счетоводните регистри по чл. 9, ал. 1, т. 1, 2 и 3 от Закона за счетоводството, послужили за изготвяне на оборотната ведомост, и данъчните декларации съгласно действащото данъчно законодателство;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8.</w:t>
      </w:r>
      <w:r w:rsidRPr="009E7E6C">
        <w:rPr>
          <w:color w:val="000000" w:themeColor="text1"/>
          <w:sz w:val="22"/>
          <w:szCs w:val="22"/>
        </w:rPr>
        <w:t xml:space="preserve"> договорите, сключени между организацията по оползотворяване и нейните членове, както и договорите с дружествата, които са извършили дейностите по събиране, </w:t>
      </w:r>
      <w:r w:rsidR="002C4D8D" w:rsidRPr="009E7E6C">
        <w:rPr>
          <w:color w:val="000000" w:themeColor="text1"/>
          <w:sz w:val="22"/>
          <w:szCs w:val="22"/>
        </w:rPr>
        <w:t>предварително третиране</w:t>
      </w:r>
      <w:r w:rsidRPr="009E7E6C">
        <w:rPr>
          <w:color w:val="000000" w:themeColor="text1"/>
          <w:sz w:val="22"/>
          <w:szCs w:val="22"/>
        </w:rPr>
        <w:t xml:space="preserve">, оползотворяване, рециклиране и/или обезвреждане на ООТ за изпълнение на целите по чл. </w:t>
      </w:r>
      <w:r w:rsidR="008339CE" w:rsidRPr="009E7E6C">
        <w:rPr>
          <w:color w:val="000000" w:themeColor="text1"/>
          <w:sz w:val="22"/>
          <w:szCs w:val="22"/>
        </w:rPr>
        <w:t xml:space="preserve">10 и чл. </w:t>
      </w:r>
      <w:r w:rsidRPr="009E7E6C">
        <w:rPr>
          <w:color w:val="000000" w:themeColor="text1"/>
          <w:sz w:val="22"/>
          <w:szCs w:val="22"/>
        </w:rPr>
        <w:t xml:space="preserve">11;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lastRenderedPageBreak/>
        <w:t>9.</w:t>
      </w:r>
      <w:r w:rsidRPr="009E7E6C">
        <w:rPr>
          <w:color w:val="000000" w:themeColor="text1"/>
          <w:sz w:val="22"/>
          <w:szCs w:val="22"/>
        </w:rPr>
        <w:t xml:space="preserve"> отчета за изпълнението на целите за предходната календарна година по чл.</w:t>
      </w:r>
      <w:r w:rsidR="008339CE" w:rsidRPr="009E7E6C">
        <w:rPr>
          <w:color w:val="000000" w:themeColor="text1"/>
          <w:sz w:val="22"/>
          <w:szCs w:val="22"/>
        </w:rPr>
        <w:t xml:space="preserve"> 10 и чл.</w:t>
      </w:r>
      <w:r w:rsidRPr="009E7E6C">
        <w:rPr>
          <w:color w:val="000000" w:themeColor="text1"/>
          <w:sz w:val="22"/>
          <w:szCs w:val="22"/>
        </w:rPr>
        <w:t xml:space="preserve"> 11, изготвен от организацията по оползотворяване по образец съгласно приложение № </w:t>
      </w:r>
      <w:r w:rsidR="000B07E0" w:rsidRPr="009E7E6C">
        <w:rPr>
          <w:color w:val="000000" w:themeColor="text1"/>
          <w:sz w:val="22"/>
          <w:szCs w:val="22"/>
        </w:rPr>
        <w:t>10</w:t>
      </w:r>
      <w:r w:rsidRPr="009E7E6C">
        <w:rPr>
          <w:color w:val="000000" w:themeColor="text1"/>
          <w:sz w:val="22"/>
          <w:szCs w:val="22"/>
        </w:rPr>
        <w:t xml:space="preserve">. </w:t>
      </w:r>
    </w:p>
    <w:p w:rsidR="0028622F" w:rsidRPr="009E7E6C" w:rsidRDefault="0028622F" w:rsidP="0028622F">
      <w:pPr>
        <w:spacing w:before="120"/>
        <w:ind w:firstLine="480"/>
        <w:jc w:val="both"/>
        <w:rPr>
          <w:color w:val="000000" w:themeColor="text1"/>
          <w:sz w:val="22"/>
          <w:szCs w:val="22"/>
        </w:rPr>
      </w:pPr>
      <w:r w:rsidRPr="009E7E6C">
        <w:rPr>
          <w:rStyle w:val="alcapt2"/>
          <w:b/>
          <w:i w:val="0"/>
          <w:color w:val="000000" w:themeColor="text1"/>
          <w:sz w:val="22"/>
          <w:szCs w:val="22"/>
        </w:rPr>
        <w:t>Чл. 50.</w:t>
      </w:r>
      <w:r w:rsidRPr="009E7E6C">
        <w:rPr>
          <w:color w:val="000000" w:themeColor="text1"/>
          <w:sz w:val="22"/>
          <w:szCs w:val="22"/>
        </w:rPr>
        <w:t xml:space="preserve"> (1) Докладът по ал. 1, изготвен за организацията по оползотворяване, трябва да съдържа информация и констатации най-малко за: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1.</w:t>
      </w:r>
      <w:r w:rsidRPr="009E7E6C">
        <w:rPr>
          <w:color w:val="000000" w:themeColor="text1"/>
          <w:sz w:val="22"/>
          <w:szCs w:val="22"/>
        </w:rPr>
        <w:t xml:space="preserve"> лицата, участващи в организацията по оползотворяване през съответната година, с данни за всяко лице, включващи седалище и адрес на управление, ЕИК, регистрационен номер съгласно регистъра по чл. 45, ал. 1, т. 10 ЗУО, период на действие на сключения договор по чл. 26 за съответната година, за които са изпълнени задълженията по </w:t>
      </w:r>
      <w:r w:rsidR="008339CE" w:rsidRPr="009E7E6C">
        <w:rPr>
          <w:color w:val="000000" w:themeColor="text1"/>
          <w:sz w:val="22"/>
          <w:szCs w:val="22"/>
        </w:rPr>
        <w:t xml:space="preserve">чл. 10 и </w:t>
      </w:r>
      <w:r w:rsidRPr="009E7E6C">
        <w:rPr>
          <w:color w:val="000000" w:themeColor="text1"/>
          <w:sz w:val="22"/>
          <w:szCs w:val="22"/>
        </w:rPr>
        <w:t xml:space="preserve">чл. 11;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лицата, участващи в организацията по оползотворяване през съответната година, които не са ѝ заплащали уговореното възнаграждение и/или не са ѝ предоставяли информация и за които не са изпълнени задълженията по</w:t>
      </w:r>
      <w:r w:rsidR="004652C0" w:rsidRPr="009E7E6C">
        <w:rPr>
          <w:color w:val="000000" w:themeColor="text1"/>
          <w:sz w:val="22"/>
          <w:szCs w:val="22"/>
        </w:rPr>
        <w:t xml:space="preserve"> чл. 10 и</w:t>
      </w:r>
      <w:r w:rsidRPr="009E7E6C">
        <w:rPr>
          <w:color w:val="000000" w:themeColor="text1"/>
          <w:sz w:val="22"/>
          <w:szCs w:val="22"/>
        </w:rPr>
        <w:t xml:space="preserve"> чл. 11, с данни за всяко лице, включващи седалище и адрес на управление, ЕИК, регистрационен номер съгласно регистъра по чл. 45, ал. 1, т. 10 ЗУО, период на действие на сключения договор по чл. 26 за съответната година, както и датата на прекратяване на договора с тези лица</w:t>
      </w:r>
      <w:r w:rsidR="00940F28" w:rsidRPr="009E7E6C">
        <w:rPr>
          <w:color w:val="000000" w:themeColor="text1"/>
          <w:sz w:val="22"/>
          <w:szCs w:val="22"/>
        </w:rPr>
        <w:t>, когато договорите са прекратени</w:t>
      </w:r>
      <w:r w:rsidRPr="009E7E6C">
        <w:rPr>
          <w:color w:val="000000" w:themeColor="text1"/>
          <w:sz w:val="22"/>
          <w:szCs w:val="22"/>
        </w:rPr>
        <w:t xml:space="preserve">;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3.</w:t>
      </w:r>
      <w:r w:rsidRPr="009E7E6C">
        <w:rPr>
          <w:color w:val="000000" w:themeColor="text1"/>
          <w:sz w:val="22"/>
          <w:szCs w:val="22"/>
        </w:rPr>
        <w:t xml:space="preserve"> лицата, участващи в организацията по оползотворяване, прекратили договорите си през отчетната година, с данни за всяко лице, включващи седалище и адрес на управление, ЕИК, регистрационен номер съгласно регистъра по чл. 45, ал. 1, т. 10 ЗУО, период на действие на сключения договор по чл. 26 за съответната година, както и дали са изпълнени, или не са изпълнени задълженията по чл.</w:t>
      </w:r>
      <w:r w:rsidR="004652C0" w:rsidRPr="009E7E6C">
        <w:rPr>
          <w:color w:val="000000" w:themeColor="text1"/>
          <w:sz w:val="22"/>
          <w:szCs w:val="22"/>
        </w:rPr>
        <w:t xml:space="preserve"> 10 и чл.</w:t>
      </w:r>
      <w:r w:rsidRPr="009E7E6C">
        <w:rPr>
          <w:color w:val="000000" w:themeColor="text1"/>
          <w:sz w:val="22"/>
          <w:szCs w:val="22"/>
        </w:rPr>
        <w:t xml:space="preserve"> 11 за тях;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4.</w:t>
      </w:r>
      <w:r w:rsidRPr="009E7E6C">
        <w:rPr>
          <w:color w:val="000000" w:themeColor="text1"/>
          <w:sz w:val="22"/>
          <w:szCs w:val="22"/>
        </w:rPr>
        <w:t xml:space="preserve"> лицата, участващи в организацията по оползотворяване, които са подали нулеви декларации за пуснатите на пазара обувки и текстил, през отчетната година, с данни за всяко лице, включващи седалище и адрес на управление, ЕИК, регистрационен номер от регистъра по чл. 45, ал. 1, т. 10 ЗУО, период на действие на сключения договор по чл. 26 за съответната година; </w:t>
      </w:r>
    </w:p>
    <w:p w:rsidR="0028622F" w:rsidRPr="009E7E6C" w:rsidRDefault="0028622F" w:rsidP="0028622F">
      <w:pPr>
        <w:spacing w:before="120"/>
        <w:ind w:firstLine="480"/>
        <w:jc w:val="both"/>
        <w:rPr>
          <w:color w:val="000000" w:themeColor="text1"/>
          <w:sz w:val="22"/>
          <w:szCs w:val="22"/>
        </w:rPr>
      </w:pPr>
      <w:r w:rsidRPr="009E7E6C">
        <w:rPr>
          <w:iCs/>
          <w:color w:val="000000" w:themeColor="text1"/>
        </w:rPr>
        <w:t>5.</w:t>
      </w:r>
      <w:r w:rsidRPr="009E7E6C">
        <w:rPr>
          <w:color w:val="000000" w:themeColor="text1"/>
          <w:sz w:val="22"/>
          <w:szCs w:val="22"/>
        </w:rPr>
        <w:t xml:space="preserve"> количеството пуснато на пазара обувки и текстил, по категории, за предходната година от всяко лице, участващо в организацията по оползотворяване, и периода на действие на сключения договор, за който период са изпълнени задълженията по чл. </w:t>
      </w:r>
      <w:r w:rsidR="00E244AC" w:rsidRPr="009E7E6C">
        <w:rPr>
          <w:color w:val="000000" w:themeColor="text1"/>
          <w:sz w:val="22"/>
          <w:szCs w:val="22"/>
        </w:rPr>
        <w:t xml:space="preserve">10 и чл. </w:t>
      </w:r>
      <w:r w:rsidRPr="009E7E6C">
        <w:rPr>
          <w:color w:val="000000" w:themeColor="text1"/>
          <w:sz w:val="22"/>
          <w:szCs w:val="22"/>
        </w:rPr>
        <w:t xml:space="preserve">11, както и съответствието му с подадената информация по чл. 40, ал. 1;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6.</w:t>
      </w:r>
      <w:r w:rsidRPr="009E7E6C">
        <w:rPr>
          <w:color w:val="000000" w:themeColor="text1"/>
          <w:sz w:val="22"/>
          <w:szCs w:val="22"/>
        </w:rPr>
        <w:t xml:space="preserve"> размера на продуктовата такса по наредбата по чл. 59, ал. 1 ЗУО за предходната година, от която организацията по оползотворяване се освобождава при доказано изпълнение на целите по </w:t>
      </w:r>
      <w:r w:rsidR="00E244AC" w:rsidRPr="009E7E6C">
        <w:rPr>
          <w:color w:val="000000" w:themeColor="text1"/>
          <w:sz w:val="22"/>
          <w:szCs w:val="22"/>
        </w:rPr>
        <w:t xml:space="preserve">чл. 10 и </w:t>
      </w:r>
      <w:r w:rsidRPr="009E7E6C">
        <w:rPr>
          <w:color w:val="000000" w:themeColor="text1"/>
          <w:sz w:val="22"/>
          <w:szCs w:val="22"/>
        </w:rPr>
        <w:t xml:space="preserve">чл. 11;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7.</w:t>
      </w:r>
      <w:r w:rsidRPr="009E7E6C">
        <w:rPr>
          <w:color w:val="000000" w:themeColor="text1"/>
          <w:sz w:val="22"/>
          <w:szCs w:val="22"/>
        </w:rPr>
        <w:t xml:space="preserve"> размера на продуктова такса по наредбата по чл. 59, ал. 1 ЗУО за предходната година за всяко лице, което пуска на пазара обувки и текстил, участващо в организацията по оползотворяване, по категории;</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8.</w:t>
      </w:r>
      <w:r w:rsidRPr="009E7E6C">
        <w:rPr>
          <w:color w:val="000000" w:themeColor="text1"/>
          <w:sz w:val="22"/>
          <w:szCs w:val="22"/>
        </w:rPr>
        <w:t xml:space="preserve"> правилното определяне на продуктовата такса по наредбата по чл. 59, ал. 1 ЗУО за всяко лице, което пуска на пазара обувки и текстил, участващо в организацията по оползотворяване, по категории за предходната година и в случаите, когато таксата е неправилно определена - разликата до правилния размер;</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9.</w:t>
      </w:r>
      <w:r w:rsidRPr="009E7E6C">
        <w:rPr>
          <w:color w:val="000000" w:themeColor="text1"/>
          <w:sz w:val="22"/>
          <w:szCs w:val="22"/>
        </w:rPr>
        <w:t xml:space="preserve"> средствата, постъпили в организацията по оползотворяване през предходната година от: </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 xml:space="preserve">а) размера на възнагражденията по чл. 27, постъпили в организацията по оползотворяване през предходната година от лицата, които пускат на пазара обувки и текстил, участващи в нея, по категории; </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 xml:space="preserve">б) средствата, постъпили в организацията по оползотворяване през предходната година от продажба на ООТ; </w:t>
      </w:r>
    </w:p>
    <w:p w:rsidR="0028622F" w:rsidRPr="009E7E6C" w:rsidRDefault="0028622F" w:rsidP="0028622F">
      <w:pPr>
        <w:spacing w:before="120"/>
        <w:ind w:firstLine="480"/>
        <w:jc w:val="both"/>
        <w:rPr>
          <w:color w:val="000000" w:themeColor="text1"/>
          <w:sz w:val="22"/>
          <w:szCs w:val="22"/>
        </w:rPr>
      </w:pPr>
      <w:r w:rsidRPr="009E7E6C">
        <w:rPr>
          <w:iCs/>
          <w:color w:val="000000" w:themeColor="text1"/>
        </w:rPr>
        <w:t>в)</w:t>
      </w:r>
      <w:r w:rsidRPr="009E7E6C">
        <w:rPr>
          <w:color w:val="000000" w:themeColor="text1"/>
          <w:sz w:val="22"/>
          <w:szCs w:val="22"/>
        </w:rPr>
        <w:t xml:space="preserve"> разходите на организацията по оползотворяване за предходната година за изпълнение на задълженията по</w:t>
      </w:r>
      <w:r w:rsidR="00641676" w:rsidRPr="009E7E6C">
        <w:rPr>
          <w:color w:val="000000" w:themeColor="text1"/>
          <w:sz w:val="22"/>
          <w:szCs w:val="22"/>
        </w:rPr>
        <w:t xml:space="preserve"> чл. 10 и</w:t>
      </w:r>
      <w:r w:rsidRPr="009E7E6C">
        <w:rPr>
          <w:color w:val="000000" w:themeColor="text1"/>
          <w:sz w:val="22"/>
          <w:szCs w:val="22"/>
        </w:rPr>
        <w:t xml:space="preserve"> чл. 11, в т.ч. разходите за: </w:t>
      </w:r>
    </w:p>
    <w:p w:rsidR="0028622F" w:rsidRPr="009E7E6C" w:rsidRDefault="0028622F" w:rsidP="0028622F">
      <w:pPr>
        <w:spacing w:before="120"/>
        <w:ind w:firstLine="480"/>
        <w:jc w:val="both"/>
        <w:rPr>
          <w:color w:val="000000" w:themeColor="text1"/>
          <w:sz w:val="22"/>
          <w:szCs w:val="22"/>
        </w:rPr>
      </w:pPr>
      <w:proofErr w:type="spellStart"/>
      <w:r w:rsidRPr="009E7E6C">
        <w:rPr>
          <w:color w:val="000000" w:themeColor="text1"/>
          <w:sz w:val="22"/>
          <w:szCs w:val="22"/>
        </w:rPr>
        <w:t>аа</w:t>
      </w:r>
      <w:proofErr w:type="spellEnd"/>
      <w:r w:rsidRPr="009E7E6C">
        <w:rPr>
          <w:color w:val="000000" w:themeColor="text1"/>
          <w:sz w:val="22"/>
          <w:szCs w:val="22"/>
        </w:rPr>
        <w:t xml:space="preserve">) закупуване на съдове, техника и съоръжения за разделно събиране на ООТ; </w:t>
      </w:r>
    </w:p>
    <w:p w:rsidR="0028622F" w:rsidRPr="009E7E6C" w:rsidRDefault="0028622F" w:rsidP="0028622F">
      <w:pPr>
        <w:spacing w:before="120"/>
        <w:ind w:firstLine="480"/>
        <w:jc w:val="both"/>
        <w:rPr>
          <w:color w:val="000000" w:themeColor="text1"/>
          <w:sz w:val="22"/>
          <w:szCs w:val="22"/>
        </w:rPr>
      </w:pPr>
      <w:proofErr w:type="spellStart"/>
      <w:r w:rsidRPr="009E7E6C">
        <w:rPr>
          <w:color w:val="000000" w:themeColor="text1"/>
          <w:sz w:val="22"/>
          <w:szCs w:val="22"/>
        </w:rPr>
        <w:t>бб</w:t>
      </w:r>
      <w:proofErr w:type="spellEnd"/>
      <w:r w:rsidRPr="009E7E6C">
        <w:rPr>
          <w:color w:val="000000" w:themeColor="text1"/>
          <w:sz w:val="22"/>
          <w:szCs w:val="22"/>
        </w:rPr>
        <w:t xml:space="preserve">) изпълнение на договорите по чл. 15; </w:t>
      </w:r>
    </w:p>
    <w:p w:rsidR="0028622F" w:rsidRPr="009E7E6C" w:rsidRDefault="0028622F" w:rsidP="005B7DF6">
      <w:pPr>
        <w:spacing w:before="120"/>
        <w:ind w:firstLine="480"/>
        <w:jc w:val="both"/>
        <w:rPr>
          <w:color w:val="000000" w:themeColor="text1"/>
          <w:sz w:val="22"/>
          <w:szCs w:val="22"/>
        </w:rPr>
      </w:pPr>
      <w:proofErr w:type="spellStart"/>
      <w:r w:rsidRPr="009E7E6C">
        <w:rPr>
          <w:color w:val="000000" w:themeColor="text1"/>
          <w:sz w:val="22"/>
          <w:szCs w:val="22"/>
        </w:rPr>
        <w:lastRenderedPageBreak/>
        <w:t>вв</w:t>
      </w:r>
      <w:proofErr w:type="spellEnd"/>
      <w:r w:rsidRPr="009E7E6C">
        <w:rPr>
          <w:color w:val="000000" w:themeColor="text1"/>
          <w:sz w:val="22"/>
          <w:szCs w:val="22"/>
        </w:rPr>
        <w:t>) провеждане на информационни кампании и разработване на информационни материали, насочени към индустрията, домакинствата и учебните заведения, ка</w:t>
      </w:r>
      <w:r w:rsidR="00641676" w:rsidRPr="009E7E6C">
        <w:rPr>
          <w:color w:val="000000" w:themeColor="text1"/>
          <w:sz w:val="22"/>
          <w:szCs w:val="22"/>
        </w:rPr>
        <w:t>кто и съответствието им с чл. 30</w:t>
      </w:r>
      <w:r w:rsidRPr="009E7E6C">
        <w:rPr>
          <w:color w:val="000000" w:themeColor="text1"/>
          <w:sz w:val="22"/>
          <w:szCs w:val="22"/>
        </w:rPr>
        <w:t xml:space="preserve">, ал. 2; </w:t>
      </w:r>
    </w:p>
    <w:p w:rsidR="0028622F" w:rsidRPr="009E7E6C" w:rsidRDefault="0028622F" w:rsidP="005B7DF6">
      <w:pPr>
        <w:spacing w:before="120"/>
        <w:ind w:firstLine="480"/>
        <w:jc w:val="both"/>
        <w:rPr>
          <w:color w:val="000000" w:themeColor="text1"/>
          <w:sz w:val="22"/>
          <w:szCs w:val="22"/>
        </w:rPr>
      </w:pPr>
      <w:proofErr w:type="spellStart"/>
      <w:r w:rsidRPr="009E7E6C">
        <w:rPr>
          <w:color w:val="000000" w:themeColor="text1"/>
          <w:sz w:val="22"/>
          <w:szCs w:val="22"/>
        </w:rPr>
        <w:t>гг</w:t>
      </w:r>
      <w:proofErr w:type="spellEnd"/>
      <w:r w:rsidRPr="009E7E6C">
        <w:rPr>
          <w:color w:val="000000" w:themeColor="text1"/>
          <w:sz w:val="22"/>
          <w:szCs w:val="22"/>
        </w:rPr>
        <w:t>) изпълнение на други мерки и дейности, предвидени в програмата за управление на дейностите по отпадъците по чл. 3</w:t>
      </w:r>
      <w:r w:rsidR="00CF3E7E" w:rsidRPr="009E7E6C">
        <w:rPr>
          <w:color w:val="000000" w:themeColor="text1"/>
          <w:sz w:val="22"/>
          <w:szCs w:val="22"/>
        </w:rPr>
        <w:t>0</w:t>
      </w:r>
      <w:r w:rsidRPr="009E7E6C">
        <w:rPr>
          <w:color w:val="000000" w:themeColor="text1"/>
          <w:sz w:val="22"/>
          <w:szCs w:val="22"/>
        </w:rPr>
        <w:t>, в т.ч. спазването на изискването на чл. 3</w:t>
      </w:r>
      <w:r w:rsidR="00CF3E7E" w:rsidRPr="009E7E6C">
        <w:rPr>
          <w:color w:val="000000" w:themeColor="text1"/>
          <w:sz w:val="22"/>
          <w:szCs w:val="22"/>
        </w:rPr>
        <w:t>0</w:t>
      </w:r>
      <w:r w:rsidRPr="009E7E6C">
        <w:rPr>
          <w:color w:val="000000" w:themeColor="text1"/>
          <w:sz w:val="22"/>
          <w:szCs w:val="22"/>
        </w:rPr>
        <w:t xml:space="preserve">, ал. 3 относно разходите за изпълнение на задълженията по </w:t>
      </w:r>
      <w:r w:rsidR="00CF3E7E" w:rsidRPr="009E7E6C">
        <w:rPr>
          <w:color w:val="000000" w:themeColor="text1"/>
          <w:sz w:val="22"/>
          <w:szCs w:val="22"/>
        </w:rPr>
        <w:t xml:space="preserve">чл. 10 и </w:t>
      </w:r>
      <w:r w:rsidRPr="009E7E6C">
        <w:rPr>
          <w:color w:val="000000" w:themeColor="text1"/>
          <w:sz w:val="22"/>
          <w:szCs w:val="22"/>
        </w:rPr>
        <w:t xml:space="preserve">чл. 11;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10.</w:t>
      </w:r>
      <w:r w:rsidRPr="009E7E6C">
        <w:rPr>
          <w:color w:val="000000" w:themeColor="text1"/>
          <w:sz w:val="22"/>
          <w:szCs w:val="22"/>
        </w:rPr>
        <w:t xml:space="preserve"> осигурените места за разделно събиране на ООТ по чл. </w:t>
      </w:r>
      <w:r w:rsidR="00CF3E7E" w:rsidRPr="009E7E6C">
        <w:rPr>
          <w:color w:val="000000" w:themeColor="text1"/>
          <w:sz w:val="22"/>
          <w:szCs w:val="22"/>
        </w:rPr>
        <w:t>17 и 18</w:t>
      </w:r>
      <w:r w:rsidRPr="009E7E6C">
        <w:rPr>
          <w:color w:val="000000" w:themeColor="text1"/>
          <w:sz w:val="22"/>
          <w:szCs w:val="22"/>
        </w:rPr>
        <w:t xml:space="preserve">;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11.</w:t>
      </w:r>
      <w:r w:rsidRPr="009E7E6C">
        <w:rPr>
          <w:color w:val="000000" w:themeColor="text1"/>
          <w:sz w:val="22"/>
          <w:szCs w:val="22"/>
        </w:rPr>
        <w:t xml:space="preserve"> разпределението в целеви (резервни, инвестиционни и образователни) фондове за дейността или инвестирането на положителния финансов резултат от предходната на проверявания период година;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12.</w:t>
      </w:r>
      <w:r w:rsidRPr="009E7E6C">
        <w:rPr>
          <w:color w:val="000000" w:themeColor="text1"/>
          <w:sz w:val="22"/>
          <w:szCs w:val="22"/>
        </w:rPr>
        <w:t xml:space="preserve"> информация за дружествата, които са извършили дейностите по събиране, подготовка за </w:t>
      </w:r>
      <w:r w:rsidR="000B0B3E" w:rsidRPr="009E7E6C">
        <w:rPr>
          <w:color w:val="000000" w:themeColor="text1"/>
          <w:sz w:val="22"/>
          <w:szCs w:val="22"/>
        </w:rPr>
        <w:t>повторна употреба</w:t>
      </w:r>
      <w:r w:rsidRPr="009E7E6C">
        <w:rPr>
          <w:color w:val="000000" w:themeColor="text1"/>
          <w:sz w:val="22"/>
          <w:szCs w:val="22"/>
        </w:rPr>
        <w:t xml:space="preserve">, оползотворяване, рециклиране и/или обезвреждане на ООТ;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13.</w:t>
      </w:r>
      <w:r w:rsidRPr="009E7E6C">
        <w:rPr>
          <w:color w:val="000000" w:themeColor="text1"/>
          <w:sz w:val="22"/>
          <w:szCs w:val="22"/>
        </w:rPr>
        <w:t xml:space="preserve"> количествата ООТ, които са събрани, рециклирани и оползотворени, в т.ч. за сключените договори с лица, притежаващи документ по чл. 35 ЗУО, отчетните документи за събраните, </w:t>
      </w:r>
      <w:r w:rsidR="000B0B3E" w:rsidRPr="009E7E6C">
        <w:rPr>
          <w:color w:val="000000" w:themeColor="text1"/>
          <w:sz w:val="22"/>
          <w:szCs w:val="22"/>
        </w:rPr>
        <w:t>подготвените за повторна употреба</w:t>
      </w:r>
      <w:r w:rsidRPr="009E7E6C">
        <w:rPr>
          <w:color w:val="000000" w:themeColor="text1"/>
          <w:sz w:val="22"/>
          <w:szCs w:val="22"/>
        </w:rPr>
        <w:t xml:space="preserve">, оползотворените и рециклираните ООТ и съответствието им с издадените счетоводни документи по силата на тези договори;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14.</w:t>
      </w:r>
      <w:r w:rsidRPr="009E7E6C">
        <w:rPr>
          <w:color w:val="000000" w:themeColor="text1"/>
          <w:sz w:val="22"/>
          <w:szCs w:val="22"/>
        </w:rPr>
        <w:t xml:space="preserve"> количеството на ООТ през предходната календарна година и/или изпращането им от територията на страната към територията на друга държава - членка на ЕС, както и на документи, удостоверяващи това: </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 xml:space="preserve">а) писмен договор за извършване на операция по окончателно оползотворяване, в т.ч. рециклиране, с лице, което притежава разрешение по националното си законодателство за извършване на съответната операция; </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 xml:space="preserve">б) подписани и подпечатани документи по приложения IА и IБ или по Приложение VII на Регламент 1013/2006 за всеки конкретен превоз; </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 xml:space="preserve">в) писмено потвърждение за получаване на отпадъците; </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 xml:space="preserve">г) сертификат от съответното съоръжение, че е завършена окончателната операция по оползотворяване, в т.ч. рециклиране, в случай че е наличен; </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 xml:space="preserve">д) при износ на ООТ за трети страни - копие на разрешение или друг документ по националното законодателство на съответната страна, съгласно който лицето - получател на отпадъците, има право да извършва оползотворяване на отпадъци, в т.ч. рециклиране, съответстващо на нормите за опазване на околната среда и на човешкото здраве, както и на чл. 12, т. 2;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15.</w:t>
      </w:r>
      <w:r w:rsidRPr="009E7E6C">
        <w:rPr>
          <w:color w:val="000000" w:themeColor="text1"/>
          <w:sz w:val="22"/>
          <w:szCs w:val="22"/>
        </w:rPr>
        <w:t xml:space="preserve"> наличието на действащи договори с общини за изграждане на системи за събиране на ООТ и брой обхванато население, в т.ч. броя на разположените съдове за събиране на ООТ в съответствие с изискванията за обхванато население съгласно чл. </w:t>
      </w:r>
      <w:r w:rsidR="00CF3E7E" w:rsidRPr="009E7E6C">
        <w:rPr>
          <w:color w:val="000000" w:themeColor="text1"/>
          <w:sz w:val="22"/>
          <w:szCs w:val="22"/>
        </w:rPr>
        <w:t>17-19</w:t>
      </w:r>
      <w:r w:rsidRPr="009E7E6C">
        <w:rPr>
          <w:color w:val="000000" w:themeColor="text1"/>
          <w:sz w:val="22"/>
          <w:szCs w:val="22"/>
        </w:rPr>
        <w:t xml:space="preserve">; честота на обслужване на съдовете; списък на площадките и съоръженията (собствени, наети, ползвани на друго основание), на които се извършват дейностите по предварително съхраняване;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16.</w:t>
      </w:r>
      <w:r w:rsidRPr="009E7E6C">
        <w:rPr>
          <w:color w:val="000000" w:themeColor="text1"/>
          <w:sz w:val="22"/>
          <w:szCs w:val="22"/>
        </w:rPr>
        <w:t xml:space="preserve"> количеството разделно събрани ООТ от организацията, в т.ч. от домакинствата, търговските, индустриалните, обществените и административните обекти;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17.</w:t>
      </w:r>
      <w:r w:rsidRPr="009E7E6C">
        <w:rPr>
          <w:color w:val="000000" w:themeColor="text1"/>
          <w:sz w:val="22"/>
          <w:szCs w:val="22"/>
        </w:rPr>
        <w:t xml:space="preserve"> подробна информация за проведените информационни кампании и разработените информационни материали;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18.</w:t>
      </w:r>
      <w:r w:rsidRPr="009E7E6C">
        <w:rPr>
          <w:color w:val="000000" w:themeColor="text1"/>
          <w:sz w:val="22"/>
          <w:szCs w:val="22"/>
        </w:rPr>
        <w:t xml:space="preserve"> констатации за съответствие/несъответствие между количествата събрани и третирани ООТ, посочени в отчета за изпълнението на целите по приложение № </w:t>
      </w:r>
      <w:r w:rsidR="000B07E0" w:rsidRPr="009E7E6C">
        <w:rPr>
          <w:color w:val="000000" w:themeColor="text1"/>
          <w:sz w:val="22"/>
          <w:szCs w:val="22"/>
        </w:rPr>
        <w:t>10</w:t>
      </w:r>
      <w:r w:rsidRPr="009E7E6C">
        <w:rPr>
          <w:color w:val="000000" w:themeColor="text1"/>
          <w:sz w:val="22"/>
          <w:szCs w:val="22"/>
        </w:rPr>
        <w:t xml:space="preserve"> за предходната година, изготвен от организацията по оползотворяване, с тези, отчетени в счетоводните регистри и потвърдени с направените констатации. </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(2) Едновременно с доклада по ал. 1 се представят и копия от документите по ал. 1, т. 14 и отчета по ал. 1, т. 18.</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(3) По преценка министърът на околната среда и водите може да поиска предоставяне на копия от други документи, както и допълнително уточняваща информация.</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lastRenderedPageBreak/>
        <w:t>Раздел III</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t>Доказване изпълнение на цели на индивидуални системи</w:t>
      </w:r>
    </w:p>
    <w:p w:rsidR="0028622F" w:rsidRPr="009E7E6C" w:rsidRDefault="0028622F" w:rsidP="0028622F">
      <w:pPr>
        <w:spacing w:before="120"/>
        <w:ind w:firstLine="480"/>
        <w:jc w:val="both"/>
        <w:rPr>
          <w:color w:val="000000" w:themeColor="text1"/>
          <w:sz w:val="22"/>
          <w:szCs w:val="22"/>
        </w:rPr>
      </w:pPr>
      <w:r w:rsidRPr="009E7E6C">
        <w:rPr>
          <w:rStyle w:val="alcapt2"/>
          <w:b/>
          <w:i w:val="0"/>
          <w:color w:val="000000" w:themeColor="text1"/>
          <w:sz w:val="22"/>
          <w:szCs w:val="22"/>
        </w:rPr>
        <w:t>Чл. 51.</w:t>
      </w:r>
      <w:r w:rsidRPr="009E7E6C">
        <w:rPr>
          <w:rStyle w:val="alcapt2"/>
          <w:i w:val="0"/>
          <w:color w:val="000000" w:themeColor="text1"/>
          <w:sz w:val="22"/>
          <w:szCs w:val="22"/>
        </w:rPr>
        <w:t xml:space="preserve"> </w:t>
      </w:r>
      <w:r w:rsidRPr="009E7E6C">
        <w:rPr>
          <w:color w:val="000000" w:themeColor="text1"/>
          <w:sz w:val="22"/>
          <w:szCs w:val="22"/>
        </w:rPr>
        <w:t xml:space="preserve">За изготвянето на доклада по чл. 47 регистрираният одитор проверява най-малко следните документи на лицата, които изпълняват задълженията си индивидуално: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1.</w:t>
      </w:r>
      <w:r w:rsidRPr="009E7E6C">
        <w:rPr>
          <w:color w:val="000000" w:themeColor="text1"/>
          <w:sz w:val="22"/>
          <w:szCs w:val="22"/>
        </w:rPr>
        <w:t xml:space="preserve"> първичните счетоводни документи, удостоверяващи количеството пуснати на пазара обувки и текстил, както и констатация относно съответствието между месечните справки-декларации съгласно образеца по наредбата по чл. 59, ал. 1 ЗУО и издадените счетоводни документи, отразяващи пуснатите на пазара обувки и текстил;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информацията по чл. 40, ал. 1;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3.</w:t>
      </w:r>
      <w:r w:rsidRPr="009E7E6C">
        <w:rPr>
          <w:color w:val="000000" w:themeColor="text1"/>
          <w:sz w:val="22"/>
          <w:szCs w:val="22"/>
        </w:rPr>
        <w:t xml:space="preserve"> първичните счетоводни документи, удостоверяващи количеството разделно събрано ООТ и количеството ООТ, предадено за </w:t>
      </w:r>
      <w:r w:rsidR="007B1171" w:rsidRPr="009E7E6C">
        <w:rPr>
          <w:color w:val="000000" w:themeColor="text1"/>
          <w:sz w:val="22"/>
          <w:szCs w:val="22"/>
        </w:rPr>
        <w:t>третиране и подготовка за повторна употреба</w:t>
      </w:r>
      <w:r w:rsidRPr="009E7E6C">
        <w:rPr>
          <w:color w:val="000000" w:themeColor="text1"/>
          <w:sz w:val="22"/>
          <w:szCs w:val="22"/>
        </w:rPr>
        <w:t>, притежаващи съответния документ по чл. 15, ал. 1,</w:t>
      </w:r>
      <w:r w:rsidRPr="009E7E6C">
        <w:rPr>
          <w:color w:val="000000" w:themeColor="text1"/>
        </w:rPr>
        <w:t xml:space="preserve"> </w:t>
      </w:r>
      <w:r w:rsidRPr="009E7E6C">
        <w:rPr>
          <w:color w:val="000000" w:themeColor="text1"/>
          <w:sz w:val="22"/>
          <w:szCs w:val="22"/>
        </w:rPr>
        <w:t xml:space="preserve">и предадени за рециклиране или оползотворяване на лица, притежаващи съответния документ по чл. 15, ал. 1; </w:t>
      </w:r>
      <w:r w:rsidR="00ED49D8" w:rsidRPr="009E7E6C">
        <w:rPr>
          <w:color w:val="000000" w:themeColor="text1"/>
          <w:sz w:val="22"/>
          <w:szCs w:val="22"/>
        </w:rPr>
        <w:t>2</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4.</w:t>
      </w:r>
      <w:r w:rsidRPr="009E7E6C">
        <w:rPr>
          <w:color w:val="000000" w:themeColor="text1"/>
          <w:sz w:val="22"/>
          <w:szCs w:val="22"/>
        </w:rPr>
        <w:t xml:space="preserve"> първичните счетоводни документи или декларацията по чл. 2</w:t>
      </w:r>
      <w:r w:rsidR="008F7E2D" w:rsidRPr="009E7E6C">
        <w:rPr>
          <w:color w:val="000000" w:themeColor="text1"/>
          <w:sz w:val="22"/>
          <w:szCs w:val="22"/>
        </w:rPr>
        <w:t>2</w:t>
      </w:r>
      <w:r w:rsidRPr="009E7E6C">
        <w:rPr>
          <w:color w:val="000000" w:themeColor="text1"/>
          <w:sz w:val="22"/>
          <w:szCs w:val="22"/>
        </w:rPr>
        <w:t xml:space="preserve">, удостоверяващи добросъвестното предаване и придобиване на ООТ за повторна употреба;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5.</w:t>
      </w:r>
      <w:r w:rsidRPr="009E7E6C">
        <w:rPr>
          <w:color w:val="000000" w:themeColor="text1"/>
          <w:sz w:val="22"/>
          <w:szCs w:val="22"/>
        </w:rPr>
        <w:t xml:space="preserve"> дневниците за продажбите и декларациите по ЗДДС и вторичния счетоводен документ, съдържащ информация за оборотите от всички счетоводни операции/записи - за периода на проверката;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6.</w:t>
      </w:r>
      <w:r w:rsidRPr="009E7E6C">
        <w:rPr>
          <w:color w:val="000000" w:themeColor="text1"/>
          <w:sz w:val="22"/>
          <w:szCs w:val="22"/>
        </w:rPr>
        <w:t xml:space="preserve"> документи, удостоверяващи износа на ООТ през предходната календарна година и/или изпращането им от територията на страната към територията на друга държава - членка на ЕС: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а)</w:t>
      </w:r>
      <w:r w:rsidRPr="009E7E6C">
        <w:rPr>
          <w:color w:val="000000" w:themeColor="text1"/>
          <w:sz w:val="22"/>
          <w:szCs w:val="22"/>
        </w:rPr>
        <w:t xml:space="preserve"> писмен договор за извършване на операция по окончателно оползотворяване, в т.ч. рециклиране, с лице, което притежава разрешение по националното си законодателство за извършване на съответната операция;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б)</w:t>
      </w:r>
      <w:r w:rsidRPr="009E7E6C">
        <w:rPr>
          <w:color w:val="000000" w:themeColor="text1"/>
          <w:sz w:val="22"/>
          <w:szCs w:val="22"/>
        </w:rPr>
        <w:t xml:space="preserve"> подписани и подпечатани документи по приложения IА и IБ или по Приложение VII на Регламент 1013/2006 за всеки конкретен превоз;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в)</w:t>
      </w:r>
      <w:r w:rsidRPr="009E7E6C">
        <w:rPr>
          <w:color w:val="000000" w:themeColor="text1"/>
          <w:sz w:val="22"/>
          <w:szCs w:val="22"/>
        </w:rPr>
        <w:t xml:space="preserve"> писмено потвърждение за получаване на отпадъците;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г)</w:t>
      </w:r>
      <w:r w:rsidRPr="009E7E6C">
        <w:rPr>
          <w:color w:val="000000" w:themeColor="text1"/>
          <w:sz w:val="22"/>
          <w:szCs w:val="22"/>
        </w:rPr>
        <w:t xml:space="preserve"> сертификат от съответното съоръжение, че е завършена окончателната операция по оползотворяване, в т.ч. рециклиране, в случай че е наличен;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д)</w:t>
      </w:r>
      <w:r w:rsidRPr="009E7E6C">
        <w:rPr>
          <w:color w:val="000000" w:themeColor="text1"/>
          <w:sz w:val="22"/>
          <w:szCs w:val="22"/>
        </w:rPr>
        <w:t xml:space="preserve"> при износ на ООТ за трети страни - копие на разрешение или друг документ по националното законодателство на съответната страна, съгласно който лицето - получател на отпадъците, има право да извършва оползотворяване на отпадъци, в т.ч. рециклиране, съответстващо на нормите за опазване на околната среда и на човешкото здраве, както и на чл. 12, т. 2;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7.</w:t>
      </w:r>
      <w:r w:rsidRPr="009E7E6C">
        <w:rPr>
          <w:color w:val="000000" w:themeColor="text1"/>
          <w:sz w:val="22"/>
          <w:szCs w:val="22"/>
        </w:rPr>
        <w:t xml:space="preserve"> счетоводните регистри по чл. 9, ал. 1, т. 1 - 3 от ЗС, послужили за изготвяне на оборотната ведомост, и данъчните декларации съгласно действащото данъчно законодателство;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9.</w:t>
      </w:r>
      <w:r w:rsidRPr="009E7E6C">
        <w:rPr>
          <w:color w:val="000000" w:themeColor="text1"/>
          <w:sz w:val="22"/>
          <w:szCs w:val="22"/>
        </w:rPr>
        <w:t xml:space="preserve"> договорите, сключени с дружествата, които са извършили дейностите по събиране, </w:t>
      </w:r>
      <w:r w:rsidR="007B1171" w:rsidRPr="009E7E6C">
        <w:rPr>
          <w:color w:val="000000" w:themeColor="text1"/>
          <w:sz w:val="22"/>
          <w:szCs w:val="22"/>
        </w:rPr>
        <w:t xml:space="preserve">подготовка за повторна </w:t>
      </w:r>
      <w:r w:rsidR="00B27634" w:rsidRPr="009E7E6C">
        <w:rPr>
          <w:color w:val="000000" w:themeColor="text1"/>
          <w:sz w:val="22"/>
          <w:szCs w:val="22"/>
        </w:rPr>
        <w:t>употреба</w:t>
      </w:r>
      <w:r w:rsidRPr="009E7E6C">
        <w:rPr>
          <w:color w:val="000000" w:themeColor="text1"/>
          <w:sz w:val="22"/>
          <w:szCs w:val="22"/>
        </w:rPr>
        <w:t>, оползотворяване, рециклиране и/или обезвреждане на ООТ за изпълнение на целите по</w:t>
      </w:r>
      <w:r w:rsidR="00ED33B5" w:rsidRPr="009E7E6C">
        <w:rPr>
          <w:color w:val="000000" w:themeColor="text1"/>
          <w:sz w:val="22"/>
          <w:szCs w:val="22"/>
        </w:rPr>
        <w:t xml:space="preserve"> чл. 10 и</w:t>
      </w:r>
      <w:r w:rsidRPr="009E7E6C">
        <w:rPr>
          <w:color w:val="000000" w:themeColor="text1"/>
          <w:sz w:val="22"/>
          <w:szCs w:val="22"/>
        </w:rPr>
        <w:t xml:space="preserve"> чл. 11;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10.</w:t>
      </w:r>
      <w:r w:rsidRPr="009E7E6C">
        <w:rPr>
          <w:color w:val="000000" w:themeColor="text1"/>
          <w:sz w:val="22"/>
          <w:szCs w:val="22"/>
        </w:rPr>
        <w:t xml:space="preserve"> отчет за предходната календарна година за изпълнение на целите по </w:t>
      </w:r>
      <w:r w:rsidR="00ED33B5" w:rsidRPr="009E7E6C">
        <w:rPr>
          <w:color w:val="000000" w:themeColor="text1"/>
          <w:sz w:val="22"/>
          <w:szCs w:val="22"/>
        </w:rPr>
        <w:t xml:space="preserve">чл. 10 и </w:t>
      </w:r>
      <w:r w:rsidRPr="009E7E6C">
        <w:rPr>
          <w:color w:val="000000" w:themeColor="text1"/>
          <w:sz w:val="22"/>
          <w:szCs w:val="22"/>
        </w:rPr>
        <w:t xml:space="preserve">чл. 11, изготвен от лицата, които изпълняват задълженията си индивидуално, по образец съгласно приложение № </w:t>
      </w:r>
      <w:r w:rsidR="000B07E0" w:rsidRPr="009E7E6C">
        <w:rPr>
          <w:color w:val="000000" w:themeColor="text1"/>
          <w:sz w:val="22"/>
          <w:szCs w:val="22"/>
        </w:rPr>
        <w:t>10</w:t>
      </w:r>
      <w:r w:rsidR="00B27634" w:rsidRPr="009E7E6C">
        <w:rPr>
          <w:color w:val="000000" w:themeColor="text1"/>
          <w:sz w:val="22"/>
          <w:szCs w:val="22"/>
        </w:rPr>
        <w:t>.</w:t>
      </w:r>
    </w:p>
    <w:p w:rsidR="0028622F" w:rsidRPr="009E7E6C" w:rsidRDefault="0028622F" w:rsidP="0028622F">
      <w:pPr>
        <w:spacing w:before="120"/>
        <w:ind w:firstLine="480"/>
        <w:jc w:val="both"/>
        <w:rPr>
          <w:color w:val="000000" w:themeColor="text1"/>
          <w:sz w:val="22"/>
          <w:szCs w:val="22"/>
        </w:rPr>
      </w:pPr>
      <w:r w:rsidRPr="009E7E6C">
        <w:rPr>
          <w:rStyle w:val="alcapt2"/>
          <w:b/>
          <w:i w:val="0"/>
          <w:color w:val="000000" w:themeColor="text1"/>
          <w:sz w:val="22"/>
          <w:szCs w:val="22"/>
        </w:rPr>
        <w:t>Чл. 52.</w:t>
      </w:r>
      <w:r w:rsidRPr="009E7E6C">
        <w:rPr>
          <w:rStyle w:val="alcapt2"/>
          <w:i w:val="0"/>
          <w:color w:val="000000" w:themeColor="text1"/>
          <w:sz w:val="22"/>
          <w:szCs w:val="22"/>
        </w:rPr>
        <w:t xml:space="preserve"> (1)</w:t>
      </w:r>
      <w:r w:rsidRPr="009E7E6C">
        <w:rPr>
          <w:color w:val="000000" w:themeColor="text1"/>
          <w:sz w:val="22"/>
          <w:szCs w:val="22"/>
        </w:rPr>
        <w:t xml:space="preserve"> Докладът по чл. 47, изготвен за лицето, което изпълнява задълженията си индивидуално, трябва да съдържа информация и констатации най-малко за: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1.</w:t>
      </w:r>
      <w:r w:rsidRPr="009E7E6C">
        <w:rPr>
          <w:color w:val="000000" w:themeColor="text1"/>
          <w:sz w:val="22"/>
          <w:szCs w:val="22"/>
        </w:rPr>
        <w:t xml:space="preserve"> количеството пуснато на пазара обувки и текстил, за предходната година по категории съгласно приложение № 1;</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съответствието между месечните справки-декларации по наредбата по чл. 59, ал. 1 ЗУО и издадените счетоводни документи, отразяващи пуснатите на пазара обувки и текстил, както и съответствието им с подадената информация по чл. 40, ал. 1;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lastRenderedPageBreak/>
        <w:t>3.</w:t>
      </w:r>
      <w:r w:rsidRPr="009E7E6C">
        <w:rPr>
          <w:color w:val="000000" w:themeColor="text1"/>
          <w:sz w:val="22"/>
          <w:szCs w:val="22"/>
        </w:rPr>
        <w:t xml:space="preserve"> размера на продуктовата такса за предходната година, от която лицето, което изпълнява задълженията си индивидуално, се освобождава при доказано изпълнение на целите по </w:t>
      </w:r>
      <w:r w:rsidR="00ED49D8" w:rsidRPr="009E7E6C">
        <w:rPr>
          <w:color w:val="000000" w:themeColor="text1"/>
          <w:sz w:val="22"/>
          <w:szCs w:val="22"/>
        </w:rPr>
        <w:t xml:space="preserve">чл. 10 и </w:t>
      </w:r>
      <w:r w:rsidRPr="009E7E6C">
        <w:rPr>
          <w:color w:val="000000" w:themeColor="text1"/>
          <w:sz w:val="22"/>
          <w:szCs w:val="22"/>
        </w:rPr>
        <w:t xml:space="preserve">чл. 11;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4.</w:t>
      </w:r>
      <w:r w:rsidRPr="009E7E6C">
        <w:rPr>
          <w:color w:val="000000" w:themeColor="text1"/>
          <w:sz w:val="22"/>
          <w:szCs w:val="22"/>
        </w:rPr>
        <w:t xml:space="preserve"> правилното определяне на продуктовата такса за предходната година по категории обувки и текстил, за лицето, което изпълнява задълженията си индивидуално, и в случаите, когато таксата е неправилно определена - разликата до правилния размер;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5.</w:t>
      </w:r>
      <w:r w:rsidRPr="009E7E6C">
        <w:rPr>
          <w:color w:val="000000" w:themeColor="text1"/>
          <w:sz w:val="22"/>
          <w:szCs w:val="22"/>
        </w:rPr>
        <w:t xml:space="preserve"> количествата ООТ, които са събрани, </w:t>
      </w:r>
      <w:r w:rsidR="00B27634" w:rsidRPr="009E7E6C">
        <w:rPr>
          <w:color w:val="000000" w:themeColor="text1"/>
          <w:sz w:val="22"/>
          <w:szCs w:val="22"/>
        </w:rPr>
        <w:t xml:space="preserve">подготвени за повторна употреба, </w:t>
      </w:r>
      <w:r w:rsidRPr="009E7E6C">
        <w:rPr>
          <w:color w:val="000000" w:themeColor="text1"/>
          <w:sz w:val="22"/>
          <w:szCs w:val="22"/>
        </w:rPr>
        <w:t xml:space="preserve">рециклирани и оползотворени, в т.ч. констатации за сключените договори с лица, притежаващи документ по чл. 35 ЗУО, отчетните документи за събраните, третираните, оползотворените и рециклираните компоненти, материали и вещества от ООТ и съответствието им с издадените счетоводни документи по силата на тези договори;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6.</w:t>
      </w:r>
      <w:r w:rsidRPr="009E7E6C">
        <w:rPr>
          <w:color w:val="000000" w:themeColor="text1"/>
          <w:sz w:val="22"/>
          <w:szCs w:val="22"/>
        </w:rPr>
        <w:t xml:space="preserve"> разходите на лицата, които изпълняват задълженията си индивидуално, за предходната година по</w:t>
      </w:r>
      <w:r w:rsidR="00ED49D8" w:rsidRPr="009E7E6C">
        <w:rPr>
          <w:color w:val="000000" w:themeColor="text1"/>
          <w:sz w:val="22"/>
          <w:szCs w:val="22"/>
        </w:rPr>
        <w:t xml:space="preserve"> чл. 10 и </w:t>
      </w:r>
      <w:r w:rsidRPr="009E7E6C">
        <w:rPr>
          <w:color w:val="000000" w:themeColor="text1"/>
          <w:sz w:val="22"/>
          <w:szCs w:val="22"/>
        </w:rPr>
        <w:t>чл. 11, в т.ч. за:</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 xml:space="preserve">а) закупените съдове, техника и съоръжения за разделно събиране на ООТ; </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б) изпълнението на чл. 3</w:t>
      </w:r>
      <w:r w:rsidR="00ED49D8" w:rsidRPr="009E7E6C">
        <w:rPr>
          <w:color w:val="000000" w:themeColor="text1"/>
          <w:sz w:val="22"/>
          <w:szCs w:val="22"/>
        </w:rPr>
        <w:t>1</w:t>
      </w:r>
      <w:r w:rsidRPr="009E7E6C">
        <w:rPr>
          <w:color w:val="000000" w:themeColor="text1"/>
          <w:sz w:val="22"/>
          <w:szCs w:val="22"/>
        </w:rPr>
        <w:t xml:space="preserve">, ал. 3 за разделно събиране, повторна употреба, рециклиране и оползотворяване на ООТ; </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в) проведените рекламни и информационни кампании, насочени към учебните заведения, домакинствата и индустрията, и за издадените информационни материали и други - по пера, както и съответствието им с чл. 3</w:t>
      </w:r>
      <w:r w:rsidR="00ED49D8" w:rsidRPr="009E7E6C">
        <w:rPr>
          <w:color w:val="000000" w:themeColor="text1"/>
          <w:sz w:val="22"/>
          <w:szCs w:val="22"/>
        </w:rPr>
        <w:t>2</w:t>
      </w:r>
      <w:r w:rsidRPr="009E7E6C">
        <w:rPr>
          <w:color w:val="000000" w:themeColor="text1"/>
          <w:sz w:val="22"/>
          <w:szCs w:val="22"/>
        </w:rPr>
        <w:t xml:space="preserve">, ал. 2; </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г) изпълнение на други мерки и дейности, предвидени в програмата за управление на дейностите по отпадъците по чл. 3</w:t>
      </w:r>
      <w:r w:rsidR="00ED49D8" w:rsidRPr="009E7E6C">
        <w:rPr>
          <w:color w:val="000000" w:themeColor="text1"/>
          <w:sz w:val="22"/>
          <w:szCs w:val="22"/>
        </w:rPr>
        <w:t>2</w:t>
      </w:r>
      <w:r w:rsidRPr="009E7E6C">
        <w:rPr>
          <w:color w:val="000000" w:themeColor="text1"/>
          <w:sz w:val="22"/>
          <w:szCs w:val="22"/>
        </w:rPr>
        <w:t>,</w:t>
      </w:r>
      <w:r w:rsidRPr="009E7E6C">
        <w:rPr>
          <w:color w:val="000000" w:themeColor="text1"/>
        </w:rPr>
        <w:t xml:space="preserve"> </w:t>
      </w:r>
      <w:r w:rsidRPr="009E7E6C">
        <w:rPr>
          <w:color w:val="000000" w:themeColor="text1"/>
          <w:sz w:val="22"/>
          <w:szCs w:val="22"/>
        </w:rPr>
        <w:t>в т.ч. спазването на изискването на чл. 3</w:t>
      </w:r>
      <w:r w:rsidR="00ED49D8" w:rsidRPr="009E7E6C">
        <w:rPr>
          <w:color w:val="000000" w:themeColor="text1"/>
          <w:sz w:val="22"/>
          <w:szCs w:val="22"/>
        </w:rPr>
        <w:t>2</w:t>
      </w:r>
      <w:r w:rsidRPr="009E7E6C">
        <w:rPr>
          <w:color w:val="000000" w:themeColor="text1"/>
          <w:sz w:val="22"/>
          <w:szCs w:val="22"/>
        </w:rPr>
        <w:t>, ал. 3;</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 xml:space="preserve">д) събиране, транспортиране, съхраняване, </w:t>
      </w:r>
      <w:r w:rsidR="00F622FD" w:rsidRPr="009E7E6C">
        <w:rPr>
          <w:color w:val="000000" w:themeColor="text1"/>
          <w:sz w:val="22"/>
          <w:szCs w:val="22"/>
        </w:rPr>
        <w:t>подготовка за повторна употреба</w:t>
      </w:r>
      <w:r w:rsidRPr="009E7E6C">
        <w:rPr>
          <w:color w:val="000000" w:themeColor="text1"/>
          <w:sz w:val="22"/>
          <w:szCs w:val="22"/>
        </w:rPr>
        <w:t xml:space="preserve">, оползотворяване/рециклиране и обезвреждане на ООТ;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7.</w:t>
      </w:r>
      <w:r w:rsidRPr="009E7E6C">
        <w:rPr>
          <w:color w:val="000000" w:themeColor="text1"/>
          <w:sz w:val="22"/>
          <w:szCs w:val="22"/>
        </w:rPr>
        <w:t xml:space="preserve"> дневниците за продажбите и декларациите по ЗДДС и вторичния счетоводен документ, съдържащ информация за оборотите около всички счетоводни операции/записи - за периода на проверката, като се правят сравнения между фактическите констатации, установени по технологични норми и по счетоводни операции;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8.</w:t>
      </w:r>
      <w:r w:rsidRPr="009E7E6C">
        <w:rPr>
          <w:color w:val="000000" w:themeColor="text1"/>
          <w:sz w:val="22"/>
          <w:szCs w:val="22"/>
        </w:rPr>
        <w:t xml:space="preserve"> средствата, постъпили в лицата, които изпълняват задълженията си индивидуално, през предходната година от продажба на ООТ;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9.</w:t>
      </w:r>
      <w:r w:rsidRPr="009E7E6C">
        <w:rPr>
          <w:color w:val="000000" w:themeColor="text1"/>
          <w:sz w:val="22"/>
          <w:szCs w:val="22"/>
        </w:rPr>
        <w:t xml:space="preserve"> осигурените места за разделно събиране по чл. 1</w:t>
      </w:r>
      <w:r w:rsidR="00ED49D8" w:rsidRPr="009E7E6C">
        <w:rPr>
          <w:color w:val="000000" w:themeColor="text1"/>
          <w:sz w:val="22"/>
          <w:szCs w:val="22"/>
        </w:rPr>
        <w:t>7-19</w:t>
      </w:r>
      <w:r w:rsidRPr="009E7E6C">
        <w:rPr>
          <w:color w:val="000000" w:themeColor="text1"/>
          <w:sz w:val="22"/>
          <w:szCs w:val="22"/>
        </w:rPr>
        <w:t xml:space="preserve">;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10.</w:t>
      </w:r>
      <w:r w:rsidRPr="009E7E6C">
        <w:rPr>
          <w:color w:val="000000" w:themeColor="text1"/>
          <w:sz w:val="22"/>
          <w:szCs w:val="22"/>
        </w:rPr>
        <w:t xml:space="preserve"> количеството на ООТ през предходната календарна година и/или изпращането им от територията на страната към територията на друга държава - членка на ЕС, както и на документи, удостоверяващи това: </w:t>
      </w:r>
    </w:p>
    <w:p w:rsidR="0028622F" w:rsidRPr="009E7E6C" w:rsidRDefault="0028622F" w:rsidP="005B7DF6">
      <w:pPr>
        <w:spacing w:before="120"/>
        <w:ind w:firstLine="480"/>
        <w:jc w:val="both"/>
        <w:rPr>
          <w:color w:val="000000" w:themeColor="text1"/>
          <w:sz w:val="22"/>
          <w:szCs w:val="22"/>
        </w:rPr>
      </w:pPr>
      <w:r w:rsidRPr="009E7E6C">
        <w:rPr>
          <w:color w:val="000000" w:themeColor="text1"/>
          <w:sz w:val="22"/>
          <w:szCs w:val="22"/>
        </w:rPr>
        <w:t xml:space="preserve">а) писмен договор за извършване на операция по окончателно оползотворяване, в т.ч. рециклиране, с лице, което притежава разрешение по националното си законодателство за извършване на съответната операция; </w:t>
      </w:r>
    </w:p>
    <w:p w:rsidR="0028622F" w:rsidRPr="009E7E6C" w:rsidRDefault="0028622F" w:rsidP="005B7DF6">
      <w:pPr>
        <w:spacing w:before="120"/>
        <w:ind w:firstLine="480"/>
        <w:jc w:val="both"/>
        <w:rPr>
          <w:color w:val="000000" w:themeColor="text1"/>
          <w:sz w:val="22"/>
          <w:szCs w:val="22"/>
        </w:rPr>
      </w:pPr>
      <w:r w:rsidRPr="009E7E6C">
        <w:rPr>
          <w:color w:val="000000" w:themeColor="text1"/>
          <w:sz w:val="22"/>
          <w:szCs w:val="22"/>
        </w:rPr>
        <w:t xml:space="preserve">б) подписани и подпечатани документи по приложения IА и IБ или по Приложение VII на Регламент 1013/2006 за всеки конкретен превоз; </w:t>
      </w:r>
    </w:p>
    <w:p w:rsidR="0028622F" w:rsidRPr="009E7E6C" w:rsidRDefault="0028622F" w:rsidP="005B7DF6">
      <w:pPr>
        <w:spacing w:before="120"/>
        <w:ind w:firstLine="480"/>
        <w:jc w:val="both"/>
        <w:rPr>
          <w:color w:val="000000" w:themeColor="text1"/>
          <w:sz w:val="22"/>
          <w:szCs w:val="22"/>
        </w:rPr>
      </w:pPr>
      <w:r w:rsidRPr="009E7E6C">
        <w:rPr>
          <w:color w:val="000000" w:themeColor="text1"/>
          <w:sz w:val="22"/>
          <w:szCs w:val="22"/>
        </w:rPr>
        <w:t xml:space="preserve">в) писмено потвърждение за получаване на отпадъците; </w:t>
      </w:r>
    </w:p>
    <w:p w:rsidR="0028622F" w:rsidRPr="009E7E6C" w:rsidRDefault="0028622F" w:rsidP="005B7DF6">
      <w:pPr>
        <w:spacing w:before="120"/>
        <w:ind w:firstLine="480"/>
        <w:jc w:val="both"/>
        <w:rPr>
          <w:color w:val="000000" w:themeColor="text1"/>
          <w:sz w:val="22"/>
          <w:szCs w:val="22"/>
        </w:rPr>
      </w:pPr>
      <w:r w:rsidRPr="009E7E6C">
        <w:rPr>
          <w:color w:val="000000" w:themeColor="text1"/>
          <w:sz w:val="22"/>
          <w:szCs w:val="22"/>
        </w:rPr>
        <w:t xml:space="preserve">г) сертификат от съответното съоръжение, че е завършена окончателната операция по оползотворяване, в т.ч. рециклиране, в случай че е наличен; </w:t>
      </w:r>
    </w:p>
    <w:p w:rsidR="0028622F" w:rsidRPr="009E7E6C" w:rsidRDefault="0028622F" w:rsidP="005B7DF6">
      <w:pPr>
        <w:spacing w:before="120"/>
        <w:ind w:firstLine="480"/>
        <w:jc w:val="both"/>
        <w:rPr>
          <w:color w:val="000000" w:themeColor="text1"/>
          <w:sz w:val="22"/>
          <w:szCs w:val="22"/>
        </w:rPr>
      </w:pPr>
      <w:r w:rsidRPr="009E7E6C">
        <w:rPr>
          <w:color w:val="000000" w:themeColor="text1"/>
          <w:sz w:val="22"/>
          <w:szCs w:val="22"/>
        </w:rPr>
        <w:t xml:space="preserve">д) при износ на ООТ за трети страни - копие на разрешение или друг документ по националното законодателство на съответната страна, съгласно който лицето - получател на отпадъците, има право да извършва оползотворяване на отпадъци, в т.ч. рециклиране, съответстващо на нормите за опазване на околната среда и на човешкото здраве;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11.</w:t>
      </w:r>
      <w:r w:rsidRPr="009E7E6C">
        <w:rPr>
          <w:color w:val="000000" w:themeColor="text1"/>
          <w:sz w:val="22"/>
          <w:szCs w:val="22"/>
        </w:rPr>
        <w:t xml:space="preserve"> наличието на действащи договори с общини за изграждане на системи за събиране на ООТ и брой обхванато население, в т.ч. броя на разположените съдове за събиране на ООТ в съответствие с изискванията за обхванато население съгласно чл. 17</w:t>
      </w:r>
      <w:r w:rsidR="00ED49D8" w:rsidRPr="009E7E6C">
        <w:rPr>
          <w:color w:val="000000" w:themeColor="text1"/>
          <w:sz w:val="22"/>
          <w:szCs w:val="22"/>
        </w:rPr>
        <w:t>-19</w:t>
      </w:r>
      <w:r w:rsidRPr="009E7E6C">
        <w:rPr>
          <w:color w:val="000000" w:themeColor="text1"/>
          <w:sz w:val="22"/>
          <w:szCs w:val="22"/>
        </w:rPr>
        <w:t xml:space="preserve">, честота на обслужване на съдовете; </w:t>
      </w:r>
      <w:r w:rsidRPr="009E7E6C">
        <w:rPr>
          <w:color w:val="000000" w:themeColor="text1"/>
          <w:sz w:val="22"/>
          <w:szCs w:val="22"/>
        </w:rPr>
        <w:lastRenderedPageBreak/>
        <w:t xml:space="preserve">списък на площадките и съоръженията (собствени, наети, ползвани на друго основание), на които се извършват дейностите по предварително съхраняване;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12.</w:t>
      </w:r>
      <w:r w:rsidRPr="009E7E6C">
        <w:rPr>
          <w:color w:val="000000" w:themeColor="text1"/>
          <w:sz w:val="22"/>
          <w:szCs w:val="22"/>
        </w:rPr>
        <w:t xml:space="preserve"> количеството разделно събрани ООТ, в т.ч. от домакинствата, търговските, индустриалните, обществените и административните обекти и др.;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13.</w:t>
      </w:r>
      <w:r w:rsidRPr="009E7E6C">
        <w:rPr>
          <w:color w:val="000000" w:themeColor="text1"/>
          <w:sz w:val="22"/>
          <w:szCs w:val="22"/>
        </w:rPr>
        <w:t xml:space="preserve"> подробна информация за проведените информационни кампании и разработените информационни материали;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14.</w:t>
      </w:r>
      <w:r w:rsidRPr="009E7E6C">
        <w:rPr>
          <w:color w:val="000000" w:themeColor="text1"/>
          <w:sz w:val="22"/>
          <w:szCs w:val="22"/>
        </w:rPr>
        <w:t xml:space="preserve"> изпълнението на целите по чл. </w:t>
      </w:r>
      <w:r w:rsidR="00ED49D8" w:rsidRPr="009E7E6C">
        <w:rPr>
          <w:color w:val="000000" w:themeColor="text1"/>
          <w:sz w:val="22"/>
          <w:szCs w:val="22"/>
        </w:rPr>
        <w:t xml:space="preserve">10 и чл. </w:t>
      </w:r>
      <w:r w:rsidRPr="009E7E6C">
        <w:rPr>
          <w:color w:val="000000" w:themeColor="text1"/>
          <w:sz w:val="22"/>
          <w:szCs w:val="22"/>
        </w:rPr>
        <w:t xml:space="preserve">11;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15.</w:t>
      </w:r>
      <w:r w:rsidRPr="009E7E6C">
        <w:rPr>
          <w:color w:val="000000" w:themeColor="text1"/>
          <w:sz w:val="22"/>
          <w:szCs w:val="22"/>
        </w:rPr>
        <w:t xml:space="preserve"> съответствие/несъответствие между количествата събрани и третирани ООТ, посочени в отчета за изпълнението на целите по </w:t>
      </w:r>
      <w:r w:rsidR="00ED49D8" w:rsidRPr="009E7E6C">
        <w:rPr>
          <w:color w:val="000000" w:themeColor="text1"/>
          <w:sz w:val="22"/>
          <w:szCs w:val="22"/>
        </w:rPr>
        <w:t xml:space="preserve">чл. 10 и </w:t>
      </w:r>
      <w:r w:rsidRPr="009E7E6C">
        <w:rPr>
          <w:color w:val="000000" w:themeColor="text1"/>
          <w:sz w:val="22"/>
          <w:szCs w:val="22"/>
        </w:rPr>
        <w:t xml:space="preserve">чл. 11 за предходната година, изготвен по образец съгласно приложение № </w:t>
      </w:r>
      <w:r w:rsidR="00ED49D8" w:rsidRPr="009E7E6C">
        <w:rPr>
          <w:color w:val="000000" w:themeColor="text1"/>
          <w:sz w:val="22"/>
          <w:szCs w:val="22"/>
        </w:rPr>
        <w:t>10</w:t>
      </w:r>
      <w:r w:rsidRPr="009E7E6C">
        <w:rPr>
          <w:color w:val="000000" w:themeColor="text1"/>
          <w:sz w:val="22"/>
          <w:szCs w:val="22"/>
        </w:rPr>
        <w:t xml:space="preserve">, и отчетените в счетоводните регистри и потвърдени с направените констатации.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Едновременно с доклада по ал. 1 се представят и копия от документите по ал. 1, т. 10 и отчета по ал. 1, т. 15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(3)</w:t>
      </w:r>
      <w:r w:rsidRPr="009E7E6C">
        <w:rPr>
          <w:color w:val="000000" w:themeColor="text1"/>
          <w:sz w:val="22"/>
          <w:szCs w:val="22"/>
        </w:rPr>
        <w:t xml:space="preserve"> По преценка министърът на околната среда и водите може да поиска предоставяне на копия от други документи, както и допълнително уточняваща информация. </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t>Раздел IV</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t>Издаване на актове по чл. 59, ал. 3 и 4 ЗУО</w:t>
      </w:r>
    </w:p>
    <w:p w:rsidR="0028622F" w:rsidRPr="009E7E6C" w:rsidRDefault="0028622F" w:rsidP="0028622F">
      <w:pPr>
        <w:spacing w:before="120"/>
        <w:ind w:firstLine="480"/>
        <w:jc w:val="both"/>
        <w:rPr>
          <w:color w:val="000000" w:themeColor="text1"/>
          <w:sz w:val="22"/>
          <w:szCs w:val="22"/>
        </w:rPr>
      </w:pPr>
      <w:r w:rsidRPr="009E7E6C">
        <w:rPr>
          <w:rStyle w:val="parcapt2"/>
          <w:color w:val="000000" w:themeColor="text1"/>
          <w:sz w:val="22"/>
          <w:szCs w:val="22"/>
        </w:rPr>
        <w:t>Чл. 53.</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44"/>
          <w:color w:val="000000" w:themeColor="text1"/>
          <w:sz w:val="22"/>
          <w:szCs w:val="22"/>
        </w:rPr>
        <w:t xml:space="preserve"> На основание чл. 18, ал. 9 ЗУО ежегодно до 15 април министърът на околната среда и водите назначава със заповед комисия, която да анализира отчетите и документите по чл. 59, ал. 1 и констатациите в докладите по чл. 59, ал. 2, както и по чл. 18, ал. 2 и 3 ЗУО. При необходимост комисията съвместно с Регионалната инспекция по околната среда и водите (РИОСВ) извършва проверка на място на организациите по оползотворяване, на лицата, членуващи в организации, и/или на лицата, които пускат на пазара обувки и текстил, и изпълняват задълженията си индивидуално, и/или на лицата, извършващи дейности по събиране, оползотворяване и/или рециклиране и са сключили договори с организации по оползотворяване, и/или с лица, които пускат на пазара обувки и текстил, и изпълняват задълженията си индивидуално.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В срок до 10 дни от приключване на дейността си комисията по ал. 1 изготвя доклад до министъра на околната среда и водите, който съдържа: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1.</w:t>
      </w:r>
      <w:r w:rsidRPr="009E7E6C">
        <w:rPr>
          <w:color w:val="000000" w:themeColor="text1"/>
          <w:sz w:val="22"/>
          <w:szCs w:val="22"/>
        </w:rPr>
        <w:t xml:space="preserve"> фактически констатации от проверката;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ясно изразено мнение и заключение за изпълнение на целите по чл. 11 за всяка от организациите по оползотворяване и за всяко лице, което изпълнява задълженията си индивидуално;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3.</w:t>
      </w:r>
      <w:r w:rsidRPr="009E7E6C">
        <w:rPr>
          <w:color w:val="000000" w:themeColor="text1"/>
          <w:sz w:val="22"/>
          <w:szCs w:val="22"/>
        </w:rPr>
        <w:t xml:space="preserve"> предложение за налагане на санкции и/или отнемане на разрешенията на организациите по оползотворяване и на лицата, които изпълняват задълженията си индивидуално, по реда на глава пета, раздел III ЗУО;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4.</w:t>
      </w:r>
      <w:r w:rsidRPr="009E7E6C">
        <w:rPr>
          <w:color w:val="000000" w:themeColor="text1"/>
          <w:sz w:val="22"/>
          <w:szCs w:val="22"/>
        </w:rPr>
        <w:t xml:space="preserve"> предложение за налагане на санкции на лицата, които пускат на пазара обувки и текстил, както и на лицата по чл. 18, ал. 3, т. 4 ЗУО в случай на установени нарушения на ЗУО и на наредбата; </w:t>
      </w:r>
    </w:p>
    <w:p w:rsidR="0028622F" w:rsidRPr="009E7E6C" w:rsidRDefault="0028622F" w:rsidP="005B7DF6">
      <w:pPr>
        <w:spacing w:before="120"/>
        <w:ind w:firstLine="480"/>
        <w:jc w:val="both"/>
        <w:rPr>
          <w:color w:val="000000" w:themeColor="text1"/>
          <w:sz w:val="22"/>
          <w:szCs w:val="22"/>
        </w:rPr>
      </w:pPr>
      <w:r w:rsidRPr="009E7E6C">
        <w:rPr>
          <w:rStyle w:val="alcapt2"/>
          <w:i w:val="0"/>
          <w:color w:val="000000" w:themeColor="text1"/>
          <w:sz w:val="22"/>
          <w:szCs w:val="22"/>
        </w:rPr>
        <w:t>5.</w:t>
      </w:r>
      <w:r w:rsidRPr="009E7E6C">
        <w:rPr>
          <w:color w:val="000000" w:themeColor="text1"/>
          <w:sz w:val="22"/>
          <w:szCs w:val="22"/>
        </w:rPr>
        <w:t xml:space="preserve"> предложение за усвояване на банковата гаранция по чл. 82, ал. 3 ЗУО. </w:t>
      </w:r>
    </w:p>
    <w:p w:rsidR="0028622F" w:rsidRPr="009E7E6C" w:rsidRDefault="0028622F" w:rsidP="0028622F">
      <w:pPr>
        <w:spacing w:before="120"/>
        <w:ind w:firstLine="480"/>
        <w:jc w:val="both"/>
        <w:rPr>
          <w:color w:val="000000" w:themeColor="text1"/>
          <w:sz w:val="22"/>
          <w:szCs w:val="22"/>
        </w:rPr>
      </w:pPr>
      <w:r w:rsidRPr="009E7E6C">
        <w:rPr>
          <w:rStyle w:val="parcapt2"/>
          <w:color w:val="000000" w:themeColor="text1"/>
          <w:sz w:val="22"/>
          <w:szCs w:val="22"/>
        </w:rPr>
        <w:t>Чл. 54.</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45"/>
          <w:color w:val="000000" w:themeColor="text1"/>
          <w:sz w:val="22"/>
          <w:szCs w:val="22"/>
        </w:rPr>
        <w:t xml:space="preserve"> Министърът на околната среда и водите до 31 май на текущата година определя със заповед лицата, които пускат на пазара обувки и текстил, и изпълняват задълженията си индивидуално, организациите по оползотворяване и лицата, членуващи в организациите по оползотворяване, които заплащат продуктова такса по чл. 59, ал. 1, т. 2 - 5 ЗУО, както и нейния размер.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При </w:t>
      </w:r>
      <w:proofErr w:type="spellStart"/>
      <w:r w:rsidRPr="009E7E6C">
        <w:rPr>
          <w:color w:val="000000" w:themeColor="text1"/>
          <w:sz w:val="22"/>
          <w:szCs w:val="22"/>
        </w:rPr>
        <w:t>непредставяне</w:t>
      </w:r>
      <w:proofErr w:type="spellEnd"/>
      <w:r w:rsidRPr="009E7E6C">
        <w:rPr>
          <w:color w:val="000000" w:themeColor="text1"/>
          <w:sz w:val="22"/>
          <w:szCs w:val="22"/>
        </w:rPr>
        <w:t xml:space="preserve"> след писмена покана с определен 7-дневен срок на заверен отчет по чл. 47, ал. 1 и/или на доклад с фактически констатации, отговарящ на изискванията на чл. 50, ал. 1 или чл. 52, ал. 1, целите по </w:t>
      </w:r>
      <w:r w:rsidR="006C2AB9" w:rsidRPr="009E7E6C">
        <w:rPr>
          <w:color w:val="000000" w:themeColor="text1"/>
          <w:sz w:val="22"/>
          <w:szCs w:val="22"/>
        </w:rPr>
        <w:t xml:space="preserve">чл. 10 и </w:t>
      </w:r>
      <w:r w:rsidRPr="009E7E6C">
        <w:rPr>
          <w:color w:val="000000" w:themeColor="text1"/>
          <w:sz w:val="22"/>
          <w:szCs w:val="22"/>
        </w:rPr>
        <w:t xml:space="preserve">чл. 11 се считат за неизпълнени, а лицата, които изпълняват задълженията си индивидуално, съответно организациите по оползотворяване, се включват в заповедта по ал. 1 за заплащане на продуктова такса.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lastRenderedPageBreak/>
        <w:t>(3)</w:t>
      </w:r>
      <w:r w:rsidRPr="009E7E6C">
        <w:rPr>
          <w:color w:val="000000" w:themeColor="text1"/>
          <w:sz w:val="22"/>
          <w:szCs w:val="22"/>
        </w:rPr>
        <w:t xml:space="preserve"> Министърът на околната среда и водите до 31 май на текущата година определя със заповед лицата, които пускат на пазара обувки и текстил, и изпълняват задълженията си индивидуално, и организациите по оползотворяване, които са изпълнили съответните цели по </w:t>
      </w:r>
      <w:r w:rsidR="00064C75" w:rsidRPr="009E7E6C">
        <w:rPr>
          <w:color w:val="000000" w:themeColor="text1"/>
          <w:sz w:val="22"/>
          <w:szCs w:val="22"/>
        </w:rPr>
        <w:t>чл.</w:t>
      </w:r>
      <w:r w:rsidR="00452344" w:rsidRPr="009E7E6C">
        <w:rPr>
          <w:color w:val="000000" w:themeColor="text1"/>
          <w:sz w:val="22"/>
          <w:szCs w:val="22"/>
        </w:rPr>
        <w:t xml:space="preserve"> </w:t>
      </w:r>
      <w:r w:rsidR="00064C75" w:rsidRPr="009E7E6C">
        <w:rPr>
          <w:color w:val="000000" w:themeColor="text1"/>
          <w:sz w:val="22"/>
          <w:szCs w:val="22"/>
        </w:rPr>
        <w:t xml:space="preserve">10 и </w:t>
      </w:r>
      <w:r w:rsidRPr="009E7E6C">
        <w:rPr>
          <w:color w:val="000000" w:themeColor="text1"/>
          <w:sz w:val="22"/>
          <w:szCs w:val="22"/>
        </w:rPr>
        <w:t xml:space="preserve">чл. 11 и не заплащат продуктова такса.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(4)</w:t>
      </w:r>
      <w:r w:rsidRPr="009E7E6C">
        <w:rPr>
          <w:color w:val="000000" w:themeColor="text1"/>
          <w:sz w:val="22"/>
          <w:szCs w:val="22"/>
        </w:rPr>
        <w:t xml:space="preserve"> Средствата от продуктова такса за обувки и текстил, набрани по реда на чл. 59 ЗУО, се разходват от ПУДООС за финансиране и изпълнение на проекти съгласно утвърдени приоритети от Управителния съвет на ПУДООС в сектор „Отпадъци" в съответствие с Националния план за управление на отпадъците по чл. 49 ЗУО, както и за информационни кампании, контролни дейности и др., свързани с дейности по управление на обувки и текстил, и ООТ, в съответствие с Правилника за устройството и дейността на Предприятието за управление на дейностите по опазване на околната среда, приет с Постановление № 81 на Министерския съвет от 2012 г. (ДВ, бр. 33 от 2012 г.). </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t xml:space="preserve">Глава осма </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t xml:space="preserve">БАНКОВА ГАРАНЦИЯ </w:t>
      </w:r>
    </w:p>
    <w:p w:rsidR="0028622F" w:rsidRPr="009E7E6C" w:rsidRDefault="0028622F" w:rsidP="0028622F">
      <w:pPr>
        <w:spacing w:before="120"/>
        <w:ind w:firstLine="480"/>
        <w:jc w:val="both"/>
        <w:rPr>
          <w:color w:val="000000" w:themeColor="text1"/>
          <w:sz w:val="22"/>
          <w:szCs w:val="22"/>
        </w:rPr>
      </w:pPr>
      <w:r w:rsidRPr="009E7E6C">
        <w:rPr>
          <w:rStyle w:val="parcapt2"/>
          <w:color w:val="000000" w:themeColor="text1"/>
          <w:sz w:val="22"/>
          <w:szCs w:val="22"/>
        </w:rPr>
        <w:t>Чл. 55.</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46"/>
          <w:color w:val="000000" w:themeColor="text1"/>
          <w:sz w:val="22"/>
          <w:szCs w:val="22"/>
        </w:rPr>
        <w:t xml:space="preserve"> Банковата гаранция по чл. 82, ал. 1, т. </w:t>
      </w:r>
      <w:r w:rsidR="00CB7FB3">
        <w:rPr>
          <w:rStyle w:val="ala46"/>
          <w:color w:val="000000" w:themeColor="text1"/>
          <w:sz w:val="22"/>
          <w:szCs w:val="22"/>
        </w:rPr>
        <w:t>2</w:t>
      </w:r>
      <w:r w:rsidRPr="009E7E6C">
        <w:rPr>
          <w:rStyle w:val="ala46"/>
          <w:color w:val="000000" w:themeColor="text1"/>
          <w:sz w:val="22"/>
          <w:szCs w:val="22"/>
        </w:rPr>
        <w:t xml:space="preserve"> ЗУО се предоставя за гарантиране постигането на целите по </w:t>
      </w:r>
      <w:r w:rsidR="00064C75" w:rsidRPr="009E7E6C">
        <w:rPr>
          <w:rStyle w:val="ala46"/>
          <w:color w:val="000000" w:themeColor="text1"/>
          <w:sz w:val="22"/>
          <w:szCs w:val="22"/>
        </w:rPr>
        <w:t xml:space="preserve">чл. 10 и </w:t>
      </w:r>
      <w:r w:rsidRPr="009E7E6C">
        <w:rPr>
          <w:rStyle w:val="ala46"/>
          <w:color w:val="000000" w:themeColor="text1"/>
          <w:sz w:val="22"/>
          <w:szCs w:val="22"/>
        </w:rPr>
        <w:t xml:space="preserve">чл. 11, създаването на системата за разделно събиране, рециклиране и оползотворяване на ООТ и за обхващане на населението в нея в съответствие с изискванията на наредбата.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Банковата гаранция е с период на действие и се подновява съгласно изискванията на чл. 82, ал. 4 от ЗУО.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(3)</w:t>
      </w:r>
      <w:r w:rsidRPr="009E7E6C">
        <w:rPr>
          <w:color w:val="000000" w:themeColor="text1"/>
          <w:sz w:val="22"/>
          <w:szCs w:val="22"/>
        </w:rPr>
        <w:t xml:space="preserve"> Банковата гаранция по ал. 1 се връща на заявителя заедно с решението по чл. 87, ал. 2 ЗУО </w:t>
      </w:r>
      <w:r w:rsidR="00A07721" w:rsidRPr="009E7E6C">
        <w:rPr>
          <w:color w:val="000000" w:themeColor="text1"/>
          <w:sz w:val="22"/>
          <w:szCs w:val="22"/>
        </w:rPr>
        <w:t xml:space="preserve">при </w:t>
      </w:r>
      <w:r w:rsidRPr="009E7E6C">
        <w:rPr>
          <w:color w:val="000000" w:themeColor="text1"/>
          <w:sz w:val="22"/>
          <w:szCs w:val="22"/>
        </w:rPr>
        <w:t xml:space="preserve">отказ за издаване на разрешение по чл. 81, ал. 1 ЗУО или с решението по чл. 88, ал. 2, т. 3 ЗУО за прекратяване на действието на разрешението. </w:t>
      </w:r>
    </w:p>
    <w:p w:rsidR="0028622F" w:rsidRPr="009E7E6C" w:rsidRDefault="0028622F" w:rsidP="0028622F">
      <w:pPr>
        <w:spacing w:before="120"/>
        <w:ind w:firstLine="480"/>
        <w:jc w:val="both"/>
        <w:rPr>
          <w:rStyle w:val="ala48"/>
          <w:color w:val="000000" w:themeColor="text1"/>
        </w:rPr>
      </w:pPr>
      <w:r w:rsidRPr="009E7E6C">
        <w:rPr>
          <w:rStyle w:val="parcapt2"/>
          <w:color w:val="000000" w:themeColor="text1"/>
          <w:sz w:val="22"/>
          <w:szCs w:val="22"/>
        </w:rPr>
        <w:t>Чл. 56.</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48"/>
          <w:color w:val="000000" w:themeColor="text1"/>
          <w:sz w:val="22"/>
          <w:szCs w:val="22"/>
        </w:rPr>
        <w:t xml:space="preserve"> Банковата гаранция трябва да отговаря най-малко на следните изисквания: </w:t>
      </w:r>
    </w:p>
    <w:p w:rsidR="0028622F" w:rsidRPr="009E7E6C" w:rsidRDefault="0028622F" w:rsidP="0028622F">
      <w:pPr>
        <w:spacing w:before="120"/>
        <w:ind w:firstLine="480"/>
        <w:jc w:val="both"/>
        <w:rPr>
          <w:color w:val="000000" w:themeColor="text1"/>
        </w:rPr>
      </w:pPr>
      <w:r w:rsidRPr="009E7E6C">
        <w:rPr>
          <w:rStyle w:val="alcapt2"/>
          <w:i w:val="0"/>
          <w:color w:val="000000" w:themeColor="text1"/>
          <w:sz w:val="22"/>
          <w:szCs w:val="22"/>
        </w:rPr>
        <w:t>1.</w:t>
      </w:r>
      <w:r w:rsidRPr="009E7E6C">
        <w:rPr>
          <w:color w:val="000000" w:themeColor="text1"/>
          <w:sz w:val="22"/>
          <w:szCs w:val="22"/>
        </w:rPr>
        <w:t xml:space="preserve"> да осигурява безусловно плащане в полза на министъра на околната среда и водите, при първо поискване, без възможност за възразяване или уговаряне на други формални условия на плащане;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да е неотменяема;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3.</w:t>
      </w:r>
      <w:r w:rsidRPr="009E7E6C">
        <w:rPr>
          <w:color w:val="000000" w:themeColor="text1"/>
          <w:sz w:val="22"/>
          <w:szCs w:val="22"/>
        </w:rPr>
        <w:t xml:space="preserve"> единствено условие за предявяването ѝ да е постъпването при гаранта на писмено искане от министъра на околната среда и водите, съдържащо мотивирано твърдение за наличие на някои от случаите по чл. 82, ал. 3, т. 1 - 3 ЗУО;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4.</w:t>
      </w:r>
      <w:r w:rsidRPr="009E7E6C">
        <w:rPr>
          <w:color w:val="000000" w:themeColor="text1"/>
          <w:sz w:val="22"/>
          <w:szCs w:val="22"/>
        </w:rPr>
        <w:t xml:space="preserve"> да е налице пълно съвпадение между задълженията по чл. 55, ал. 1 и задълженията, посочени в гаранцията, като гаранцията покрива всички видове неизпълнение на тези задължения, и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5.</w:t>
      </w:r>
      <w:r w:rsidRPr="009E7E6C">
        <w:rPr>
          <w:color w:val="000000" w:themeColor="text1"/>
          <w:sz w:val="22"/>
          <w:szCs w:val="22"/>
        </w:rPr>
        <w:t xml:space="preserve"> да е посочена ясно датата, до която е валидна гаранцията.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Банковата гаранция се представя в оригинал. </w:t>
      </w:r>
    </w:p>
    <w:p w:rsidR="0028622F" w:rsidRPr="009E7E6C" w:rsidRDefault="0028622F" w:rsidP="0028622F">
      <w:pPr>
        <w:spacing w:before="120"/>
        <w:ind w:firstLine="480"/>
        <w:jc w:val="both"/>
        <w:rPr>
          <w:color w:val="000000" w:themeColor="text1"/>
          <w:sz w:val="22"/>
          <w:szCs w:val="22"/>
        </w:rPr>
      </w:pPr>
      <w:r w:rsidRPr="009E7E6C">
        <w:rPr>
          <w:rStyle w:val="parcapt2"/>
          <w:color w:val="000000" w:themeColor="text1"/>
          <w:sz w:val="22"/>
          <w:szCs w:val="22"/>
        </w:rPr>
        <w:t>Чл. 57.</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49"/>
          <w:color w:val="000000" w:themeColor="text1"/>
          <w:sz w:val="22"/>
          <w:szCs w:val="22"/>
        </w:rPr>
        <w:t xml:space="preserve"> За усвояване на банковата гаранция министърът на околната среда и водите подава писмено искане към банката гарант, съдържащо мотивирано твърдение за наличие на някои от случаите по чл. 82, ал. 3, т. 1 - 3 ЗУО за организацията по оползотворяване или за лицето, което изпълнява задълженията си индивидуално.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Банковата гаранция се усвоява до размера на дължимите такси по чл. 82, ал. 3, т. 2 и 3 ЗУО.</w:t>
      </w:r>
    </w:p>
    <w:p w:rsidR="0028622F" w:rsidRPr="009E7E6C" w:rsidRDefault="0028622F" w:rsidP="0028622F">
      <w:pPr>
        <w:spacing w:before="120"/>
        <w:ind w:firstLine="480"/>
        <w:jc w:val="both"/>
        <w:rPr>
          <w:color w:val="000000" w:themeColor="text1"/>
          <w:sz w:val="22"/>
          <w:szCs w:val="22"/>
        </w:rPr>
      </w:pPr>
      <w:r w:rsidRPr="009E7E6C">
        <w:rPr>
          <w:rStyle w:val="parcapt2"/>
          <w:color w:val="000000" w:themeColor="text1"/>
          <w:sz w:val="22"/>
          <w:szCs w:val="22"/>
        </w:rPr>
        <w:t>Чл. 58.</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50"/>
          <w:color w:val="000000" w:themeColor="text1"/>
          <w:sz w:val="22"/>
          <w:szCs w:val="22"/>
        </w:rPr>
        <w:t xml:space="preserve"> Банката гарант превежда сумата по банковата гаранция по сметка на Министерството на околната среда и водите при първо писмено поискване независимо от възраженията на организациите по оползотворяване на ООТ и/или на лицата, които изпълняват задълженията си индивидуално, и без уговаряне на други формални условия на плащане.</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В случаите по чл. 82, ал. 3, т. 2 и 3 ЗУО в едномесечен срок след усвояването на банковата гаранция организацията по оползотворяване или лицето, което изпълнява задълженията си индивидуално, представят подновена до пълния размер банкова гаранция съгласно чл. 82, ал. 1, т. 1 или 4 ЗУО по реда на чл. 55. </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lastRenderedPageBreak/>
        <w:t xml:space="preserve">Глава девета </w:t>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t>КОНТРОЛ</w:t>
      </w:r>
    </w:p>
    <w:p w:rsidR="0028622F" w:rsidRPr="009E7E6C" w:rsidRDefault="0028622F" w:rsidP="0028622F">
      <w:pPr>
        <w:spacing w:before="120"/>
        <w:ind w:firstLine="480"/>
        <w:jc w:val="both"/>
        <w:rPr>
          <w:rStyle w:val="ala51"/>
          <w:color w:val="000000" w:themeColor="text1"/>
          <w:sz w:val="22"/>
          <w:szCs w:val="22"/>
        </w:rPr>
      </w:pPr>
      <w:r w:rsidRPr="009E7E6C">
        <w:rPr>
          <w:rStyle w:val="parcapt2"/>
          <w:color w:val="000000" w:themeColor="text1"/>
          <w:sz w:val="22"/>
          <w:szCs w:val="22"/>
        </w:rPr>
        <w:t>Чл. 59.</w:t>
      </w:r>
      <w:r w:rsidRPr="009E7E6C">
        <w:rPr>
          <w:color w:val="000000" w:themeColor="text1"/>
          <w:sz w:val="22"/>
          <w:szCs w:val="22"/>
        </w:rPr>
        <w:t xml:space="preserve"> </w:t>
      </w:r>
      <w:r w:rsidRPr="009E7E6C">
        <w:rPr>
          <w:rStyle w:val="alcapt2"/>
          <w:i w:val="0"/>
          <w:color w:val="000000" w:themeColor="text1"/>
          <w:sz w:val="22"/>
          <w:szCs w:val="22"/>
        </w:rPr>
        <w:t>(1)</w:t>
      </w:r>
      <w:r w:rsidRPr="009E7E6C">
        <w:rPr>
          <w:rStyle w:val="ala51"/>
          <w:color w:val="000000" w:themeColor="text1"/>
          <w:sz w:val="22"/>
          <w:szCs w:val="22"/>
        </w:rPr>
        <w:t xml:space="preserve"> Директорът на РИОСВ или оправомощено от него длъжностно лице контролира: </w:t>
      </w:r>
    </w:p>
    <w:p w:rsidR="0028622F" w:rsidRPr="009E7E6C" w:rsidRDefault="0028622F" w:rsidP="0028622F">
      <w:pPr>
        <w:spacing w:before="120"/>
        <w:ind w:firstLine="480"/>
        <w:jc w:val="both"/>
        <w:rPr>
          <w:color w:val="000000" w:themeColor="text1"/>
        </w:rPr>
      </w:pPr>
      <w:r w:rsidRPr="009E7E6C">
        <w:rPr>
          <w:rStyle w:val="alcapt2"/>
          <w:i w:val="0"/>
          <w:color w:val="000000" w:themeColor="text1"/>
          <w:sz w:val="22"/>
          <w:szCs w:val="22"/>
        </w:rPr>
        <w:t>1.</w:t>
      </w:r>
      <w:r w:rsidRPr="009E7E6C">
        <w:rPr>
          <w:color w:val="000000" w:themeColor="text1"/>
          <w:sz w:val="22"/>
          <w:szCs w:val="22"/>
        </w:rPr>
        <w:t xml:space="preserve"> правилното начисляване и своевременното заплащане на продуктовата такса от лицата по чл. 59, ал. 1 ЗУО;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изпълнението на задълженията по наредбата на лицата, извършващи дейности по събиране, транспортиране и/или третиране на ООТ, включително на лицата, сключили договор с организация по оползотворяване или с лица, които изпълняват задълженията си индивидуално;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3.</w:t>
      </w:r>
      <w:r w:rsidRPr="009E7E6C">
        <w:rPr>
          <w:color w:val="000000" w:themeColor="text1"/>
          <w:sz w:val="22"/>
          <w:szCs w:val="22"/>
        </w:rPr>
        <w:t xml:space="preserve"> изпълнението на задължението за регистриране на лицата, които пускат на пазара обувки и текстил, съгласно изискванията на глава пета, както и информацията, докладвана в рамките на регистъра по глава пета; </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4.</w:t>
      </w:r>
      <w:r w:rsidR="00452344" w:rsidRPr="009E7E6C">
        <w:rPr>
          <w:color w:val="000000" w:themeColor="text1"/>
          <w:sz w:val="22"/>
          <w:szCs w:val="22"/>
        </w:rPr>
        <w:t xml:space="preserve"> кметовете на общини</w:t>
      </w:r>
      <w:r w:rsidRPr="009E7E6C">
        <w:rPr>
          <w:color w:val="000000" w:themeColor="text1"/>
          <w:sz w:val="22"/>
          <w:szCs w:val="22"/>
        </w:rPr>
        <w:t xml:space="preserve"> във връзка с изпълнението н</w:t>
      </w:r>
      <w:r w:rsidR="00452344" w:rsidRPr="009E7E6C">
        <w:rPr>
          <w:color w:val="000000" w:themeColor="text1"/>
          <w:sz w:val="22"/>
          <w:szCs w:val="22"/>
        </w:rPr>
        <w:t>а задълженията им по наредбата.</w:t>
      </w:r>
    </w:p>
    <w:p w:rsidR="0028622F" w:rsidRPr="009E7E6C" w:rsidRDefault="0028622F" w:rsidP="0028622F">
      <w:pPr>
        <w:spacing w:before="120"/>
        <w:ind w:firstLine="480"/>
        <w:jc w:val="both"/>
        <w:rPr>
          <w:color w:val="000000" w:themeColor="text1"/>
          <w:sz w:val="22"/>
          <w:szCs w:val="22"/>
        </w:rPr>
      </w:pPr>
      <w:r w:rsidRPr="009E7E6C">
        <w:rPr>
          <w:rStyle w:val="alcapt2"/>
          <w:i w:val="0"/>
          <w:color w:val="000000" w:themeColor="text1"/>
          <w:sz w:val="22"/>
          <w:szCs w:val="22"/>
        </w:rPr>
        <w:t>(2)</w:t>
      </w:r>
      <w:r w:rsidRPr="009E7E6C">
        <w:rPr>
          <w:color w:val="000000" w:themeColor="text1"/>
          <w:sz w:val="22"/>
          <w:szCs w:val="22"/>
        </w:rPr>
        <w:t xml:space="preserve"> Контролът по ал. 1, т. 2 се извършва най-малко веднъж годишно на място и по документи. </w:t>
      </w:r>
    </w:p>
    <w:p w:rsidR="0028622F" w:rsidRPr="009E7E6C" w:rsidRDefault="0028622F" w:rsidP="0028622F">
      <w:pPr>
        <w:spacing w:before="120"/>
        <w:ind w:firstLine="480"/>
        <w:jc w:val="both"/>
        <w:rPr>
          <w:color w:val="000000" w:themeColor="text1"/>
          <w:sz w:val="22"/>
          <w:szCs w:val="22"/>
        </w:rPr>
      </w:pPr>
      <w:r w:rsidRPr="009E7E6C">
        <w:rPr>
          <w:rStyle w:val="parcapt2"/>
          <w:color w:val="000000" w:themeColor="text1"/>
          <w:sz w:val="22"/>
          <w:szCs w:val="22"/>
        </w:rPr>
        <w:t>Чл. 60.</w:t>
      </w:r>
      <w:r w:rsidRPr="009E7E6C">
        <w:rPr>
          <w:color w:val="000000" w:themeColor="text1"/>
          <w:sz w:val="22"/>
          <w:szCs w:val="22"/>
        </w:rPr>
        <w:t xml:space="preserve"> Кметът на общината контролира изпълнението на задълженията във връзка със сключените договори по чл. </w:t>
      </w:r>
      <w:r w:rsidR="00452344" w:rsidRPr="009E7E6C">
        <w:rPr>
          <w:color w:val="000000" w:themeColor="text1"/>
          <w:sz w:val="22"/>
          <w:szCs w:val="22"/>
        </w:rPr>
        <w:t>33</w:t>
      </w:r>
      <w:r w:rsidRPr="009E7E6C">
        <w:rPr>
          <w:color w:val="000000" w:themeColor="text1"/>
          <w:sz w:val="22"/>
          <w:szCs w:val="22"/>
        </w:rPr>
        <w:t>, ал. 1, т. 2</w:t>
      </w:r>
      <w:r w:rsidR="00452344" w:rsidRPr="009E7E6C">
        <w:rPr>
          <w:color w:val="000000" w:themeColor="text1"/>
          <w:sz w:val="22"/>
          <w:szCs w:val="22"/>
        </w:rPr>
        <w:t>, б. „а“</w:t>
      </w:r>
      <w:r w:rsidRPr="009E7E6C">
        <w:rPr>
          <w:color w:val="000000" w:themeColor="text1"/>
          <w:sz w:val="22"/>
          <w:szCs w:val="22"/>
        </w:rPr>
        <w:t xml:space="preserve">. </w:t>
      </w:r>
    </w:p>
    <w:p w:rsidR="0028622F" w:rsidRPr="009E7E6C" w:rsidRDefault="0028622F" w:rsidP="0028622F">
      <w:pPr>
        <w:spacing w:before="120"/>
        <w:jc w:val="both"/>
        <w:rPr>
          <w:color w:val="000000" w:themeColor="text1"/>
          <w:sz w:val="22"/>
          <w:szCs w:val="22"/>
        </w:rPr>
      </w:pPr>
    </w:p>
    <w:p w:rsidR="0028622F" w:rsidRPr="009E7E6C" w:rsidRDefault="0028622F" w:rsidP="0028622F">
      <w:pPr>
        <w:spacing w:before="120"/>
        <w:jc w:val="center"/>
        <w:rPr>
          <w:b/>
          <w:bCs/>
          <w:color w:val="000000" w:themeColor="text1"/>
          <w:sz w:val="28"/>
          <w:szCs w:val="28"/>
        </w:rPr>
      </w:pPr>
      <w:r w:rsidRPr="009E7E6C">
        <w:rPr>
          <w:color w:val="000000" w:themeColor="text1"/>
          <w:sz w:val="22"/>
          <w:szCs w:val="22"/>
        </w:rPr>
        <w:br w:type="page"/>
      </w:r>
      <w:r w:rsidRPr="009E7E6C">
        <w:rPr>
          <w:b/>
          <w:bCs/>
          <w:color w:val="000000" w:themeColor="text1"/>
          <w:sz w:val="28"/>
          <w:szCs w:val="28"/>
        </w:rPr>
        <w:lastRenderedPageBreak/>
        <w:t>ДОПЪЛНИТЕЛНИ РАЗПОРЕДБИ</w:t>
      </w:r>
    </w:p>
    <w:p w:rsidR="0028622F" w:rsidRPr="009E7E6C" w:rsidRDefault="0028622F" w:rsidP="004B24D8">
      <w:pPr>
        <w:spacing w:before="120" w:after="120"/>
        <w:ind w:firstLine="480"/>
        <w:jc w:val="both"/>
        <w:rPr>
          <w:color w:val="000000" w:themeColor="text1"/>
          <w:sz w:val="22"/>
          <w:szCs w:val="22"/>
        </w:rPr>
      </w:pPr>
      <w:r w:rsidRPr="009E7E6C">
        <w:rPr>
          <w:rStyle w:val="parcapt2"/>
          <w:color w:val="000000" w:themeColor="text1"/>
          <w:sz w:val="22"/>
          <w:szCs w:val="22"/>
        </w:rPr>
        <w:t>§ 1.</w:t>
      </w:r>
      <w:r w:rsidRPr="009E7E6C">
        <w:rPr>
          <w:color w:val="000000" w:themeColor="text1"/>
          <w:sz w:val="22"/>
          <w:szCs w:val="22"/>
        </w:rPr>
        <w:t xml:space="preserve"> По смисъла на наредбата: </w:t>
      </w:r>
    </w:p>
    <w:p w:rsidR="004B24D8" w:rsidRPr="009E7E6C" w:rsidRDefault="00535BEB" w:rsidP="001B6F88">
      <w:pPr>
        <w:pStyle w:val="ListParagraph"/>
        <w:numPr>
          <w:ilvl w:val="0"/>
          <w:numId w:val="18"/>
        </w:numPr>
        <w:spacing w:after="120"/>
        <w:contextualSpacing w:val="0"/>
        <w:jc w:val="both"/>
        <w:rPr>
          <w:rFonts w:ascii="Times New Roman" w:eastAsia="Times New Roman" w:hAnsi="Times New Roman"/>
          <w:color w:val="000000" w:themeColor="text1"/>
          <w:lang w:eastAsia="bg-BG"/>
        </w:rPr>
      </w:pPr>
      <w:r w:rsidRPr="009E7E6C" w:rsidDel="00535BEB">
        <w:rPr>
          <w:rFonts w:ascii="Times New Roman" w:eastAsia="Times New Roman" w:hAnsi="Times New Roman"/>
          <w:color w:val="000000" w:themeColor="text1"/>
          <w:lang w:eastAsia="bg-BG"/>
        </w:rPr>
        <w:t xml:space="preserve"> </w:t>
      </w:r>
      <w:r w:rsidR="004B24D8" w:rsidRPr="009E7E6C">
        <w:rPr>
          <w:rFonts w:ascii="Times New Roman" w:eastAsia="Times New Roman" w:hAnsi="Times New Roman"/>
          <w:color w:val="000000" w:themeColor="text1"/>
          <w:lang w:eastAsia="bg-BG"/>
        </w:rPr>
        <w:t>„</w:t>
      </w:r>
      <w:r w:rsidR="004B24D8" w:rsidRPr="009E7E6C">
        <w:rPr>
          <w:rStyle w:val="ldef2"/>
          <w:rFonts w:ascii="Times New Roman" w:eastAsia="Times New Roman" w:hAnsi="Times New Roman"/>
          <w:color w:val="000000" w:themeColor="text1"/>
          <w:lang w:eastAsia="bg-BG"/>
        </w:rPr>
        <w:t>Дарителска организация</w:t>
      </w:r>
      <w:r w:rsidR="003C61C9" w:rsidRPr="009E7E6C">
        <w:rPr>
          <w:rStyle w:val="ldef2"/>
          <w:rFonts w:ascii="Times New Roman" w:eastAsia="Times New Roman" w:hAnsi="Times New Roman"/>
          <w:color w:val="000000" w:themeColor="text1"/>
          <w:lang w:eastAsia="bg-BG"/>
        </w:rPr>
        <w:t>/център</w:t>
      </w:r>
      <w:r w:rsidR="004B24D8" w:rsidRPr="009E7E6C">
        <w:rPr>
          <w:rStyle w:val="ldef2"/>
          <w:rFonts w:ascii="Times New Roman" w:hAnsi="Times New Roman"/>
          <w:color w:val="000000" w:themeColor="text1"/>
          <w:lang w:eastAsia="bg-BG"/>
        </w:rPr>
        <w:t>"</w:t>
      </w:r>
      <w:r w:rsidR="001B6F88" w:rsidRPr="009E7E6C">
        <w:rPr>
          <w:rFonts w:ascii="Times New Roman" w:eastAsia="Times New Roman" w:hAnsi="Times New Roman"/>
          <w:color w:val="000000" w:themeColor="text1"/>
          <w:lang w:eastAsia="bg-BG"/>
        </w:rPr>
        <w:t xml:space="preserve"> е юридическо лице с нестопанска цел по смисъла на Закона за юридическите лица с нестопанска цел, което е в обществена полза и извършва дарения на текстил повторна употреба.</w:t>
      </w:r>
      <w:r w:rsidR="009A538F" w:rsidRPr="009E7E6C">
        <w:rPr>
          <w:rFonts w:ascii="Times New Roman" w:eastAsia="Times New Roman" w:hAnsi="Times New Roman"/>
          <w:color w:val="000000" w:themeColor="text1"/>
          <w:lang w:eastAsia="bg-BG"/>
        </w:rPr>
        <w:t xml:space="preserve"> </w:t>
      </w:r>
    </w:p>
    <w:p w:rsidR="0028622F" w:rsidRPr="009E7E6C" w:rsidRDefault="0028622F" w:rsidP="0028622F">
      <w:pPr>
        <w:numPr>
          <w:ilvl w:val="0"/>
          <w:numId w:val="18"/>
        </w:numPr>
        <w:spacing w:before="120"/>
        <w:jc w:val="both"/>
        <w:rPr>
          <w:color w:val="000000" w:themeColor="text1"/>
          <w:sz w:val="22"/>
          <w:szCs w:val="22"/>
        </w:rPr>
      </w:pPr>
      <w:r w:rsidRPr="009E7E6C">
        <w:rPr>
          <w:color w:val="000000" w:themeColor="text1"/>
          <w:sz w:val="22"/>
          <w:szCs w:val="22"/>
        </w:rPr>
        <w:t>„</w:t>
      </w:r>
      <w:r w:rsidRPr="009E7E6C">
        <w:rPr>
          <w:rStyle w:val="ldef2"/>
          <w:color w:val="000000" w:themeColor="text1"/>
          <w:sz w:val="22"/>
          <w:szCs w:val="22"/>
        </w:rPr>
        <w:t>Дистрибутор</w:t>
      </w:r>
      <w:r w:rsidRPr="009E7E6C">
        <w:rPr>
          <w:color w:val="000000" w:themeColor="text1"/>
          <w:sz w:val="22"/>
          <w:szCs w:val="22"/>
        </w:rPr>
        <w:t>" е всяко физическо или юридическо лице от веригата на доставка, което предоставя на пазара текстил или обувки и едновременно с това може да бъде производител по смисъла на т. 1</w:t>
      </w:r>
      <w:r w:rsidR="009C7784" w:rsidRPr="009E7E6C">
        <w:rPr>
          <w:color w:val="000000" w:themeColor="text1"/>
          <w:sz w:val="22"/>
          <w:szCs w:val="22"/>
        </w:rPr>
        <w:t>9</w:t>
      </w:r>
      <w:r w:rsidRPr="009E7E6C">
        <w:rPr>
          <w:color w:val="000000" w:themeColor="text1"/>
          <w:sz w:val="22"/>
          <w:szCs w:val="22"/>
        </w:rPr>
        <w:t xml:space="preserve">. </w:t>
      </w:r>
    </w:p>
    <w:p w:rsidR="0028622F" w:rsidRPr="009E7E6C" w:rsidRDefault="00535BEB" w:rsidP="00A15C06">
      <w:pPr>
        <w:numPr>
          <w:ilvl w:val="0"/>
          <w:numId w:val="18"/>
        </w:numPr>
        <w:spacing w:before="120"/>
        <w:jc w:val="both"/>
        <w:rPr>
          <w:color w:val="000000" w:themeColor="text1"/>
          <w:sz w:val="22"/>
          <w:szCs w:val="22"/>
        </w:rPr>
      </w:pPr>
      <w:r w:rsidRPr="009E7E6C" w:rsidDel="00535BEB">
        <w:rPr>
          <w:color w:val="000000" w:themeColor="text1"/>
          <w:sz w:val="22"/>
          <w:szCs w:val="22"/>
        </w:rPr>
        <w:t xml:space="preserve"> </w:t>
      </w:r>
      <w:r w:rsidR="0028622F" w:rsidRPr="009E7E6C">
        <w:rPr>
          <w:color w:val="000000" w:themeColor="text1"/>
          <w:sz w:val="22"/>
          <w:szCs w:val="22"/>
        </w:rPr>
        <w:t>„</w:t>
      </w:r>
      <w:r w:rsidR="0028622F" w:rsidRPr="009E7E6C">
        <w:rPr>
          <w:rStyle w:val="ldef2"/>
          <w:color w:val="000000" w:themeColor="text1"/>
          <w:sz w:val="22"/>
          <w:szCs w:val="22"/>
        </w:rPr>
        <w:t>Краен потребител</w:t>
      </w:r>
      <w:r w:rsidR="0028622F" w:rsidRPr="009E7E6C">
        <w:rPr>
          <w:color w:val="000000" w:themeColor="text1"/>
          <w:sz w:val="22"/>
          <w:szCs w:val="22"/>
        </w:rPr>
        <w:t xml:space="preserve">" е физическо или юридическо лице, което придобива обувки и текстил за свои нужди, не за продажба. </w:t>
      </w:r>
    </w:p>
    <w:p w:rsidR="007C099A" w:rsidRPr="009E7E6C" w:rsidRDefault="0028622F" w:rsidP="00A15C06">
      <w:pPr>
        <w:numPr>
          <w:ilvl w:val="0"/>
          <w:numId w:val="18"/>
        </w:numPr>
        <w:spacing w:before="120"/>
        <w:jc w:val="both"/>
        <w:rPr>
          <w:color w:val="000000" w:themeColor="text1"/>
          <w:sz w:val="22"/>
          <w:szCs w:val="22"/>
        </w:rPr>
      </w:pPr>
      <w:r w:rsidRPr="009E7E6C">
        <w:rPr>
          <w:color w:val="000000" w:themeColor="text1"/>
          <w:sz w:val="22"/>
          <w:szCs w:val="22"/>
        </w:rPr>
        <w:t>„</w:t>
      </w:r>
      <w:r w:rsidRPr="009E7E6C">
        <w:rPr>
          <w:rStyle w:val="ldef2"/>
          <w:color w:val="000000" w:themeColor="text1"/>
          <w:sz w:val="22"/>
          <w:szCs w:val="22"/>
        </w:rPr>
        <w:t>Лице, което пуска на пазара обувки и текстил</w:t>
      </w:r>
      <w:r w:rsidRPr="009E7E6C">
        <w:rPr>
          <w:color w:val="000000" w:themeColor="text1"/>
          <w:sz w:val="22"/>
          <w:szCs w:val="22"/>
        </w:rPr>
        <w:t xml:space="preserve">" е </w:t>
      </w:r>
      <w:r w:rsidR="007C099A" w:rsidRPr="009E7E6C">
        <w:rPr>
          <w:color w:val="000000" w:themeColor="text1"/>
          <w:sz w:val="22"/>
          <w:szCs w:val="22"/>
        </w:rPr>
        <w:t xml:space="preserve">всяко лице,  което независимо от начина на продажба, включително чрез средства за продажба от разстояние в съответствие с чл. 48, ал. 1 от Закона за защита на потребителите, пуска за първи път на територията на Република България като част от своята търговска и професионална дейност </w:t>
      </w:r>
      <w:r w:rsidR="00036458" w:rsidRPr="009E7E6C">
        <w:rPr>
          <w:color w:val="000000" w:themeColor="text1"/>
          <w:sz w:val="22"/>
          <w:szCs w:val="22"/>
        </w:rPr>
        <w:t>текстил и/или обувки</w:t>
      </w:r>
      <w:r w:rsidR="007C099A" w:rsidRPr="009E7E6C">
        <w:rPr>
          <w:color w:val="000000" w:themeColor="text1"/>
          <w:sz w:val="22"/>
          <w:szCs w:val="22"/>
        </w:rPr>
        <w:t>.</w:t>
      </w:r>
    </w:p>
    <w:p w:rsidR="0028622F" w:rsidRPr="009E7E6C" w:rsidRDefault="0028622F" w:rsidP="00A15C06">
      <w:pPr>
        <w:numPr>
          <w:ilvl w:val="0"/>
          <w:numId w:val="18"/>
        </w:numPr>
        <w:spacing w:before="120" w:after="120"/>
        <w:ind w:left="839" w:hanging="357"/>
        <w:jc w:val="both"/>
        <w:rPr>
          <w:color w:val="000000" w:themeColor="text1"/>
          <w:sz w:val="22"/>
          <w:szCs w:val="22"/>
        </w:rPr>
      </w:pPr>
      <w:r w:rsidRPr="009E7E6C">
        <w:rPr>
          <w:color w:val="000000" w:themeColor="text1"/>
          <w:sz w:val="22"/>
          <w:szCs w:val="22"/>
        </w:rPr>
        <w:t>„Материално оползотворяване" са всички операции по оползотворяване на ООТ, с изключение на енергийното оползотворяване и преработването в материали, които се използват като гориво. Материалното оползотворяване на ООТ включва, дейности по  п</w:t>
      </w:r>
      <w:r w:rsidR="00652A99" w:rsidRPr="009E7E6C">
        <w:rPr>
          <w:color w:val="000000" w:themeColor="text1"/>
          <w:sz w:val="22"/>
          <w:szCs w:val="22"/>
        </w:rPr>
        <w:t xml:space="preserve">одготовка за повторна употреба </w:t>
      </w:r>
      <w:r w:rsidRPr="009E7E6C">
        <w:rPr>
          <w:color w:val="000000" w:themeColor="text1"/>
          <w:sz w:val="22"/>
          <w:szCs w:val="22"/>
        </w:rPr>
        <w:t>(напр. сортиране), рециклиране.</w:t>
      </w:r>
    </w:p>
    <w:p w:rsidR="0028622F" w:rsidRPr="009E7E6C" w:rsidRDefault="0028622F" w:rsidP="001D0C7D">
      <w:pPr>
        <w:numPr>
          <w:ilvl w:val="0"/>
          <w:numId w:val="18"/>
        </w:numPr>
        <w:spacing w:after="120"/>
        <w:ind w:left="839" w:hanging="357"/>
        <w:jc w:val="both"/>
        <w:rPr>
          <w:color w:val="000000" w:themeColor="text1"/>
          <w:sz w:val="22"/>
          <w:szCs w:val="22"/>
        </w:rPr>
      </w:pPr>
      <w:r w:rsidRPr="009E7E6C">
        <w:rPr>
          <w:color w:val="000000" w:themeColor="text1"/>
          <w:sz w:val="22"/>
          <w:szCs w:val="22"/>
        </w:rPr>
        <w:t>„</w:t>
      </w:r>
      <w:r w:rsidRPr="009E7E6C">
        <w:rPr>
          <w:rStyle w:val="ldef2"/>
          <w:color w:val="000000" w:themeColor="text1"/>
          <w:sz w:val="22"/>
          <w:szCs w:val="22"/>
        </w:rPr>
        <w:t>Най-добри налични техники</w:t>
      </w:r>
      <w:r w:rsidRPr="009E7E6C">
        <w:rPr>
          <w:color w:val="000000" w:themeColor="text1"/>
          <w:sz w:val="22"/>
          <w:szCs w:val="22"/>
        </w:rPr>
        <w:t xml:space="preserve">" са техниките по смисъла на § 1, т. 42 от допълнителните разпоредби на Закона за опазване на околната среда. </w:t>
      </w:r>
    </w:p>
    <w:p w:rsidR="0028622F" w:rsidRPr="009E7E6C" w:rsidRDefault="0028622F" w:rsidP="005B7DF6">
      <w:pPr>
        <w:numPr>
          <w:ilvl w:val="0"/>
          <w:numId w:val="18"/>
        </w:numPr>
        <w:spacing w:after="120"/>
        <w:jc w:val="both"/>
        <w:rPr>
          <w:color w:val="000000" w:themeColor="text1"/>
          <w:sz w:val="22"/>
          <w:szCs w:val="22"/>
        </w:rPr>
      </w:pPr>
      <w:r w:rsidRPr="009E7E6C">
        <w:rPr>
          <w:color w:val="000000" w:themeColor="text1"/>
          <w:sz w:val="22"/>
          <w:szCs w:val="22"/>
        </w:rPr>
        <w:t>„</w:t>
      </w:r>
      <w:r w:rsidRPr="009E7E6C">
        <w:rPr>
          <w:rStyle w:val="ldef2"/>
          <w:color w:val="000000" w:themeColor="text1"/>
          <w:sz w:val="22"/>
          <w:szCs w:val="22"/>
        </w:rPr>
        <w:t>Нулева декларация</w:t>
      </w:r>
      <w:r w:rsidRPr="009E7E6C">
        <w:rPr>
          <w:color w:val="000000" w:themeColor="text1"/>
          <w:sz w:val="22"/>
          <w:szCs w:val="22"/>
        </w:rPr>
        <w:t xml:space="preserve">" е декларацията, която се попълва и подава при липса на пуснати на пазара обувки и текстил през предходния месец по реда на наредбата по чл. 59, ал. 1 ЗУО. </w:t>
      </w:r>
    </w:p>
    <w:p w:rsidR="0073292A" w:rsidRPr="009E7E6C" w:rsidRDefault="0028622F" w:rsidP="005B7DF6">
      <w:pPr>
        <w:numPr>
          <w:ilvl w:val="0"/>
          <w:numId w:val="18"/>
        </w:numPr>
        <w:spacing w:after="120"/>
        <w:jc w:val="both"/>
        <w:rPr>
          <w:color w:val="000000" w:themeColor="text1"/>
          <w:sz w:val="22"/>
          <w:szCs w:val="22"/>
        </w:rPr>
      </w:pPr>
      <w:r w:rsidRPr="009E7E6C">
        <w:rPr>
          <w:color w:val="000000" w:themeColor="text1"/>
          <w:sz w:val="22"/>
          <w:szCs w:val="22"/>
        </w:rPr>
        <w:t>„Обувки "</w:t>
      </w:r>
      <w:r w:rsidR="0073292A" w:rsidRPr="009E7E6C">
        <w:rPr>
          <w:color w:val="000000" w:themeColor="text1"/>
          <w:sz w:val="22"/>
          <w:szCs w:val="22"/>
        </w:rPr>
        <w:t xml:space="preserve"> са всички продукти с прикрепени ходила, предназначени да предпазят или да покрият крака, включително основните им части, когато се предлагат отделно съгласно Наредбата за означаване вида на материалите, използвани в основните части на обувките (ДВ, бр. 43 от 26.05.2006 г.; в сила от 10.06.2006 г.; изм. и доп., бр. 75 от 2007 г.; изм., бр. 93 от</w:t>
      </w:r>
      <w:r w:rsidR="002C3C38" w:rsidRPr="009E7E6C">
        <w:rPr>
          <w:color w:val="000000" w:themeColor="text1"/>
          <w:sz w:val="22"/>
          <w:szCs w:val="22"/>
        </w:rPr>
        <w:t xml:space="preserve"> </w:t>
      </w:r>
      <w:r w:rsidR="0073292A" w:rsidRPr="009E7E6C">
        <w:rPr>
          <w:color w:val="000000" w:themeColor="text1"/>
          <w:sz w:val="22"/>
          <w:szCs w:val="22"/>
        </w:rPr>
        <w:t>2009 г., в сила от 24.11.2009 г.; изм. и доп., бр. 75 от</w:t>
      </w:r>
      <w:r w:rsidR="002C3C38" w:rsidRPr="009E7E6C">
        <w:rPr>
          <w:color w:val="000000" w:themeColor="text1"/>
          <w:sz w:val="22"/>
          <w:szCs w:val="22"/>
        </w:rPr>
        <w:t xml:space="preserve"> </w:t>
      </w:r>
      <w:r w:rsidR="0073292A" w:rsidRPr="009E7E6C">
        <w:rPr>
          <w:color w:val="000000" w:themeColor="text1"/>
          <w:sz w:val="22"/>
          <w:szCs w:val="22"/>
        </w:rPr>
        <w:t>2013 г., в сила от 01.07.2013 г.).</w:t>
      </w:r>
    </w:p>
    <w:p w:rsidR="0028622F" w:rsidRPr="009E7E6C" w:rsidRDefault="0028622F" w:rsidP="005B7DF6">
      <w:pPr>
        <w:numPr>
          <w:ilvl w:val="0"/>
          <w:numId w:val="18"/>
        </w:numPr>
        <w:spacing w:after="120"/>
        <w:jc w:val="both"/>
        <w:rPr>
          <w:color w:val="000000" w:themeColor="text1"/>
          <w:sz w:val="22"/>
          <w:szCs w:val="22"/>
        </w:rPr>
      </w:pPr>
      <w:r w:rsidRPr="009E7E6C">
        <w:rPr>
          <w:color w:val="000000" w:themeColor="text1"/>
          <w:sz w:val="22"/>
          <w:szCs w:val="22"/>
        </w:rPr>
        <w:t>„</w:t>
      </w:r>
      <w:r w:rsidRPr="009E7E6C">
        <w:rPr>
          <w:rStyle w:val="ldef2"/>
          <w:color w:val="000000" w:themeColor="text1"/>
          <w:sz w:val="22"/>
          <w:szCs w:val="22"/>
        </w:rPr>
        <w:t>Организация по оползотворяване на отпадъци от обувки и текстил</w:t>
      </w:r>
      <w:r w:rsidRPr="009E7E6C">
        <w:rPr>
          <w:color w:val="000000" w:themeColor="text1"/>
          <w:sz w:val="22"/>
          <w:szCs w:val="22"/>
        </w:rPr>
        <w:t xml:space="preserve">" е юридическо лице, регистрирано по Търговския закон или съгласно националното му законодателство, което не разпределя печалба и което управлява и/или самостоятелно извършва дейностите по разделно събиране, рециклиране и оползотворяване на ООТ. </w:t>
      </w:r>
    </w:p>
    <w:p w:rsidR="0028622F" w:rsidRPr="009E7E6C" w:rsidRDefault="0028622F" w:rsidP="0028622F">
      <w:pPr>
        <w:numPr>
          <w:ilvl w:val="0"/>
          <w:numId w:val="18"/>
        </w:numPr>
        <w:spacing w:after="120"/>
        <w:ind w:left="851" w:hanging="371"/>
        <w:jc w:val="both"/>
        <w:rPr>
          <w:color w:val="000000" w:themeColor="text1"/>
          <w:sz w:val="22"/>
          <w:szCs w:val="22"/>
        </w:rPr>
      </w:pPr>
      <w:r w:rsidRPr="009E7E6C">
        <w:rPr>
          <w:color w:val="000000" w:themeColor="text1"/>
          <w:sz w:val="22"/>
          <w:szCs w:val="22"/>
        </w:rPr>
        <w:t>„</w:t>
      </w:r>
      <w:r w:rsidRPr="009E7E6C">
        <w:rPr>
          <w:rStyle w:val="ldef2"/>
          <w:color w:val="000000" w:themeColor="text1"/>
          <w:sz w:val="22"/>
          <w:szCs w:val="22"/>
        </w:rPr>
        <w:t>Отпадъци от обувки и текстил</w:t>
      </w:r>
      <w:r w:rsidRPr="009E7E6C">
        <w:rPr>
          <w:color w:val="000000" w:themeColor="text1"/>
          <w:sz w:val="22"/>
          <w:szCs w:val="22"/>
        </w:rPr>
        <w:t xml:space="preserve">" са обувки и/или текстил, които са отпадък по смисъла на § 1, т. 17 от допълнителните разпоредби на ЗУО. </w:t>
      </w:r>
    </w:p>
    <w:p w:rsidR="0028622F" w:rsidRPr="009E7E6C" w:rsidRDefault="0028622F" w:rsidP="0028622F">
      <w:pPr>
        <w:numPr>
          <w:ilvl w:val="0"/>
          <w:numId w:val="18"/>
        </w:numPr>
        <w:spacing w:after="120"/>
        <w:ind w:left="851" w:hanging="371"/>
        <w:jc w:val="both"/>
        <w:rPr>
          <w:color w:val="000000" w:themeColor="text1"/>
          <w:sz w:val="22"/>
          <w:szCs w:val="22"/>
        </w:rPr>
      </w:pPr>
      <w:r w:rsidRPr="009E7E6C">
        <w:rPr>
          <w:color w:val="000000" w:themeColor="text1"/>
          <w:sz w:val="22"/>
          <w:szCs w:val="22"/>
        </w:rPr>
        <w:t>„Оползотворяване“ е дейност по смисъла на § 1, т. 1</w:t>
      </w:r>
      <w:r w:rsidR="00205E4C" w:rsidRPr="009E7E6C">
        <w:rPr>
          <w:color w:val="000000" w:themeColor="text1"/>
          <w:sz w:val="22"/>
          <w:szCs w:val="22"/>
        </w:rPr>
        <w:t>3</w:t>
      </w:r>
      <w:r w:rsidRPr="009E7E6C">
        <w:rPr>
          <w:color w:val="000000" w:themeColor="text1"/>
          <w:sz w:val="22"/>
          <w:szCs w:val="22"/>
        </w:rPr>
        <w:t xml:space="preserve"> от ДР на ЗУО, която включва и дейности по рециклиране</w:t>
      </w:r>
      <w:r w:rsidR="00567517" w:rsidRPr="009E7E6C">
        <w:rPr>
          <w:color w:val="000000" w:themeColor="text1"/>
          <w:sz w:val="22"/>
          <w:szCs w:val="22"/>
        </w:rPr>
        <w:t>,</w:t>
      </w:r>
      <w:r w:rsidRPr="009E7E6C">
        <w:rPr>
          <w:color w:val="000000" w:themeColor="text1"/>
          <w:sz w:val="22"/>
          <w:szCs w:val="22"/>
        </w:rPr>
        <w:t xml:space="preserve"> подготовка за повторна употреба или </w:t>
      </w:r>
      <w:r w:rsidR="00567517" w:rsidRPr="009E7E6C">
        <w:rPr>
          <w:color w:val="000000" w:themeColor="text1"/>
          <w:sz w:val="22"/>
          <w:szCs w:val="22"/>
        </w:rPr>
        <w:t>предварително третиране</w:t>
      </w:r>
      <w:r w:rsidRPr="009E7E6C">
        <w:rPr>
          <w:color w:val="000000" w:themeColor="text1"/>
          <w:sz w:val="22"/>
          <w:szCs w:val="22"/>
        </w:rPr>
        <w:t>.</w:t>
      </w:r>
    </w:p>
    <w:p w:rsidR="0028622F" w:rsidRPr="009E7E6C" w:rsidRDefault="0028622F" w:rsidP="0028622F">
      <w:pPr>
        <w:numPr>
          <w:ilvl w:val="0"/>
          <w:numId w:val="18"/>
        </w:numPr>
        <w:spacing w:after="120"/>
        <w:jc w:val="both"/>
        <w:rPr>
          <w:color w:val="000000" w:themeColor="text1"/>
          <w:sz w:val="22"/>
          <w:szCs w:val="22"/>
        </w:rPr>
      </w:pPr>
      <w:r w:rsidRPr="009E7E6C">
        <w:rPr>
          <w:color w:val="000000" w:themeColor="text1"/>
          <w:sz w:val="22"/>
          <w:szCs w:val="22"/>
        </w:rPr>
        <w:t>„</w:t>
      </w:r>
      <w:r w:rsidRPr="009E7E6C">
        <w:rPr>
          <w:rStyle w:val="ldef2"/>
          <w:color w:val="000000" w:themeColor="text1"/>
          <w:sz w:val="22"/>
          <w:szCs w:val="22"/>
        </w:rPr>
        <w:t>Предоставяне на пазара</w:t>
      </w:r>
      <w:r w:rsidRPr="009E7E6C">
        <w:rPr>
          <w:color w:val="000000" w:themeColor="text1"/>
          <w:sz w:val="22"/>
          <w:szCs w:val="22"/>
        </w:rPr>
        <w:t xml:space="preserve">" е всяка доставка на продукт за дистрибуция, потребление или употреба на пазара на Република България като част от дадена търговска дейност срещу заплащане или безплатно. </w:t>
      </w:r>
    </w:p>
    <w:p w:rsidR="0028622F" w:rsidRPr="009E7E6C" w:rsidRDefault="0028622F" w:rsidP="0028622F">
      <w:pPr>
        <w:numPr>
          <w:ilvl w:val="0"/>
          <w:numId w:val="18"/>
        </w:numPr>
        <w:spacing w:after="120"/>
        <w:jc w:val="both"/>
        <w:rPr>
          <w:color w:val="000000" w:themeColor="text1"/>
          <w:sz w:val="22"/>
          <w:szCs w:val="22"/>
        </w:rPr>
      </w:pPr>
      <w:r w:rsidRPr="009E7E6C">
        <w:rPr>
          <w:color w:val="000000" w:themeColor="text1"/>
          <w:sz w:val="22"/>
          <w:szCs w:val="22"/>
        </w:rPr>
        <w:t>„Повторна употреба" е всяка дейност, чрез която продуктите или компонентите, които не са отпадъци, се използват отново за целта, за която са били предназначени.</w:t>
      </w:r>
    </w:p>
    <w:p w:rsidR="0028622F" w:rsidRPr="009E7E6C" w:rsidRDefault="0028622F" w:rsidP="0028622F">
      <w:pPr>
        <w:numPr>
          <w:ilvl w:val="0"/>
          <w:numId w:val="18"/>
        </w:numPr>
        <w:spacing w:after="120"/>
        <w:jc w:val="both"/>
        <w:rPr>
          <w:color w:val="000000" w:themeColor="text1"/>
          <w:sz w:val="22"/>
          <w:szCs w:val="22"/>
        </w:rPr>
      </w:pPr>
      <w:r w:rsidRPr="009E7E6C">
        <w:rPr>
          <w:color w:val="000000" w:themeColor="text1"/>
          <w:sz w:val="22"/>
          <w:szCs w:val="22"/>
        </w:rPr>
        <w:t>„</w:t>
      </w:r>
      <w:r w:rsidR="001D0C7D" w:rsidRPr="009E7E6C">
        <w:rPr>
          <w:color w:val="000000" w:themeColor="text1"/>
          <w:sz w:val="22"/>
          <w:szCs w:val="22"/>
        </w:rPr>
        <w:t>Предварително третиране</w:t>
      </w:r>
      <w:r w:rsidRPr="009E7E6C">
        <w:rPr>
          <w:color w:val="000000" w:themeColor="text1"/>
          <w:sz w:val="22"/>
          <w:szCs w:val="22"/>
        </w:rPr>
        <w:t xml:space="preserve">“ е </w:t>
      </w:r>
      <w:r w:rsidR="00567517" w:rsidRPr="009E7E6C">
        <w:rPr>
          <w:color w:val="000000" w:themeColor="text1"/>
          <w:sz w:val="22"/>
          <w:szCs w:val="22"/>
        </w:rPr>
        <w:t>дейност по оползотворяване, включваща</w:t>
      </w:r>
      <w:r w:rsidRPr="009E7E6C">
        <w:rPr>
          <w:color w:val="000000" w:themeColor="text1"/>
          <w:sz w:val="22"/>
          <w:szCs w:val="22"/>
        </w:rPr>
        <w:t xml:space="preserve"> обработка, извършен</w:t>
      </w:r>
      <w:r w:rsidR="00567517" w:rsidRPr="009E7E6C">
        <w:rPr>
          <w:color w:val="000000" w:themeColor="text1"/>
          <w:sz w:val="22"/>
          <w:szCs w:val="22"/>
        </w:rPr>
        <w:t>а</w:t>
      </w:r>
      <w:r w:rsidRPr="009E7E6C">
        <w:rPr>
          <w:color w:val="000000" w:themeColor="text1"/>
          <w:sz w:val="22"/>
          <w:szCs w:val="22"/>
        </w:rPr>
        <w:t xml:space="preserve"> чрез операция по сортиране или друго оползотворяване (сушене, рязане,</w:t>
      </w:r>
      <w:r w:rsidRPr="009E7E6C">
        <w:rPr>
          <w:color w:val="000000" w:themeColor="text1"/>
        </w:rPr>
        <w:t xml:space="preserve"> </w:t>
      </w:r>
      <w:proofErr w:type="spellStart"/>
      <w:r w:rsidRPr="009E7E6C">
        <w:rPr>
          <w:color w:val="000000" w:themeColor="text1"/>
          <w:sz w:val="22"/>
          <w:szCs w:val="22"/>
        </w:rPr>
        <w:t>преопаковане</w:t>
      </w:r>
      <w:proofErr w:type="spellEnd"/>
      <w:r w:rsidRPr="009E7E6C">
        <w:rPr>
          <w:color w:val="000000" w:themeColor="text1"/>
          <w:sz w:val="22"/>
          <w:szCs w:val="22"/>
        </w:rPr>
        <w:t>,</w:t>
      </w:r>
      <w:r w:rsidR="00567517" w:rsidRPr="009E7E6C">
        <w:rPr>
          <w:color w:val="000000" w:themeColor="text1"/>
          <w:sz w:val="22"/>
          <w:szCs w:val="22"/>
        </w:rPr>
        <w:t xml:space="preserve"> разделяне, прегрупиране и др.)</w:t>
      </w:r>
      <w:r w:rsidRPr="009E7E6C">
        <w:rPr>
          <w:color w:val="000000" w:themeColor="text1"/>
          <w:sz w:val="22"/>
          <w:szCs w:val="22"/>
        </w:rPr>
        <w:t>.</w:t>
      </w:r>
    </w:p>
    <w:p w:rsidR="0028622F" w:rsidRPr="009E7E6C" w:rsidRDefault="002D355F" w:rsidP="0028622F">
      <w:pPr>
        <w:numPr>
          <w:ilvl w:val="0"/>
          <w:numId w:val="18"/>
        </w:numPr>
        <w:spacing w:after="120"/>
        <w:ind w:left="839" w:hanging="357"/>
        <w:jc w:val="both"/>
        <w:rPr>
          <w:color w:val="000000" w:themeColor="text1"/>
          <w:sz w:val="22"/>
          <w:szCs w:val="22"/>
        </w:rPr>
      </w:pPr>
      <w:r w:rsidRPr="009E7E6C">
        <w:rPr>
          <w:color w:val="000000" w:themeColor="text1"/>
          <w:sz w:val="22"/>
          <w:szCs w:val="22"/>
        </w:rPr>
        <w:t xml:space="preserve"> </w:t>
      </w:r>
      <w:r w:rsidR="0028622F" w:rsidRPr="009E7E6C">
        <w:rPr>
          <w:color w:val="000000" w:themeColor="text1"/>
          <w:sz w:val="22"/>
          <w:szCs w:val="22"/>
        </w:rPr>
        <w:t xml:space="preserve">„Подготовка за повторна употреба" са дейностите по оползотворяване, като проверка, почистване или поправка, чрез които продуктите или компонентите </w:t>
      </w:r>
      <w:r w:rsidR="00992A28" w:rsidRPr="009E7E6C">
        <w:rPr>
          <w:color w:val="000000" w:themeColor="text1"/>
          <w:sz w:val="22"/>
          <w:szCs w:val="22"/>
        </w:rPr>
        <w:t>им</w:t>
      </w:r>
      <w:r w:rsidR="0028622F" w:rsidRPr="009E7E6C">
        <w:rPr>
          <w:color w:val="000000" w:themeColor="text1"/>
          <w:sz w:val="22"/>
          <w:szCs w:val="22"/>
        </w:rPr>
        <w:t>, които са станали отпадък, се подготвят, за да могат да бъдат използвани повторно без каквато и да е друга предварителна обработка.</w:t>
      </w:r>
    </w:p>
    <w:p w:rsidR="0028622F" w:rsidRPr="009E7E6C" w:rsidRDefault="002D355F" w:rsidP="0028622F">
      <w:pPr>
        <w:numPr>
          <w:ilvl w:val="0"/>
          <w:numId w:val="18"/>
        </w:numPr>
        <w:spacing w:after="120"/>
        <w:jc w:val="both"/>
        <w:rPr>
          <w:color w:val="000000" w:themeColor="text1"/>
          <w:sz w:val="22"/>
          <w:szCs w:val="22"/>
        </w:rPr>
      </w:pPr>
      <w:r w:rsidRPr="009E7E6C">
        <w:rPr>
          <w:color w:val="000000" w:themeColor="text1"/>
          <w:sz w:val="22"/>
          <w:szCs w:val="22"/>
        </w:rPr>
        <w:lastRenderedPageBreak/>
        <w:t xml:space="preserve"> </w:t>
      </w:r>
      <w:r w:rsidR="0028622F" w:rsidRPr="009E7E6C">
        <w:rPr>
          <w:color w:val="000000" w:themeColor="text1"/>
          <w:sz w:val="22"/>
          <w:szCs w:val="22"/>
        </w:rPr>
        <w:t xml:space="preserve">„Предотвратяване" са всички мерки, предприети преди дадено вещество, материал или продукт да стане отпадък, с което се намалява:  </w:t>
      </w:r>
    </w:p>
    <w:p w:rsidR="0028622F" w:rsidRPr="009E7E6C" w:rsidRDefault="0028622F" w:rsidP="0028622F">
      <w:pPr>
        <w:spacing w:after="120"/>
        <w:ind w:left="840"/>
        <w:jc w:val="both"/>
        <w:rPr>
          <w:color w:val="000000" w:themeColor="text1"/>
          <w:sz w:val="22"/>
          <w:szCs w:val="22"/>
        </w:rPr>
      </w:pPr>
      <w:r w:rsidRPr="009E7E6C">
        <w:rPr>
          <w:color w:val="000000" w:themeColor="text1"/>
          <w:sz w:val="22"/>
          <w:szCs w:val="22"/>
        </w:rPr>
        <w:t xml:space="preserve">а) количеството отпадъци, включително чрез повторната употреба на продуктите или удължаването на жизнения им цикъл (количествено предотвратяване); </w:t>
      </w:r>
    </w:p>
    <w:p w:rsidR="0028622F" w:rsidRPr="009E7E6C" w:rsidRDefault="0028622F" w:rsidP="0028622F">
      <w:pPr>
        <w:spacing w:after="120"/>
        <w:ind w:left="840"/>
        <w:jc w:val="both"/>
        <w:rPr>
          <w:color w:val="000000" w:themeColor="text1"/>
          <w:sz w:val="22"/>
          <w:szCs w:val="22"/>
        </w:rPr>
      </w:pPr>
      <w:r w:rsidRPr="009E7E6C">
        <w:rPr>
          <w:color w:val="000000" w:themeColor="text1"/>
          <w:sz w:val="22"/>
          <w:szCs w:val="22"/>
        </w:rPr>
        <w:t xml:space="preserve">б) вредното въздействие от образуваните отпадъци върху околната среда и човешкото здраве (качествено предотвратяване), или  </w:t>
      </w:r>
    </w:p>
    <w:p w:rsidR="0028622F" w:rsidRPr="009E7E6C" w:rsidRDefault="0028622F" w:rsidP="0028622F">
      <w:pPr>
        <w:spacing w:after="120"/>
        <w:ind w:left="840"/>
        <w:jc w:val="both"/>
        <w:rPr>
          <w:color w:val="000000" w:themeColor="text1"/>
          <w:sz w:val="22"/>
          <w:szCs w:val="22"/>
        </w:rPr>
      </w:pPr>
      <w:r w:rsidRPr="009E7E6C">
        <w:rPr>
          <w:color w:val="000000" w:themeColor="text1"/>
          <w:sz w:val="22"/>
          <w:szCs w:val="22"/>
        </w:rPr>
        <w:t>в) съдържанието на вредни вещества в материалите и продуктите (качествено предотвратяване).</w:t>
      </w:r>
    </w:p>
    <w:p w:rsidR="00307668" w:rsidRPr="009E7E6C" w:rsidRDefault="00307668" w:rsidP="00307668">
      <w:pPr>
        <w:numPr>
          <w:ilvl w:val="0"/>
          <w:numId w:val="18"/>
        </w:numPr>
        <w:spacing w:after="120"/>
        <w:ind w:left="839" w:hanging="357"/>
        <w:jc w:val="both"/>
        <w:rPr>
          <w:color w:val="000000" w:themeColor="text1"/>
          <w:sz w:val="22"/>
          <w:szCs w:val="22"/>
        </w:rPr>
      </w:pPr>
      <w:r w:rsidRPr="009E7E6C">
        <w:rPr>
          <w:color w:val="000000" w:themeColor="text1"/>
          <w:sz w:val="22"/>
          <w:szCs w:val="22"/>
        </w:rPr>
        <w:t>„Притежател на отпадъци" е причинителят на отпадъци или физическото или юридическото лице, в чието владение се намират те.</w:t>
      </w:r>
    </w:p>
    <w:p w:rsidR="003B148C" w:rsidRPr="009E7E6C" w:rsidRDefault="0028622F" w:rsidP="003B148C">
      <w:pPr>
        <w:numPr>
          <w:ilvl w:val="0"/>
          <w:numId w:val="18"/>
        </w:numPr>
        <w:spacing w:after="120"/>
        <w:jc w:val="both"/>
        <w:rPr>
          <w:color w:val="000000" w:themeColor="text1"/>
          <w:sz w:val="22"/>
          <w:szCs w:val="22"/>
        </w:rPr>
      </w:pPr>
      <w:r w:rsidRPr="009E7E6C">
        <w:rPr>
          <w:color w:val="000000" w:themeColor="text1"/>
          <w:sz w:val="22"/>
          <w:szCs w:val="22"/>
        </w:rPr>
        <w:t>„</w:t>
      </w:r>
      <w:r w:rsidRPr="009E7E6C">
        <w:rPr>
          <w:rStyle w:val="ldef2"/>
          <w:color w:val="000000" w:themeColor="text1"/>
          <w:sz w:val="22"/>
          <w:szCs w:val="22"/>
        </w:rPr>
        <w:t>Производител</w:t>
      </w:r>
      <w:r w:rsidRPr="009E7E6C">
        <w:rPr>
          <w:color w:val="000000" w:themeColor="text1"/>
          <w:sz w:val="22"/>
          <w:szCs w:val="22"/>
        </w:rPr>
        <w:t>" е</w:t>
      </w:r>
      <w:r w:rsidR="003B148C" w:rsidRPr="009E7E6C">
        <w:rPr>
          <w:color w:val="000000" w:themeColor="text1"/>
          <w:sz w:val="22"/>
          <w:szCs w:val="22"/>
        </w:rPr>
        <w:t xml:space="preserve"> физическо или юридическо лице, което произвежда текстил и/или обувки или се представя за производител, като поставя върху продуктите, опаковката им или върху техническата или търговската документация за тях своето име или фирма, свой производствен или друг отличителен знак.</w:t>
      </w:r>
    </w:p>
    <w:p w:rsidR="0028622F" w:rsidRPr="009E7E6C" w:rsidRDefault="00F72F96" w:rsidP="0028622F">
      <w:pPr>
        <w:numPr>
          <w:ilvl w:val="0"/>
          <w:numId w:val="18"/>
        </w:numPr>
        <w:spacing w:after="120"/>
        <w:jc w:val="both"/>
        <w:rPr>
          <w:color w:val="000000" w:themeColor="text1"/>
          <w:sz w:val="22"/>
          <w:szCs w:val="22"/>
        </w:rPr>
      </w:pPr>
      <w:r w:rsidRPr="009E7E6C">
        <w:rPr>
          <w:color w:val="000000" w:themeColor="text1"/>
          <w:sz w:val="22"/>
          <w:szCs w:val="22"/>
        </w:rPr>
        <w:t xml:space="preserve"> </w:t>
      </w:r>
      <w:r w:rsidR="0028622F" w:rsidRPr="009E7E6C">
        <w:rPr>
          <w:color w:val="000000" w:themeColor="text1"/>
          <w:sz w:val="22"/>
          <w:szCs w:val="22"/>
        </w:rPr>
        <w:t>„</w:t>
      </w:r>
      <w:r w:rsidR="0028622F" w:rsidRPr="009E7E6C">
        <w:rPr>
          <w:rStyle w:val="ldef2"/>
          <w:color w:val="000000" w:themeColor="text1"/>
          <w:sz w:val="22"/>
          <w:szCs w:val="22"/>
        </w:rPr>
        <w:t>Пускане на пазара на обувки и текстил</w:t>
      </w:r>
      <w:r w:rsidR="0028622F" w:rsidRPr="009E7E6C">
        <w:rPr>
          <w:color w:val="000000" w:themeColor="text1"/>
          <w:sz w:val="22"/>
          <w:szCs w:val="22"/>
        </w:rPr>
        <w:t xml:space="preserve">" е първото предоставяне на продукта на разположение на друго лице. </w:t>
      </w:r>
    </w:p>
    <w:p w:rsidR="0028622F" w:rsidRPr="009E7E6C" w:rsidRDefault="0028622F" w:rsidP="00A15C06">
      <w:pPr>
        <w:numPr>
          <w:ilvl w:val="0"/>
          <w:numId w:val="18"/>
        </w:numPr>
        <w:spacing w:after="120"/>
        <w:jc w:val="both"/>
        <w:rPr>
          <w:color w:val="000000" w:themeColor="text1"/>
          <w:sz w:val="22"/>
          <w:szCs w:val="22"/>
        </w:rPr>
      </w:pPr>
      <w:r w:rsidRPr="009E7E6C">
        <w:rPr>
          <w:color w:val="000000" w:themeColor="text1"/>
          <w:sz w:val="22"/>
          <w:szCs w:val="22"/>
        </w:rPr>
        <w:t>„Рециклиране" е всяка дейност по оползотворяване на ООТ, чрез която отпадъчните материали се преработват в продукти, материали или вещества за първоначалната им цел или за други цели. То включва преработването на органични материали, но не включва оползотворяване за получаване на енергия и преработване в материали, които ще се използват като горива или за насипни дейности.</w:t>
      </w:r>
    </w:p>
    <w:p w:rsidR="0028622F" w:rsidRPr="009E7E6C" w:rsidRDefault="0028622F" w:rsidP="00A15C06">
      <w:pPr>
        <w:numPr>
          <w:ilvl w:val="0"/>
          <w:numId w:val="18"/>
        </w:numPr>
        <w:spacing w:after="60"/>
        <w:jc w:val="both"/>
        <w:rPr>
          <w:color w:val="000000" w:themeColor="text1"/>
          <w:sz w:val="22"/>
          <w:szCs w:val="22"/>
        </w:rPr>
      </w:pPr>
      <w:r w:rsidRPr="009E7E6C">
        <w:rPr>
          <w:color w:val="000000" w:themeColor="text1"/>
          <w:sz w:val="22"/>
          <w:szCs w:val="22"/>
        </w:rPr>
        <w:t>„</w:t>
      </w:r>
      <w:r w:rsidRPr="009E7E6C">
        <w:rPr>
          <w:rStyle w:val="ldef2"/>
          <w:color w:val="000000" w:themeColor="text1"/>
          <w:sz w:val="22"/>
          <w:szCs w:val="22"/>
        </w:rPr>
        <w:t>Система за разделно събиране на ООТ</w:t>
      </w:r>
      <w:r w:rsidRPr="009E7E6C">
        <w:rPr>
          <w:color w:val="000000" w:themeColor="text1"/>
          <w:sz w:val="22"/>
          <w:szCs w:val="22"/>
        </w:rPr>
        <w:t xml:space="preserve">" е организиране изпълнението на задълженията за разделно събиране, транспортиране, съхраняване, </w:t>
      </w:r>
      <w:r w:rsidR="00C61C5F" w:rsidRPr="009E7E6C">
        <w:rPr>
          <w:color w:val="000000" w:themeColor="text1"/>
          <w:sz w:val="22"/>
          <w:szCs w:val="22"/>
        </w:rPr>
        <w:t>подготовка за повторна употреба</w:t>
      </w:r>
      <w:r w:rsidRPr="009E7E6C">
        <w:rPr>
          <w:color w:val="000000" w:themeColor="text1"/>
          <w:sz w:val="22"/>
          <w:szCs w:val="22"/>
        </w:rPr>
        <w:t xml:space="preserve">, оползотворяване и/или обезвреждане на ООТ, която включва най-малко следните елементи: </w:t>
      </w:r>
    </w:p>
    <w:p w:rsidR="0028622F" w:rsidRPr="009E7E6C" w:rsidRDefault="0028622F" w:rsidP="00A15C06">
      <w:pPr>
        <w:spacing w:after="60"/>
        <w:ind w:left="840"/>
        <w:jc w:val="both"/>
        <w:rPr>
          <w:color w:val="000000" w:themeColor="text1"/>
          <w:sz w:val="22"/>
          <w:szCs w:val="22"/>
        </w:rPr>
      </w:pPr>
      <w:r w:rsidRPr="009E7E6C">
        <w:rPr>
          <w:rStyle w:val="alcapt2"/>
          <w:i w:val="0"/>
          <w:color w:val="000000" w:themeColor="text1"/>
          <w:sz w:val="22"/>
          <w:szCs w:val="22"/>
        </w:rPr>
        <w:t>а)</w:t>
      </w:r>
      <w:r w:rsidRPr="009E7E6C">
        <w:rPr>
          <w:color w:val="000000" w:themeColor="text1"/>
          <w:sz w:val="22"/>
          <w:szCs w:val="22"/>
        </w:rPr>
        <w:t xml:space="preserve"> площадки за разделно събиране и съхраняване на ООТ и площадки за извършване на дейностите по</w:t>
      </w:r>
      <w:r w:rsidR="00B20504" w:rsidRPr="009E7E6C">
        <w:rPr>
          <w:color w:val="000000" w:themeColor="text1"/>
          <w:sz w:val="22"/>
          <w:szCs w:val="22"/>
        </w:rPr>
        <w:t xml:space="preserve"> предварително третиране и</w:t>
      </w:r>
      <w:r w:rsidRPr="009E7E6C">
        <w:rPr>
          <w:color w:val="000000" w:themeColor="text1"/>
          <w:sz w:val="22"/>
          <w:szCs w:val="22"/>
        </w:rPr>
        <w:t xml:space="preserve"> подготовка за </w:t>
      </w:r>
      <w:r w:rsidR="00B20504" w:rsidRPr="009E7E6C">
        <w:rPr>
          <w:color w:val="000000" w:themeColor="text1"/>
          <w:sz w:val="22"/>
          <w:szCs w:val="22"/>
        </w:rPr>
        <w:t>повторна употреба</w:t>
      </w:r>
      <w:r w:rsidRPr="009E7E6C">
        <w:rPr>
          <w:color w:val="000000" w:themeColor="text1"/>
          <w:sz w:val="22"/>
          <w:szCs w:val="22"/>
        </w:rPr>
        <w:t xml:space="preserve"> на разделно събраните ООТ, отговаряща на всички нормативни изисквания</w:t>
      </w:r>
      <w:r w:rsidR="00910812" w:rsidRPr="009E7E6C">
        <w:rPr>
          <w:color w:val="000000" w:themeColor="text1"/>
          <w:sz w:val="22"/>
          <w:szCs w:val="22"/>
        </w:rPr>
        <w:t xml:space="preserve"> по тази наредба</w:t>
      </w:r>
      <w:r w:rsidRPr="009E7E6C">
        <w:rPr>
          <w:color w:val="000000" w:themeColor="text1"/>
          <w:sz w:val="22"/>
          <w:szCs w:val="22"/>
        </w:rPr>
        <w:t>. Една площадка може да обслужва няколко системи за разделно събиране;</w:t>
      </w:r>
    </w:p>
    <w:p w:rsidR="0028622F" w:rsidRPr="009E7E6C" w:rsidRDefault="0028622F" w:rsidP="00A15C06">
      <w:pPr>
        <w:spacing w:after="60"/>
        <w:ind w:left="840"/>
        <w:jc w:val="both"/>
        <w:rPr>
          <w:color w:val="000000" w:themeColor="text1"/>
          <w:sz w:val="22"/>
          <w:szCs w:val="22"/>
        </w:rPr>
      </w:pPr>
      <w:r w:rsidRPr="009E7E6C">
        <w:rPr>
          <w:color w:val="000000" w:themeColor="text1"/>
          <w:sz w:val="22"/>
          <w:szCs w:val="22"/>
        </w:rPr>
        <w:t xml:space="preserve">б) съоръжения за </w:t>
      </w:r>
      <w:r w:rsidR="00B20504" w:rsidRPr="009E7E6C">
        <w:rPr>
          <w:color w:val="000000" w:themeColor="text1"/>
          <w:sz w:val="22"/>
          <w:szCs w:val="22"/>
        </w:rPr>
        <w:t>предварително третиране</w:t>
      </w:r>
      <w:r w:rsidRPr="009E7E6C">
        <w:rPr>
          <w:color w:val="000000" w:themeColor="text1"/>
          <w:sz w:val="22"/>
          <w:szCs w:val="22"/>
        </w:rPr>
        <w:t xml:space="preserve"> на ООТ, разположени на площадка, в т.ч. инсталации за сортиране на отпадъци, специализирана и транспортна техника, обезпечаваща функционирането на съоръженията за </w:t>
      </w:r>
      <w:r w:rsidR="00B20504" w:rsidRPr="009E7E6C">
        <w:rPr>
          <w:color w:val="000000" w:themeColor="text1"/>
          <w:sz w:val="22"/>
          <w:szCs w:val="22"/>
        </w:rPr>
        <w:t>предварително третиране</w:t>
      </w:r>
      <w:r w:rsidRPr="009E7E6C">
        <w:rPr>
          <w:color w:val="000000" w:themeColor="text1"/>
          <w:sz w:val="22"/>
          <w:szCs w:val="22"/>
        </w:rPr>
        <w:t xml:space="preserve">; Едно съоръжение може да обслужва няколко системи за разделно събиране; всяко съоръжение за </w:t>
      </w:r>
      <w:r w:rsidR="00B20504" w:rsidRPr="009E7E6C">
        <w:rPr>
          <w:color w:val="000000" w:themeColor="text1"/>
          <w:sz w:val="22"/>
          <w:szCs w:val="22"/>
        </w:rPr>
        <w:t>предварително третиране</w:t>
      </w:r>
      <w:r w:rsidRPr="009E7E6C">
        <w:rPr>
          <w:color w:val="000000" w:themeColor="text1"/>
          <w:sz w:val="22"/>
          <w:szCs w:val="22"/>
        </w:rPr>
        <w:t xml:space="preserve"> на ООТ трябва да отговаря на следните изисквания: </w:t>
      </w:r>
    </w:p>
    <w:p w:rsidR="0028622F" w:rsidRPr="009E7E6C" w:rsidRDefault="0028622F" w:rsidP="00A15C06">
      <w:pPr>
        <w:spacing w:after="60"/>
        <w:ind w:left="839"/>
        <w:jc w:val="both"/>
        <w:rPr>
          <w:color w:val="000000" w:themeColor="text1"/>
          <w:sz w:val="22"/>
          <w:szCs w:val="22"/>
        </w:rPr>
      </w:pPr>
      <w:proofErr w:type="spellStart"/>
      <w:r w:rsidRPr="009E7E6C">
        <w:rPr>
          <w:color w:val="000000" w:themeColor="text1"/>
          <w:sz w:val="22"/>
          <w:szCs w:val="22"/>
        </w:rPr>
        <w:t>аa</w:t>
      </w:r>
      <w:proofErr w:type="spellEnd"/>
      <w:r w:rsidRPr="009E7E6C">
        <w:rPr>
          <w:color w:val="000000" w:themeColor="text1"/>
          <w:sz w:val="22"/>
          <w:szCs w:val="22"/>
        </w:rPr>
        <w:t>) да е издадено разрешение за въвеждане в експлоатация на съоръжението от съответния компетентен орган;</w:t>
      </w:r>
    </w:p>
    <w:p w:rsidR="0028622F" w:rsidRPr="009E7E6C" w:rsidRDefault="0028622F" w:rsidP="00A15C06">
      <w:pPr>
        <w:spacing w:after="60"/>
        <w:ind w:left="839"/>
        <w:jc w:val="both"/>
        <w:rPr>
          <w:color w:val="000000" w:themeColor="text1"/>
          <w:sz w:val="22"/>
          <w:szCs w:val="22"/>
        </w:rPr>
      </w:pPr>
      <w:proofErr w:type="spellStart"/>
      <w:r w:rsidRPr="009E7E6C">
        <w:rPr>
          <w:color w:val="000000" w:themeColor="text1"/>
          <w:sz w:val="22"/>
          <w:szCs w:val="22"/>
        </w:rPr>
        <w:t>бб</w:t>
      </w:r>
      <w:proofErr w:type="spellEnd"/>
      <w:r w:rsidRPr="009E7E6C">
        <w:rPr>
          <w:color w:val="000000" w:themeColor="text1"/>
          <w:sz w:val="22"/>
          <w:szCs w:val="22"/>
        </w:rPr>
        <w:t xml:space="preserve">) сортиращата инсталация да обезпечава и отговаря на нуждите на конкретната/конкретните система/системи за разделно събиране, която/които обслужва, както и технически да осигурява отделно сепариране на всички основни видове ООТ, събрани в специално разположените съдове, но не по-малко от следните видове ООТ по материали: </w:t>
      </w:r>
    </w:p>
    <w:p w:rsidR="0028622F" w:rsidRPr="009E7E6C" w:rsidRDefault="0028622F" w:rsidP="00A15C06">
      <w:pPr>
        <w:spacing w:after="60"/>
        <w:ind w:left="839"/>
        <w:jc w:val="both"/>
        <w:rPr>
          <w:color w:val="000000" w:themeColor="text1"/>
          <w:sz w:val="22"/>
          <w:szCs w:val="22"/>
        </w:rPr>
      </w:pPr>
      <w:r w:rsidRPr="009E7E6C">
        <w:rPr>
          <w:color w:val="000000" w:themeColor="text1"/>
          <w:sz w:val="22"/>
          <w:szCs w:val="22"/>
        </w:rPr>
        <w:t>- памук;</w:t>
      </w:r>
    </w:p>
    <w:p w:rsidR="0028622F" w:rsidRPr="009E7E6C" w:rsidRDefault="0028622F" w:rsidP="00A15C06">
      <w:pPr>
        <w:spacing w:after="60"/>
        <w:ind w:left="839"/>
        <w:jc w:val="both"/>
        <w:rPr>
          <w:color w:val="000000" w:themeColor="text1"/>
          <w:sz w:val="22"/>
          <w:szCs w:val="22"/>
        </w:rPr>
      </w:pPr>
      <w:r w:rsidRPr="009E7E6C">
        <w:rPr>
          <w:color w:val="000000" w:themeColor="text1"/>
          <w:sz w:val="22"/>
          <w:szCs w:val="22"/>
        </w:rPr>
        <w:t>- вълна;</w:t>
      </w:r>
    </w:p>
    <w:p w:rsidR="0028622F" w:rsidRPr="009E7E6C" w:rsidRDefault="0028622F" w:rsidP="00A15C06">
      <w:pPr>
        <w:spacing w:after="60"/>
        <w:ind w:left="839"/>
        <w:jc w:val="both"/>
        <w:rPr>
          <w:color w:val="000000" w:themeColor="text1"/>
          <w:sz w:val="22"/>
          <w:szCs w:val="22"/>
        </w:rPr>
      </w:pPr>
      <w:r w:rsidRPr="009E7E6C">
        <w:rPr>
          <w:color w:val="000000" w:themeColor="text1"/>
          <w:sz w:val="22"/>
          <w:szCs w:val="22"/>
        </w:rPr>
        <w:t xml:space="preserve">- </w:t>
      </w:r>
      <w:r w:rsidR="005A218E" w:rsidRPr="009E7E6C">
        <w:rPr>
          <w:color w:val="000000" w:themeColor="text1"/>
          <w:sz w:val="22"/>
          <w:szCs w:val="22"/>
        </w:rPr>
        <w:t>смесени</w:t>
      </w:r>
      <w:r w:rsidR="00B20504" w:rsidRPr="009E7E6C">
        <w:rPr>
          <w:color w:val="000000" w:themeColor="text1"/>
          <w:sz w:val="22"/>
          <w:szCs w:val="22"/>
        </w:rPr>
        <w:t>.</w:t>
      </w:r>
    </w:p>
    <w:p w:rsidR="0028622F" w:rsidRPr="009E7E6C" w:rsidRDefault="0028622F" w:rsidP="00A15C06">
      <w:pPr>
        <w:spacing w:after="60"/>
        <w:ind w:left="840"/>
        <w:jc w:val="both"/>
        <w:rPr>
          <w:color w:val="000000" w:themeColor="text1"/>
          <w:sz w:val="22"/>
          <w:szCs w:val="22"/>
        </w:rPr>
      </w:pPr>
      <w:r w:rsidRPr="009E7E6C">
        <w:rPr>
          <w:iCs/>
          <w:color w:val="000000" w:themeColor="text1"/>
        </w:rPr>
        <w:t>в)</w:t>
      </w:r>
      <w:r w:rsidRPr="009E7E6C">
        <w:rPr>
          <w:color w:val="000000" w:themeColor="text1"/>
          <w:sz w:val="22"/>
          <w:szCs w:val="22"/>
        </w:rPr>
        <w:t xml:space="preserve"> съдове за разделно събиране на ООТ от домакинствата, различни от тези за битови отпадъци, осигуряващи изпълнението на чл. 17</w:t>
      </w:r>
      <w:r w:rsidR="00EB36A9" w:rsidRPr="009E7E6C">
        <w:rPr>
          <w:color w:val="000000" w:themeColor="text1"/>
          <w:sz w:val="22"/>
          <w:szCs w:val="22"/>
        </w:rPr>
        <w:t>-19</w:t>
      </w:r>
      <w:r w:rsidRPr="009E7E6C">
        <w:rPr>
          <w:color w:val="000000" w:themeColor="text1"/>
          <w:sz w:val="22"/>
          <w:szCs w:val="22"/>
        </w:rPr>
        <w:t xml:space="preserve">, в т.ч. събиране на ООТ от търговски, производствени и административни обекти, и мобилни пунктове за събиране на ООТ; </w:t>
      </w:r>
    </w:p>
    <w:p w:rsidR="0028622F" w:rsidRPr="009E7E6C" w:rsidRDefault="0028622F" w:rsidP="00A15C06">
      <w:pPr>
        <w:spacing w:after="60"/>
        <w:ind w:left="840"/>
        <w:jc w:val="both"/>
        <w:rPr>
          <w:color w:val="000000" w:themeColor="text1"/>
          <w:sz w:val="22"/>
          <w:szCs w:val="22"/>
        </w:rPr>
      </w:pPr>
      <w:r w:rsidRPr="009E7E6C">
        <w:rPr>
          <w:iCs/>
          <w:color w:val="000000" w:themeColor="text1"/>
        </w:rPr>
        <w:t>г)</w:t>
      </w:r>
      <w:r w:rsidRPr="009E7E6C">
        <w:rPr>
          <w:color w:val="000000" w:themeColor="text1"/>
          <w:sz w:val="22"/>
          <w:szCs w:val="22"/>
        </w:rPr>
        <w:t xml:space="preserve"> обратно приемане на ООТ на мястото на продажбата на обувки и текстил - в случай на индивидуално изпълнение на задълженията от лицата, които пускат на пазара обувки и </w:t>
      </w:r>
      <w:r w:rsidRPr="009E7E6C">
        <w:rPr>
          <w:color w:val="000000" w:themeColor="text1"/>
          <w:sz w:val="22"/>
          <w:szCs w:val="22"/>
        </w:rPr>
        <w:lastRenderedPageBreak/>
        <w:t xml:space="preserve">текстил, както и всички техни дистрибутори, включително лицата, извършващи продажба на обувки и текстил на крайните потребители; </w:t>
      </w:r>
    </w:p>
    <w:p w:rsidR="0028622F" w:rsidRPr="009E7E6C" w:rsidRDefault="0028622F" w:rsidP="00A15C06">
      <w:pPr>
        <w:spacing w:after="60"/>
        <w:ind w:left="840"/>
        <w:jc w:val="both"/>
        <w:rPr>
          <w:color w:val="000000" w:themeColor="text1"/>
          <w:sz w:val="22"/>
          <w:szCs w:val="22"/>
        </w:rPr>
      </w:pPr>
      <w:r w:rsidRPr="009E7E6C">
        <w:rPr>
          <w:color w:val="000000" w:themeColor="text1"/>
          <w:sz w:val="22"/>
          <w:szCs w:val="22"/>
        </w:rPr>
        <w:t xml:space="preserve">д) кампании за разделно събиране по подходящ начин на ООТ от населението и от други обекти, които образуват ООТ, включително чрез използване на превозни средства; </w:t>
      </w:r>
    </w:p>
    <w:p w:rsidR="0028622F" w:rsidRPr="009E7E6C" w:rsidRDefault="0028622F" w:rsidP="00A15C06">
      <w:pPr>
        <w:spacing w:after="60"/>
        <w:ind w:left="840"/>
        <w:jc w:val="both"/>
        <w:rPr>
          <w:color w:val="000000" w:themeColor="text1"/>
          <w:sz w:val="22"/>
          <w:szCs w:val="22"/>
        </w:rPr>
      </w:pPr>
      <w:r w:rsidRPr="009E7E6C">
        <w:rPr>
          <w:iCs/>
          <w:color w:val="000000" w:themeColor="text1"/>
        </w:rPr>
        <w:t>е)</w:t>
      </w:r>
      <w:r w:rsidRPr="009E7E6C">
        <w:rPr>
          <w:color w:val="000000" w:themeColor="text1"/>
          <w:sz w:val="22"/>
          <w:szCs w:val="22"/>
        </w:rPr>
        <w:t xml:space="preserve"> сключени договори с предприятия за рециклиране и/или оползотворяване и за обезвреждане на отпадъци от ООТ.</w:t>
      </w:r>
    </w:p>
    <w:p w:rsidR="0028622F" w:rsidRPr="009E7E6C" w:rsidRDefault="0028622F" w:rsidP="0028622F">
      <w:pPr>
        <w:numPr>
          <w:ilvl w:val="0"/>
          <w:numId w:val="18"/>
        </w:numPr>
        <w:spacing w:before="120"/>
        <w:jc w:val="both"/>
        <w:rPr>
          <w:color w:val="000000" w:themeColor="text1"/>
          <w:sz w:val="22"/>
          <w:szCs w:val="22"/>
        </w:rPr>
      </w:pPr>
      <w:r w:rsidRPr="009E7E6C">
        <w:rPr>
          <w:rStyle w:val="ldef2"/>
          <w:color w:val="000000" w:themeColor="text1"/>
          <w:sz w:val="22"/>
          <w:szCs w:val="22"/>
        </w:rPr>
        <w:t>„Сортиране</w:t>
      </w:r>
      <w:r w:rsidRPr="009E7E6C">
        <w:rPr>
          <w:rStyle w:val="ldef2"/>
          <w:color w:val="000000" w:themeColor="text1"/>
        </w:rPr>
        <w:t>“</w:t>
      </w:r>
      <w:r w:rsidRPr="009E7E6C">
        <w:rPr>
          <w:color w:val="000000" w:themeColor="text1"/>
          <w:sz w:val="22"/>
          <w:szCs w:val="22"/>
        </w:rPr>
        <w:t xml:space="preserve"> е операция по разделянето на ООТ, събрани отделно, с оглед на тяхното окончателно третиране чрез оползотворяване или обезвреждане.</w:t>
      </w:r>
    </w:p>
    <w:p w:rsidR="0028622F" w:rsidRPr="009E7E6C" w:rsidRDefault="0028622F" w:rsidP="0028622F">
      <w:pPr>
        <w:numPr>
          <w:ilvl w:val="0"/>
          <w:numId w:val="18"/>
        </w:numPr>
        <w:spacing w:before="120"/>
        <w:jc w:val="both"/>
        <w:rPr>
          <w:color w:val="000000" w:themeColor="text1"/>
          <w:sz w:val="22"/>
          <w:szCs w:val="22"/>
        </w:rPr>
      </w:pPr>
      <w:r w:rsidRPr="009E7E6C">
        <w:rPr>
          <w:rStyle w:val="ldef2"/>
          <w:color w:val="000000" w:themeColor="text1"/>
        </w:rPr>
        <w:t>„</w:t>
      </w:r>
      <w:r w:rsidRPr="009E7E6C">
        <w:rPr>
          <w:rStyle w:val="ldef2"/>
          <w:color w:val="000000" w:themeColor="text1"/>
          <w:sz w:val="22"/>
          <w:szCs w:val="22"/>
        </w:rPr>
        <w:t>Сортиране на материалите</w:t>
      </w:r>
      <w:r w:rsidRPr="009E7E6C">
        <w:rPr>
          <w:color w:val="000000" w:themeColor="text1"/>
          <w:sz w:val="22"/>
          <w:szCs w:val="22"/>
        </w:rPr>
        <w:t>“</w:t>
      </w:r>
      <w:r w:rsidRPr="009E7E6C">
        <w:rPr>
          <w:rStyle w:val="ldef2"/>
          <w:color w:val="000000" w:themeColor="text1"/>
        </w:rPr>
        <w:t xml:space="preserve"> </w:t>
      </w:r>
      <w:r w:rsidRPr="009E7E6C">
        <w:rPr>
          <w:color w:val="000000" w:themeColor="text1"/>
          <w:sz w:val="22"/>
          <w:szCs w:val="22"/>
        </w:rPr>
        <w:t xml:space="preserve">е разделяне на отпадъците от ООТ и /или на техни компоненти, позволяващи рециклиране с цел получаване на нови продукти или материали. </w:t>
      </w:r>
    </w:p>
    <w:p w:rsidR="0028622F" w:rsidRPr="009E7E6C" w:rsidRDefault="0028622F" w:rsidP="0028622F">
      <w:pPr>
        <w:numPr>
          <w:ilvl w:val="0"/>
          <w:numId w:val="18"/>
        </w:numPr>
        <w:spacing w:before="120"/>
        <w:jc w:val="both"/>
        <w:rPr>
          <w:color w:val="000000" w:themeColor="text1"/>
          <w:sz w:val="22"/>
          <w:szCs w:val="22"/>
        </w:rPr>
      </w:pPr>
      <w:r w:rsidRPr="009E7E6C">
        <w:rPr>
          <w:color w:val="000000" w:themeColor="text1"/>
          <w:sz w:val="22"/>
          <w:szCs w:val="22"/>
        </w:rPr>
        <w:t>„Събиране" е натрупването на отпадъци, включително предварителното им сортиране и предварителното съхраняване, с цел превозването им до съоръжение за третиране на отпадъци.</w:t>
      </w:r>
    </w:p>
    <w:p w:rsidR="0028622F" w:rsidRPr="009E7E6C" w:rsidRDefault="0028622F" w:rsidP="0028622F">
      <w:pPr>
        <w:numPr>
          <w:ilvl w:val="0"/>
          <w:numId w:val="18"/>
        </w:numPr>
        <w:spacing w:before="120"/>
        <w:jc w:val="both"/>
        <w:rPr>
          <w:color w:val="000000" w:themeColor="text1"/>
          <w:sz w:val="22"/>
          <w:szCs w:val="22"/>
        </w:rPr>
      </w:pPr>
      <w:r w:rsidRPr="009E7E6C">
        <w:rPr>
          <w:color w:val="000000" w:themeColor="text1"/>
          <w:sz w:val="22"/>
          <w:szCs w:val="22"/>
        </w:rPr>
        <w:t>„</w:t>
      </w:r>
      <w:r w:rsidRPr="009E7E6C">
        <w:rPr>
          <w:rStyle w:val="ldef2"/>
          <w:color w:val="000000" w:themeColor="text1"/>
          <w:sz w:val="22"/>
          <w:szCs w:val="22"/>
        </w:rPr>
        <w:t>Текстил</w:t>
      </w:r>
      <w:r w:rsidRPr="009E7E6C">
        <w:rPr>
          <w:color w:val="000000" w:themeColor="text1"/>
          <w:sz w:val="22"/>
          <w:szCs w:val="22"/>
        </w:rPr>
        <w:t xml:space="preserve">" е какъв да е вид плат, произведен чрез плетене, тъкане и пресоване на различни естествени или изкуствени прежди. </w:t>
      </w:r>
    </w:p>
    <w:p w:rsidR="0028622F" w:rsidRPr="009E7E6C" w:rsidRDefault="0028622F" w:rsidP="0028622F">
      <w:pPr>
        <w:numPr>
          <w:ilvl w:val="0"/>
          <w:numId w:val="18"/>
        </w:numPr>
        <w:spacing w:before="120"/>
        <w:jc w:val="both"/>
        <w:rPr>
          <w:color w:val="000000" w:themeColor="text1"/>
          <w:sz w:val="22"/>
          <w:szCs w:val="22"/>
        </w:rPr>
      </w:pPr>
      <w:r w:rsidRPr="009E7E6C">
        <w:rPr>
          <w:color w:val="000000" w:themeColor="text1"/>
          <w:sz w:val="22"/>
          <w:szCs w:val="22"/>
        </w:rPr>
        <w:t>„</w:t>
      </w:r>
      <w:r w:rsidRPr="009E7E6C">
        <w:rPr>
          <w:rStyle w:val="ldef2"/>
          <w:color w:val="000000" w:themeColor="text1"/>
          <w:sz w:val="22"/>
          <w:szCs w:val="22"/>
        </w:rPr>
        <w:t>Управление</w:t>
      </w:r>
      <w:r w:rsidRPr="009E7E6C">
        <w:rPr>
          <w:rStyle w:val="ldef2"/>
          <w:color w:val="000000" w:themeColor="text1"/>
        </w:rPr>
        <w:t xml:space="preserve"> </w:t>
      </w:r>
      <w:r w:rsidRPr="009E7E6C">
        <w:rPr>
          <w:rStyle w:val="ldef2"/>
          <w:color w:val="000000" w:themeColor="text1"/>
          <w:sz w:val="22"/>
          <w:szCs w:val="22"/>
        </w:rPr>
        <w:t>на отпадъците от обувки и текстил"</w:t>
      </w:r>
      <w:r w:rsidRPr="009E7E6C">
        <w:rPr>
          <w:color w:val="000000" w:themeColor="text1"/>
          <w:sz w:val="22"/>
          <w:szCs w:val="22"/>
        </w:rPr>
        <w:t xml:space="preserve"> е управление на отпадъците по смисъла на § 1, т. 46 от ДР на ЗУО.</w:t>
      </w:r>
    </w:p>
    <w:p w:rsidR="0028622F" w:rsidRPr="009E7E6C" w:rsidRDefault="0028622F" w:rsidP="0028622F">
      <w:pPr>
        <w:spacing w:before="120"/>
        <w:jc w:val="both"/>
        <w:rPr>
          <w:color w:val="000000" w:themeColor="text1"/>
          <w:sz w:val="22"/>
          <w:szCs w:val="22"/>
        </w:rPr>
      </w:pPr>
      <w:r w:rsidRPr="009E7E6C">
        <w:rPr>
          <w:color w:val="000000" w:themeColor="text1"/>
          <w:sz w:val="22"/>
          <w:szCs w:val="22"/>
        </w:rPr>
        <w:br w:type="page"/>
      </w: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lastRenderedPageBreak/>
        <w:t xml:space="preserve">ПРЕХОДНИ И ЗАКЛЮЧИТЕЛНИ РАЗПОРЕДБИ </w:t>
      </w:r>
    </w:p>
    <w:p w:rsidR="0028622F" w:rsidRPr="009E7E6C" w:rsidRDefault="0028622F" w:rsidP="0028622F">
      <w:pPr>
        <w:spacing w:before="120"/>
        <w:ind w:firstLine="480"/>
        <w:jc w:val="both"/>
        <w:rPr>
          <w:color w:val="000000" w:themeColor="text1"/>
          <w:sz w:val="22"/>
          <w:szCs w:val="22"/>
        </w:rPr>
      </w:pPr>
      <w:r w:rsidRPr="009E7E6C">
        <w:rPr>
          <w:rStyle w:val="parcapt2"/>
          <w:color w:val="000000" w:themeColor="text1"/>
          <w:sz w:val="22"/>
          <w:szCs w:val="22"/>
        </w:rPr>
        <w:t>§ 2.</w:t>
      </w:r>
      <w:r w:rsidRPr="009E7E6C">
        <w:rPr>
          <w:color w:val="000000" w:themeColor="text1"/>
          <w:sz w:val="22"/>
          <w:szCs w:val="22"/>
        </w:rPr>
        <w:t xml:space="preserve"> Наредбата се приема на основание чл. 13, ал. 1 от Закона за управление на отпадъците. </w:t>
      </w:r>
    </w:p>
    <w:p w:rsidR="002B536D" w:rsidRPr="009E7E6C" w:rsidRDefault="0028622F" w:rsidP="0028622F">
      <w:pPr>
        <w:spacing w:before="120"/>
        <w:ind w:firstLine="480"/>
        <w:jc w:val="both"/>
        <w:rPr>
          <w:rStyle w:val="parcapt2"/>
          <w:b w:val="0"/>
          <w:color w:val="000000" w:themeColor="text1"/>
          <w:sz w:val="22"/>
          <w:szCs w:val="22"/>
        </w:rPr>
      </w:pPr>
      <w:r w:rsidRPr="009E7E6C">
        <w:rPr>
          <w:rStyle w:val="parcapt2"/>
          <w:color w:val="000000" w:themeColor="text1"/>
          <w:sz w:val="22"/>
          <w:szCs w:val="22"/>
        </w:rPr>
        <w:t>§ 3.</w:t>
      </w:r>
      <w:r w:rsidR="001408E2" w:rsidRPr="009E7E6C">
        <w:rPr>
          <w:rStyle w:val="parcapt2"/>
          <w:color w:val="000000" w:themeColor="text1"/>
          <w:sz w:val="22"/>
          <w:szCs w:val="22"/>
        </w:rPr>
        <w:t xml:space="preserve"> (1)</w:t>
      </w:r>
      <w:r w:rsidRPr="009E7E6C">
        <w:rPr>
          <w:rStyle w:val="parcapt2"/>
          <w:b w:val="0"/>
          <w:color w:val="000000" w:themeColor="text1"/>
          <w:sz w:val="22"/>
          <w:szCs w:val="22"/>
        </w:rPr>
        <w:t xml:space="preserve"> </w:t>
      </w:r>
      <w:r w:rsidR="002B536D" w:rsidRPr="009E7E6C">
        <w:rPr>
          <w:rStyle w:val="parcapt2"/>
          <w:b w:val="0"/>
          <w:color w:val="000000" w:themeColor="text1"/>
          <w:sz w:val="22"/>
          <w:szCs w:val="22"/>
        </w:rPr>
        <w:t>Член 1</w:t>
      </w:r>
      <w:r w:rsidR="00D04D62" w:rsidRPr="009E7E6C">
        <w:rPr>
          <w:rStyle w:val="parcapt2"/>
          <w:b w:val="0"/>
          <w:color w:val="000000" w:themeColor="text1"/>
          <w:sz w:val="22"/>
          <w:szCs w:val="22"/>
        </w:rPr>
        <w:t>0</w:t>
      </w:r>
      <w:r w:rsidR="002B536D" w:rsidRPr="009E7E6C">
        <w:rPr>
          <w:rStyle w:val="parcapt2"/>
          <w:b w:val="0"/>
          <w:color w:val="000000" w:themeColor="text1"/>
          <w:sz w:val="22"/>
          <w:szCs w:val="22"/>
        </w:rPr>
        <w:t xml:space="preserve">, ал. 2 се прилага както следва:  </w:t>
      </w:r>
    </w:p>
    <w:p w:rsidR="00EB36A9" w:rsidRPr="009E7E6C" w:rsidRDefault="000836D0" w:rsidP="002B536D">
      <w:pPr>
        <w:spacing w:before="120"/>
        <w:ind w:firstLine="480"/>
        <w:jc w:val="both"/>
        <w:rPr>
          <w:rStyle w:val="parcapt2"/>
          <w:b w:val="0"/>
          <w:color w:val="000000" w:themeColor="text1"/>
          <w:sz w:val="22"/>
          <w:szCs w:val="22"/>
        </w:rPr>
      </w:pPr>
      <w:r w:rsidRPr="009E7E6C">
        <w:rPr>
          <w:rStyle w:val="parcapt2"/>
          <w:b w:val="0"/>
          <w:color w:val="000000" w:themeColor="text1"/>
          <w:sz w:val="22"/>
          <w:szCs w:val="22"/>
        </w:rPr>
        <w:t>1</w:t>
      </w:r>
      <w:r w:rsidR="002B536D" w:rsidRPr="009E7E6C">
        <w:rPr>
          <w:rStyle w:val="parcapt2"/>
          <w:b w:val="0"/>
          <w:color w:val="000000" w:themeColor="text1"/>
          <w:sz w:val="22"/>
          <w:szCs w:val="22"/>
        </w:rPr>
        <w:t>. От 1 януари до 31 декември 20</w:t>
      </w:r>
      <w:r w:rsidR="00623203" w:rsidRPr="009E7E6C">
        <w:rPr>
          <w:rStyle w:val="parcapt2"/>
          <w:b w:val="0"/>
          <w:color w:val="000000" w:themeColor="text1"/>
          <w:sz w:val="22"/>
          <w:szCs w:val="22"/>
        </w:rPr>
        <w:t>2</w:t>
      </w:r>
      <w:r w:rsidR="00AE13A6">
        <w:rPr>
          <w:rStyle w:val="parcapt2"/>
          <w:b w:val="0"/>
          <w:color w:val="000000" w:themeColor="text1"/>
          <w:sz w:val="22"/>
          <w:szCs w:val="22"/>
        </w:rPr>
        <w:t>3</w:t>
      </w:r>
      <w:r w:rsidR="002B536D" w:rsidRPr="009E7E6C">
        <w:rPr>
          <w:rStyle w:val="parcapt2"/>
          <w:b w:val="0"/>
          <w:color w:val="000000" w:themeColor="text1"/>
          <w:sz w:val="22"/>
          <w:szCs w:val="22"/>
        </w:rPr>
        <w:t xml:space="preserve"> г. се събират не по-малко от </w:t>
      </w:r>
      <w:r w:rsidR="00566EDA" w:rsidRPr="009E7E6C">
        <w:rPr>
          <w:rStyle w:val="parcapt2"/>
          <w:b w:val="0"/>
          <w:color w:val="000000" w:themeColor="text1"/>
          <w:sz w:val="22"/>
          <w:szCs w:val="22"/>
        </w:rPr>
        <w:t>1</w:t>
      </w:r>
      <w:r w:rsidR="00EB36A9" w:rsidRPr="009E7E6C">
        <w:rPr>
          <w:rStyle w:val="parcapt2"/>
          <w:b w:val="0"/>
          <w:color w:val="000000" w:themeColor="text1"/>
          <w:sz w:val="22"/>
          <w:szCs w:val="22"/>
        </w:rPr>
        <w:t>,</w:t>
      </w:r>
      <w:r w:rsidR="00566EDA" w:rsidRPr="009E7E6C">
        <w:rPr>
          <w:rStyle w:val="parcapt2"/>
          <w:b w:val="0"/>
          <w:color w:val="000000" w:themeColor="text1"/>
          <w:sz w:val="22"/>
          <w:szCs w:val="22"/>
        </w:rPr>
        <w:t xml:space="preserve">50 </w:t>
      </w:r>
      <w:r w:rsidR="00EB36A9" w:rsidRPr="009E7E6C">
        <w:rPr>
          <w:rStyle w:val="parcapt2"/>
          <w:b w:val="0"/>
          <w:color w:val="000000" w:themeColor="text1"/>
          <w:sz w:val="22"/>
          <w:szCs w:val="22"/>
        </w:rPr>
        <w:t>килограм</w:t>
      </w:r>
      <w:r w:rsidR="00566EDA" w:rsidRPr="009E7E6C">
        <w:rPr>
          <w:rStyle w:val="parcapt2"/>
          <w:b w:val="0"/>
          <w:color w:val="000000" w:themeColor="text1"/>
          <w:sz w:val="22"/>
          <w:szCs w:val="22"/>
        </w:rPr>
        <w:t>а</w:t>
      </w:r>
      <w:r w:rsidR="00EB36A9" w:rsidRPr="009E7E6C">
        <w:rPr>
          <w:rStyle w:val="parcapt2"/>
          <w:b w:val="0"/>
          <w:color w:val="000000" w:themeColor="text1"/>
          <w:sz w:val="22"/>
          <w:szCs w:val="22"/>
        </w:rPr>
        <w:t xml:space="preserve"> на жител годишно ООТ.  </w:t>
      </w:r>
    </w:p>
    <w:p w:rsidR="00EB36A9" w:rsidRPr="009E7E6C" w:rsidRDefault="000836D0" w:rsidP="002B536D">
      <w:pPr>
        <w:spacing w:before="120"/>
        <w:ind w:firstLine="480"/>
        <w:jc w:val="both"/>
        <w:rPr>
          <w:rStyle w:val="parcapt2"/>
          <w:b w:val="0"/>
          <w:color w:val="000000" w:themeColor="text1"/>
          <w:sz w:val="22"/>
          <w:szCs w:val="22"/>
        </w:rPr>
      </w:pPr>
      <w:r w:rsidRPr="009E7E6C">
        <w:rPr>
          <w:rStyle w:val="parcapt2"/>
          <w:b w:val="0"/>
          <w:color w:val="000000" w:themeColor="text1"/>
          <w:sz w:val="22"/>
          <w:szCs w:val="22"/>
        </w:rPr>
        <w:t>2</w:t>
      </w:r>
      <w:r w:rsidR="002B536D" w:rsidRPr="009E7E6C">
        <w:rPr>
          <w:rStyle w:val="parcapt2"/>
          <w:b w:val="0"/>
          <w:color w:val="000000" w:themeColor="text1"/>
          <w:sz w:val="22"/>
          <w:szCs w:val="22"/>
        </w:rPr>
        <w:t>. От 1 януари до 31 декември 20</w:t>
      </w:r>
      <w:r w:rsidR="00623203" w:rsidRPr="009E7E6C">
        <w:rPr>
          <w:rStyle w:val="parcapt2"/>
          <w:b w:val="0"/>
          <w:color w:val="000000" w:themeColor="text1"/>
          <w:sz w:val="22"/>
          <w:szCs w:val="22"/>
        </w:rPr>
        <w:t>2</w:t>
      </w:r>
      <w:r w:rsidR="00AE13A6">
        <w:rPr>
          <w:rStyle w:val="parcapt2"/>
          <w:b w:val="0"/>
          <w:color w:val="000000" w:themeColor="text1"/>
          <w:sz w:val="22"/>
          <w:szCs w:val="22"/>
        </w:rPr>
        <w:t>4</w:t>
      </w:r>
      <w:r w:rsidR="002B536D" w:rsidRPr="009E7E6C">
        <w:rPr>
          <w:rStyle w:val="parcapt2"/>
          <w:b w:val="0"/>
          <w:color w:val="000000" w:themeColor="text1"/>
          <w:sz w:val="22"/>
          <w:szCs w:val="22"/>
        </w:rPr>
        <w:t xml:space="preserve"> г. </w:t>
      </w:r>
      <w:r w:rsidR="00EB36A9" w:rsidRPr="009E7E6C">
        <w:rPr>
          <w:rStyle w:val="parcapt2"/>
          <w:b w:val="0"/>
          <w:color w:val="000000" w:themeColor="text1"/>
          <w:sz w:val="22"/>
          <w:szCs w:val="22"/>
        </w:rPr>
        <w:t xml:space="preserve">се събират не по-малко от </w:t>
      </w:r>
      <w:r w:rsidR="00566EDA" w:rsidRPr="009E7E6C">
        <w:rPr>
          <w:rStyle w:val="parcapt2"/>
          <w:b w:val="0"/>
          <w:color w:val="000000" w:themeColor="text1"/>
          <w:sz w:val="22"/>
          <w:szCs w:val="22"/>
        </w:rPr>
        <w:t>2</w:t>
      </w:r>
      <w:r w:rsidR="00EB36A9" w:rsidRPr="009E7E6C">
        <w:rPr>
          <w:rStyle w:val="parcapt2"/>
          <w:b w:val="0"/>
          <w:color w:val="000000" w:themeColor="text1"/>
          <w:sz w:val="22"/>
          <w:szCs w:val="22"/>
        </w:rPr>
        <w:t>,</w:t>
      </w:r>
      <w:r w:rsidR="00566EDA" w:rsidRPr="009E7E6C">
        <w:rPr>
          <w:rStyle w:val="parcapt2"/>
          <w:b w:val="0"/>
          <w:color w:val="000000" w:themeColor="text1"/>
          <w:sz w:val="22"/>
          <w:szCs w:val="22"/>
        </w:rPr>
        <w:t xml:space="preserve">00 </w:t>
      </w:r>
      <w:r w:rsidR="00EB36A9" w:rsidRPr="009E7E6C">
        <w:rPr>
          <w:rStyle w:val="parcapt2"/>
          <w:b w:val="0"/>
          <w:color w:val="000000" w:themeColor="text1"/>
          <w:sz w:val="22"/>
          <w:szCs w:val="22"/>
        </w:rPr>
        <w:t>килограма на жител годишно ООТ.</w:t>
      </w:r>
    </w:p>
    <w:p w:rsidR="00EB36A9" w:rsidRPr="009E7E6C" w:rsidRDefault="00AE13A6" w:rsidP="002B536D">
      <w:pPr>
        <w:spacing w:before="120"/>
        <w:ind w:firstLine="480"/>
        <w:jc w:val="both"/>
        <w:rPr>
          <w:rStyle w:val="parcapt2"/>
          <w:b w:val="0"/>
          <w:color w:val="000000" w:themeColor="text1"/>
          <w:sz w:val="22"/>
          <w:szCs w:val="22"/>
        </w:rPr>
      </w:pPr>
      <w:r>
        <w:rPr>
          <w:rStyle w:val="parcapt2"/>
          <w:b w:val="0"/>
          <w:color w:val="000000" w:themeColor="text1"/>
          <w:sz w:val="22"/>
          <w:szCs w:val="22"/>
        </w:rPr>
        <w:t>3</w:t>
      </w:r>
      <w:r w:rsidR="00EB36A9" w:rsidRPr="009E7E6C">
        <w:rPr>
          <w:rStyle w:val="parcapt2"/>
          <w:b w:val="0"/>
          <w:color w:val="000000" w:themeColor="text1"/>
          <w:sz w:val="22"/>
          <w:szCs w:val="22"/>
        </w:rPr>
        <w:t>. От 1 януари до 31 декември 2025 г.</w:t>
      </w:r>
      <w:r w:rsidR="00460392" w:rsidRPr="009E7E6C">
        <w:rPr>
          <w:color w:val="000000" w:themeColor="text1"/>
        </w:rPr>
        <w:t xml:space="preserve"> </w:t>
      </w:r>
      <w:r w:rsidR="00460392" w:rsidRPr="009E7E6C">
        <w:rPr>
          <w:rStyle w:val="parcapt2"/>
          <w:b w:val="0"/>
          <w:color w:val="000000" w:themeColor="text1"/>
          <w:sz w:val="22"/>
          <w:szCs w:val="22"/>
        </w:rPr>
        <w:t>и за всяка следваща календарна година</w:t>
      </w:r>
      <w:r w:rsidR="00EB36A9" w:rsidRPr="009E7E6C">
        <w:rPr>
          <w:rStyle w:val="parcapt2"/>
          <w:b w:val="0"/>
          <w:color w:val="000000" w:themeColor="text1"/>
          <w:sz w:val="22"/>
          <w:szCs w:val="22"/>
        </w:rPr>
        <w:t xml:space="preserve"> се събират не по-малко от </w:t>
      </w:r>
      <w:r w:rsidR="00566EDA" w:rsidRPr="009E7E6C">
        <w:rPr>
          <w:rStyle w:val="parcapt2"/>
          <w:b w:val="0"/>
          <w:color w:val="000000" w:themeColor="text1"/>
          <w:sz w:val="22"/>
          <w:szCs w:val="22"/>
        </w:rPr>
        <w:t>4</w:t>
      </w:r>
      <w:r w:rsidR="00EB36A9" w:rsidRPr="009E7E6C">
        <w:rPr>
          <w:rStyle w:val="parcapt2"/>
          <w:b w:val="0"/>
          <w:color w:val="000000" w:themeColor="text1"/>
          <w:sz w:val="22"/>
          <w:szCs w:val="22"/>
        </w:rPr>
        <w:t>,</w:t>
      </w:r>
      <w:r w:rsidR="00566EDA" w:rsidRPr="009E7E6C">
        <w:rPr>
          <w:rStyle w:val="parcapt2"/>
          <w:b w:val="0"/>
          <w:color w:val="000000" w:themeColor="text1"/>
          <w:sz w:val="22"/>
          <w:szCs w:val="22"/>
        </w:rPr>
        <w:t xml:space="preserve">00 </w:t>
      </w:r>
      <w:r w:rsidR="00EB36A9" w:rsidRPr="009E7E6C">
        <w:rPr>
          <w:rStyle w:val="parcapt2"/>
          <w:b w:val="0"/>
          <w:color w:val="000000" w:themeColor="text1"/>
          <w:sz w:val="22"/>
          <w:szCs w:val="22"/>
        </w:rPr>
        <w:t>килограма на жител годишно ООТ.</w:t>
      </w:r>
    </w:p>
    <w:p w:rsidR="00583138" w:rsidRPr="009E7E6C" w:rsidRDefault="00460392" w:rsidP="00AE13A6">
      <w:pPr>
        <w:spacing w:before="120"/>
        <w:ind w:firstLine="480"/>
        <w:jc w:val="both"/>
        <w:rPr>
          <w:rStyle w:val="parcapt2"/>
          <w:b w:val="0"/>
          <w:color w:val="000000" w:themeColor="text1"/>
          <w:sz w:val="22"/>
          <w:szCs w:val="22"/>
        </w:rPr>
      </w:pPr>
      <w:r w:rsidRPr="009E7E6C" w:rsidDel="00460392">
        <w:rPr>
          <w:rStyle w:val="parcapt2"/>
          <w:b w:val="0"/>
          <w:color w:val="000000" w:themeColor="text1"/>
          <w:sz w:val="22"/>
          <w:szCs w:val="22"/>
        </w:rPr>
        <w:t xml:space="preserve"> </w:t>
      </w:r>
    </w:p>
    <w:p w:rsidR="0028622F" w:rsidRPr="009E7E6C" w:rsidRDefault="002B536D" w:rsidP="002B536D">
      <w:pPr>
        <w:spacing w:before="120"/>
        <w:ind w:firstLine="480"/>
        <w:jc w:val="both"/>
        <w:rPr>
          <w:rStyle w:val="parcapt2"/>
          <w:b w:val="0"/>
          <w:color w:val="000000" w:themeColor="text1"/>
          <w:sz w:val="22"/>
          <w:szCs w:val="22"/>
        </w:rPr>
      </w:pPr>
      <w:r w:rsidRPr="009E7E6C">
        <w:rPr>
          <w:rStyle w:val="parcapt2"/>
          <w:color w:val="000000" w:themeColor="text1"/>
          <w:sz w:val="22"/>
          <w:szCs w:val="22"/>
        </w:rPr>
        <w:t>§ 4.</w:t>
      </w:r>
      <w:r w:rsidRPr="009E7E6C">
        <w:rPr>
          <w:rStyle w:val="parcapt2"/>
          <w:b w:val="0"/>
          <w:color w:val="000000" w:themeColor="text1"/>
          <w:sz w:val="22"/>
          <w:szCs w:val="22"/>
        </w:rPr>
        <w:t xml:space="preserve"> </w:t>
      </w:r>
      <w:r w:rsidR="0028622F" w:rsidRPr="009E7E6C">
        <w:rPr>
          <w:rStyle w:val="parcapt2"/>
          <w:b w:val="0"/>
          <w:color w:val="000000" w:themeColor="text1"/>
          <w:sz w:val="22"/>
          <w:szCs w:val="22"/>
        </w:rPr>
        <w:t xml:space="preserve">(1) Член 11, ал. 1 се прилага както следва: </w:t>
      </w:r>
    </w:p>
    <w:p w:rsidR="0028622F" w:rsidRPr="009E7E6C" w:rsidRDefault="00C35E4E" w:rsidP="0028622F">
      <w:pPr>
        <w:spacing w:before="120"/>
        <w:ind w:firstLine="480"/>
        <w:jc w:val="both"/>
        <w:rPr>
          <w:rStyle w:val="parcapt2"/>
          <w:b w:val="0"/>
          <w:color w:val="000000" w:themeColor="text1"/>
          <w:sz w:val="22"/>
          <w:szCs w:val="22"/>
        </w:rPr>
      </w:pPr>
      <w:r w:rsidRPr="009E7E6C">
        <w:rPr>
          <w:rStyle w:val="parcapt2"/>
          <w:b w:val="0"/>
          <w:color w:val="000000" w:themeColor="text1"/>
          <w:sz w:val="22"/>
          <w:szCs w:val="22"/>
        </w:rPr>
        <w:t>1</w:t>
      </w:r>
      <w:r w:rsidR="0028622F" w:rsidRPr="009E7E6C">
        <w:rPr>
          <w:rStyle w:val="parcapt2"/>
          <w:b w:val="0"/>
          <w:color w:val="000000" w:themeColor="text1"/>
          <w:sz w:val="22"/>
          <w:szCs w:val="22"/>
        </w:rPr>
        <w:t>. от 1 януари до 31 декември 202</w:t>
      </w:r>
      <w:r w:rsidR="00AE13A6">
        <w:rPr>
          <w:rStyle w:val="parcapt2"/>
          <w:b w:val="0"/>
          <w:color w:val="000000" w:themeColor="text1"/>
          <w:sz w:val="22"/>
          <w:szCs w:val="22"/>
        </w:rPr>
        <w:t>3</w:t>
      </w:r>
      <w:r w:rsidR="0028622F" w:rsidRPr="009E7E6C">
        <w:rPr>
          <w:rStyle w:val="parcapt2"/>
          <w:b w:val="0"/>
          <w:color w:val="000000" w:themeColor="text1"/>
          <w:sz w:val="22"/>
          <w:szCs w:val="22"/>
        </w:rPr>
        <w:t xml:space="preserve"> г.:</w:t>
      </w:r>
    </w:p>
    <w:p w:rsidR="0028622F" w:rsidRPr="009E7E6C" w:rsidRDefault="0028622F" w:rsidP="0028622F">
      <w:pPr>
        <w:spacing w:before="120"/>
        <w:ind w:left="840"/>
        <w:jc w:val="both"/>
        <w:rPr>
          <w:rStyle w:val="parcapt2"/>
          <w:b w:val="0"/>
          <w:color w:val="000000" w:themeColor="text1"/>
          <w:sz w:val="22"/>
          <w:szCs w:val="22"/>
        </w:rPr>
      </w:pPr>
      <w:r w:rsidRPr="009E7E6C">
        <w:rPr>
          <w:rStyle w:val="parcapt2"/>
          <w:b w:val="0"/>
          <w:color w:val="000000" w:themeColor="text1"/>
          <w:sz w:val="22"/>
          <w:szCs w:val="22"/>
        </w:rPr>
        <w:t>а)</w:t>
      </w:r>
      <w:r w:rsidRPr="009E7E6C">
        <w:rPr>
          <w:color w:val="000000" w:themeColor="text1"/>
        </w:rPr>
        <w:t xml:space="preserve"> </w:t>
      </w:r>
      <w:r w:rsidRPr="009E7E6C">
        <w:rPr>
          <w:rStyle w:val="parcapt2"/>
          <w:b w:val="0"/>
          <w:color w:val="000000" w:themeColor="text1"/>
          <w:sz w:val="22"/>
          <w:szCs w:val="22"/>
        </w:rPr>
        <w:t xml:space="preserve">не по-малко от </w:t>
      </w:r>
      <w:r w:rsidR="00C73416" w:rsidRPr="009E7E6C">
        <w:rPr>
          <w:rStyle w:val="parcapt2"/>
          <w:b w:val="0"/>
          <w:color w:val="000000" w:themeColor="text1"/>
          <w:sz w:val="22"/>
          <w:szCs w:val="22"/>
        </w:rPr>
        <w:t xml:space="preserve">45 </w:t>
      </w:r>
      <w:r w:rsidRPr="009E7E6C">
        <w:rPr>
          <w:rStyle w:val="parcapt2"/>
          <w:b w:val="0"/>
          <w:color w:val="000000" w:themeColor="text1"/>
          <w:sz w:val="22"/>
          <w:szCs w:val="22"/>
        </w:rPr>
        <w:t xml:space="preserve">на сто от количеството </w:t>
      </w:r>
      <w:r w:rsidR="00A108E0" w:rsidRPr="009E7E6C">
        <w:rPr>
          <w:rStyle w:val="parcapt2"/>
          <w:b w:val="0"/>
          <w:color w:val="000000" w:themeColor="text1"/>
          <w:sz w:val="22"/>
          <w:szCs w:val="22"/>
        </w:rPr>
        <w:t xml:space="preserve">(в килограми) ООТ </w:t>
      </w:r>
      <w:r w:rsidRPr="009E7E6C">
        <w:rPr>
          <w:rStyle w:val="parcapt2"/>
          <w:b w:val="0"/>
          <w:color w:val="000000" w:themeColor="text1"/>
          <w:sz w:val="22"/>
          <w:szCs w:val="22"/>
        </w:rPr>
        <w:t xml:space="preserve">се оползотворяват; </w:t>
      </w:r>
    </w:p>
    <w:p w:rsidR="0028622F" w:rsidRPr="009E7E6C" w:rsidRDefault="0028622F" w:rsidP="0028622F">
      <w:pPr>
        <w:spacing w:before="120"/>
        <w:ind w:left="840"/>
        <w:jc w:val="both"/>
        <w:rPr>
          <w:rStyle w:val="parcapt2"/>
          <w:b w:val="0"/>
          <w:color w:val="000000" w:themeColor="text1"/>
          <w:sz w:val="22"/>
          <w:szCs w:val="22"/>
        </w:rPr>
      </w:pPr>
      <w:r w:rsidRPr="009E7E6C">
        <w:rPr>
          <w:rStyle w:val="parcapt2"/>
          <w:b w:val="0"/>
          <w:color w:val="000000" w:themeColor="text1"/>
          <w:sz w:val="22"/>
          <w:szCs w:val="22"/>
        </w:rPr>
        <w:t xml:space="preserve">б) не по-малко от </w:t>
      </w:r>
      <w:r w:rsidR="00C73416" w:rsidRPr="009E7E6C">
        <w:rPr>
          <w:rStyle w:val="parcapt2"/>
          <w:b w:val="0"/>
          <w:color w:val="000000" w:themeColor="text1"/>
          <w:sz w:val="22"/>
          <w:szCs w:val="22"/>
        </w:rPr>
        <w:t>2</w:t>
      </w:r>
      <w:r w:rsidRPr="009E7E6C">
        <w:rPr>
          <w:rStyle w:val="parcapt2"/>
          <w:b w:val="0"/>
          <w:color w:val="000000" w:themeColor="text1"/>
          <w:sz w:val="22"/>
          <w:szCs w:val="22"/>
        </w:rPr>
        <w:t xml:space="preserve">5 на сто от количеството </w:t>
      </w:r>
      <w:r w:rsidR="00954FE0" w:rsidRPr="009E7E6C">
        <w:rPr>
          <w:rStyle w:val="parcapt2"/>
          <w:b w:val="0"/>
          <w:color w:val="000000" w:themeColor="text1"/>
          <w:sz w:val="22"/>
          <w:szCs w:val="22"/>
        </w:rPr>
        <w:t>(в килограми) ООТ</w:t>
      </w:r>
      <w:r w:rsidRPr="009E7E6C">
        <w:rPr>
          <w:rStyle w:val="parcapt2"/>
          <w:b w:val="0"/>
          <w:color w:val="000000" w:themeColor="text1"/>
          <w:sz w:val="22"/>
          <w:szCs w:val="22"/>
        </w:rPr>
        <w:t xml:space="preserve"> </w:t>
      </w:r>
      <w:r w:rsidR="008C4338" w:rsidRPr="009E7E6C">
        <w:rPr>
          <w:rStyle w:val="parcapt2"/>
          <w:b w:val="0"/>
          <w:color w:val="000000" w:themeColor="text1"/>
          <w:sz w:val="22"/>
          <w:szCs w:val="22"/>
        </w:rPr>
        <w:t>се подготвят за повторна употреба и</w:t>
      </w:r>
      <w:r w:rsidR="005E5B4B" w:rsidRPr="009E7E6C">
        <w:rPr>
          <w:rStyle w:val="parcapt2"/>
          <w:b w:val="0"/>
          <w:color w:val="000000" w:themeColor="text1"/>
          <w:sz w:val="22"/>
          <w:szCs w:val="22"/>
        </w:rPr>
        <w:t>/или</w:t>
      </w:r>
      <w:r w:rsidR="008C4338" w:rsidRPr="009E7E6C">
        <w:rPr>
          <w:rStyle w:val="parcapt2"/>
          <w:b w:val="0"/>
          <w:color w:val="000000" w:themeColor="text1"/>
          <w:sz w:val="22"/>
          <w:szCs w:val="22"/>
        </w:rPr>
        <w:t xml:space="preserve"> се рециклират</w:t>
      </w:r>
      <w:r w:rsidRPr="009E7E6C">
        <w:rPr>
          <w:rStyle w:val="parcapt2"/>
          <w:b w:val="0"/>
          <w:color w:val="000000" w:themeColor="text1"/>
          <w:sz w:val="22"/>
          <w:szCs w:val="22"/>
        </w:rPr>
        <w:t xml:space="preserve">; </w:t>
      </w:r>
    </w:p>
    <w:p w:rsidR="0028622F" w:rsidRPr="009E7E6C" w:rsidRDefault="00C35E4E" w:rsidP="0028622F">
      <w:pPr>
        <w:spacing w:before="120"/>
        <w:ind w:firstLine="480"/>
        <w:jc w:val="both"/>
        <w:rPr>
          <w:rStyle w:val="parcapt2"/>
          <w:b w:val="0"/>
          <w:color w:val="000000" w:themeColor="text1"/>
          <w:sz w:val="22"/>
          <w:szCs w:val="22"/>
        </w:rPr>
      </w:pPr>
      <w:r w:rsidRPr="009E7E6C">
        <w:rPr>
          <w:rStyle w:val="parcapt2"/>
          <w:b w:val="0"/>
          <w:color w:val="000000" w:themeColor="text1"/>
          <w:sz w:val="22"/>
          <w:szCs w:val="22"/>
        </w:rPr>
        <w:t>2</w:t>
      </w:r>
      <w:r w:rsidR="0028622F" w:rsidRPr="009E7E6C">
        <w:rPr>
          <w:rStyle w:val="parcapt2"/>
          <w:b w:val="0"/>
          <w:color w:val="000000" w:themeColor="text1"/>
          <w:sz w:val="22"/>
          <w:szCs w:val="22"/>
        </w:rPr>
        <w:t>. от 1 януари до 31 декември 202</w:t>
      </w:r>
      <w:r w:rsidR="00AE13A6">
        <w:rPr>
          <w:rStyle w:val="parcapt2"/>
          <w:b w:val="0"/>
          <w:color w:val="000000" w:themeColor="text1"/>
          <w:sz w:val="22"/>
          <w:szCs w:val="22"/>
        </w:rPr>
        <w:t>4</w:t>
      </w:r>
      <w:r w:rsidR="0028622F" w:rsidRPr="009E7E6C">
        <w:rPr>
          <w:rStyle w:val="parcapt2"/>
          <w:b w:val="0"/>
          <w:color w:val="000000" w:themeColor="text1"/>
          <w:sz w:val="22"/>
          <w:szCs w:val="22"/>
        </w:rPr>
        <w:t xml:space="preserve"> г.:</w:t>
      </w:r>
    </w:p>
    <w:p w:rsidR="0028622F" w:rsidRPr="009E7E6C" w:rsidRDefault="0028622F" w:rsidP="0028622F">
      <w:pPr>
        <w:spacing w:before="120"/>
        <w:ind w:left="840"/>
        <w:jc w:val="both"/>
        <w:rPr>
          <w:rStyle w:val="parcapt2"/>
          <w:b w:val="0"/>
          <w:color w:val="000000" w:themeColor="text1"/>
          <w:sz w:val="22"/>
          <w:szCs w:val="22"/>
        </w:rPr>
      </w:pPr>
      <w:r w:rsidRPr="009E7E6C">
        <w:rPr>
          <w:rStyle w:val="parcapt2"/>
          <w:b w:val="0"/>
          <w:color w:val="000000" w:themeColor="text1"/>
          <w:sz w:val="22"/>
          <w:szCs w:val="22"/>
        </w:rPr>
        <w:t>а)</w:t>
      </w:r>
      <w:r w:rsidRPr="009E7E6C">
        <w:rPr>
          <w:color w:val="000000" w:themeColor="text1"/>
        </w:rPr>
        <w:t xml:space="preserve"> </w:t>
      </w:r>
      <w:r w:rsidRPr="009E7E6C">
        <w:rPr>
          <w:rStyle w:val="parcapt2"/>
          <w:b w:val="0"/>
          <w:color w:val="000000" w:themeColor="text1"/>
          <w:sz w:val="22"/>
          <w:szCs w:val="22"/>
        </w:rPr>
        <w:t xml:space="preserve">не по-малко от </w:t>
      </w:r>
      <w:r w:rsidR="00C73416" w:rsidRPr="009E7E6C">
        <w:rPr>
          <w:rStyle w:val="parcapt2"/>
          <w:b w:val="0"/>
          <w:color w:val="000000" w:themeColor="text1"/>
          <w:sz w:val="22"/>
          <w:szCs w:val="22"/>
        </w:rPr>
        <w:t xml:space="preserve">50 </w:t>
      </w:r>
      <w:r w:rsidRPr="009E7E6C">
        <w:rPr>
          <w:rStyle w:val="parcapt2"/>
          <w:b w:val="0"/>
          <w:color w:val="000000" w:themeColor="text1"/>
          <w:sz w:val="22"/>
          <w:szCs w:val="22"/>
        </w:rPr>
        <w:t xml:space="preserve">на сто от количеството </w:t>
      </w:r>
      <w:r w:rsidR="00954FE0" w:rsidRPr="009E7E6C">
        <w:rPr>
          <w:rStyle w:val="parcapt2"/>
          <w:b w:val="0"/>
          <w:color w:val="000000" w:themeColor="text1"/>
          <w:sz w:val="22"/>
          <w:szCs w:val="22"/>
        </w:rPr>
        <w:t>(в килограми) ООТ</w:t>
      </w:r>
      <w:r w:rsidRPr="009E7E6C">
        <w:rPr>
          <w:rStyle w:val="parcapt2"/>
          <w:b w:val="0"/>
          <w:color w:val="000000" w:themeColor="text1"/>
          <w:sz w:val="22"/>
          <w:szCs w:val="22"/>
        </w:rPr>
        <w:t xml:space="preserve"> се оползотворяват; </w:t>
      </w:r>
    </w:p>
    <w:p w:rsidR="0028622F" w:rsidRPr="009E7E6C" w:rsidRDefault="0028622F" w:rsidP="0028622F">
      <w:pPr>
        <w:spacing w:before="120"/>
        <w:ind w:left="840"/>
        <w:jc w:val="both"/>
        <w:rPr>
          <w:rStyle w:val="parcapt2"/>
          <w:b w:val="0"/>
          <w:color w:val="000000" w:themeColor="text1"/>
          <w:sz w:val="22"/>
          <w:szCs w:val="22"/>
        </w:rPr>
      </w:pPr>
      <w:r w:rsidRPr="009E7E6C">
        <w:rPr>
          <w:rStyle w:val="parcapt2"/>
          <w:b w:val="0"/>
          <w:color w:val="000000" w:themeColor="text1"/>
          <w:sz w:val="22"/>
          <w:szCs w:val="22"/>
        </w:rPr>
        <w:t xml:space="preserve">б)  не по-малко от </w:t>
      </w:r>
      <w:r w:rsidR="00C73416" w:rsidRPr="009E7E6C">
        <w:rPr>
          <w:rStyle w:val="parcapt2"/>
          <w:b w:val="0"/>
          <w:color w:val="000000" w:themeColor="text1"/>
          <w:sz w:val="22"/>
          <w:szCs w:val="22"/>
        </w:rPr>
        <w:t xml:space="preserve">30 </w:t>
      </w:r>
      <w:r w:rsidRPr="009E7E6C">
        <w:rPr>
          <w:rStyle w:val="parcapt2"/>
          <w:b w:val="0"/>
          <w:color w:val="000000" w:themeColor="text1"/>
          <w:sz w:val="22"/>
          <w:szCs w:val="22"/>
        </w:rPr>
        <w:t xml:space="preserve">на сто от количеството </w:t>
      </w:r>
      <w:r w:rsidR="00954FE0" w:rsidRPr="009E7E6C">
        <w:rPr>
          <w:rStyle w:val="parcapt2"/>
          <w:b w:val="0"/>
          <w:color w:val="000000" w:themeColor="text1"/>
          <w:sz w:val="22"/>
          <w:szCs w:val="22"/>
        </w:rPr>
        <w:t xml:space="preserve">(в килограми) ООТ </w:t>
      </w:r>
      <w:r w:rsidR="008C4338" w:rsidRPr="009E7E6C">
        <w:rPr>
          <w:rStyle w:val="parcapt2"/>
          <w:b w:val="0"/>
          <w:color w:val="000000" w:themeColor="text1"/>
          <w:sz w:val="22"/>
          <w:szCs w:val="22"/>
        </w:rPr>
        <w:t xml:space="preserve">се подготвят за повторна употреба </w:t>
      </w:r>
      <w:r w:rsidR="005E5B4B" w:rsidRPr="009E7E6C">
        <w:rPr>
          <w:rStyle w:val="parcapt2"/>
          <w:b w:val="0"/>
          <w:color w:val="000000" w:themeColor="text1"/>
          <w:sz w:val="22"/>
          <w:szCs w:val="22"/>
        </w:rPr>
        <w:t xml:space="preserve">и/или </w:t>
      </w:r>
      <w:r w:rsidR="008C4338" w:rsidRPr="009E7E6C">
        <w:rPr>
          <w:rStyle w:val="parcapt2"/>
          <w:b w:val="0"/>
          <w:color w:val="000000" w:themeColor="text1"/>
          <w:sz w:val="22"/>
          <w:szCs w:val="22"/>
        </w:rPr>
        <w:t>се рециклират</w:t>
      </w:r>
      <w:r w:rsidRPr="009E7E6C">
        <w:rPr>
          <w:rStyle w:val="parcapt2"/>
          <w:b w:val="0"/>
          <w:color w:val="000000" w:themeColor="text1"/>
          <w:sz w:val="22"/>
          <w:szCs w:val="22"/>
        </w:rPr>
        <w:t xml:space="preserve">; </w:t>
      </w:r>
    </w:p>
    <w:p w:rsidR="0028622F" w:rsidRPr="009E7E6C" w:rsidRDefault="00C35E4E" w:rsidP="0028622F">
      <w:pPr>
        <w:spacing w:before="120"/>
        <w:ind w:firstLine="480"/>
        <w:jc w:val="both"/>
        <w:rPr>
          <w:rStyle w:val="parcapt2"/>
          <w:b w:val="0"/>
          <w:color w:val="000000" w:themeColor="text1"/>
          <w:sz w:val="22"/>
          <w:szCs w:val="22"/>
        </w:rPr>
      </w:pPr>
      <w:r w:rsidRPr="009E7E6C">
        <w:rPr>
          <w:rStyle w:val="parcapt2"/>
          <w:b w:val="0"/>
          <w:color w:val="000000" w:themeColor="text1"/>
          <w:sz w:val="22"/>
          <w:szCs w:val="22"/>
        </w:rPr>
        <w:t>3</w:t>
      </w:r>
      <w:r w:rsidR="0028622F" w:rsidRPr="009E7E6C">
        <w:rPr>
          <w:rStyle w:val="parcapt2"/>
          <w:b w:val="0"/>
          <w:color w:val="000000" w:themeColor="text1"/>
          <w:sz w:val="22"/>
          <w:szCs w:val="22"/>
        </w:rPr>
        <w:t>. от 1 януари до 31 декември 202</w:t>
      </w:r>
      <w:r w:rsidR="00AE13A6">
        <w:rPr>
          <w:rStyle w:val="parcapt2"/>
          <w:b w:val="0"/>
          <w:color w:val="000000" w:themeColor="text1"/>
          <w:sz w:val="22"/>
          <w:szCs w:val="22"/>
        </w:rPr>
        <w:t>5</w:t>
      </w:r>
      <w:r w:rsidR="0028622F" w:rsidRPr="009E7E6C">
        <w:rPr>
          <w:rStyle w:val="parcapt2"/>
          <w:b w:val="0"/>
          <w:color w:val="000000" w:themeColor="text1"/>
          <w:sz w:val="22"/>
          <w:szCs w:val="22"/>
        </w:rPr>
        <w:t xml:space="preserve"> г.</w:t>
      </w:r>
      <w:r w:rsidR="00AE13A6">
        <w:rPr>
          <w:rStyle w:val="parcapt2"/>
          <w:b w:val="0"/>
          <w:color w:val="000000" w:themeColor="text1"/>
          <w:sz w:val="22"/>
          <w:szCs w:val="22"/>
        </w:rPr>
        <w:t xml:space="preserve"> </w:t>
      </w:r>
      <w:r w:rsidR="00AE13A6" w:rsidRPr="009E7E6C">
        <w:rPr>
          <w:rStyle w:val="parcapt2"/>
          <w:b w:val="0"/>
          <w:color w:val="000000" w:themeColor="text1"/>
          <w:sz w:val="22"/>
          <w:szCs w:val="22"/>
        </w:rPr>
        <w:t>и всяка следваща година</w:t>
      </w:r>
      <w:r w:rsidR="0028622F" w:rsidRPr="009E7E6C">
        <w:rPr>
          <w:rStyle w:val="parcapt2"/>
          <w:b w:val="0"/>
          <w:color w:val="000000" w:themeColor="text1"/>
          <w:sz w:val="22"/>
          <w:szCs w:val="22"/>
        </w:rPr>
        <w:t>:</w:t>
      </w:r>
    </w:p>
    <w:p w:rsidR="0028622F" w:rsidRPr="009E7E6C" w:rsidRDefault="0028622F" w:rsidP="0028622F">
      <w:pPr>
        <w:spacing w:before="120"/>
        <w:ind w:left="840"/>
        <w:jc w:val="both"/>
        <w:rPr>
          <w:rStyle w:val="parcapt2"/>
          <w:b w:val="0"/>
          <w:color w:val="000000" w:themeColor="text1"/>
          <w:sz w:val="22"/>
          <w:szCs w:val="22"/>
        </w:rPr>
      </w:pPr>
      <w:r w:rsidRPr="009E7E6C">
        <w:rPr>
          <w:rStyle w:val="parcapt2"/>
          <w:b w:val="0"/>
          <w:color w:val="000000" w:themeColor="text1"/>
          <w:sz w:val="22"/>
          <w:szCs w:val="22"/>
        </w:rPr>
        <w:t>а)</w:t>
      </w:r>
      <w:r w:rsidRPr="009E7E6C">
        <w:rPr>
          <w:color w:val="000000" w:themeColor="text1"/>
        </w:rPr>
        <w:t xml:space="preserve"> </w:t>
      </w:r>
      <w:r w:rsidRPr="009E7E6C">
        <w:rPr>
          <w:rStyle w:val="parcapt2"/>
          <w:b w:val="0"/>
          <w:color w:val="000000" w:themeColor="text1"/>
          <w:sz w:val="22"/>
          <w:szCs w:val="22"/>
        </w:rPr>
        <w:t xml:space="preserve">не по-малко от </w:t>
      </w:r>
      <w:r w:rsidR="00C73416" w:rsidRPr="009E7E6C">
        <w:rPr>
          <w:rStyle w:val="parcapt2"/>
          <w:b w:val="0"/>
          <w:color w:val="000000" w:themeColor="text1"/>
          <w:sz w:val="22"/>
          <w:szCs w:val="22"/>
        </w:rPr>
        <w:t xml:space="preserve">55 </w:t>
      </w:r>
      <w:r w:rsidRPr="009E7E6C">
        <w:rPr>
          <w:rStyle w:val="parcapt2"/>
          <w:b w:val="0"/>
          <w:color w:val="000000" w:themeColor="text1"/>
          <w:sz w:val="22"/>
          <w:szCs w:val="22"/>
        </w:rPr>
        <w:t xml:space="preserve">на сто от количеството </w:t>
      </w:r>
      <w:r w:rsidR="00B75AEF" w:rsidRPr="009E7E6C">
        <w:rPr>
          <w:rStyle w:val="parcapt2"/>
          <w:b w:val="0"/>
          <w:color w:val="000000" w:themeColor="text1"/>
          <w:sz w:val="22"/>
          <w:szCs w:val="22"/>
        </w:rPr>
        <w:t>(в килограми) ООТ</w:t>
      </w:r>
      <w:r w:rsidRPr="009E7E6C">
        <w:rPr>
          <w:rStyle w:val="parcapt2"/>
          <w:b w:val="0"/>
          <w:color w:val="000000" w:themeColor="text1"/>
          <w:sz w:val="22"/>
          <w:szCs w:val="22"/>
        </w:rPr>
        <w:t xml:space="preserve"> се оползотворяват; </w:t>
      </w:r>
    </w:p>
    <w:p w:rsidR="0028622F" w:rsidRPr="009E7E6C" w:rsidRDefault="0028622F" w:rsidP="0028622F">
      <w:pPr>
        <w:spacing w:before="120"/>
        <w:ind w:left="840"/>
        <w:jc w:val="both"/>
        <w:rPr>
          <w:rStyle w:val="parcapt2"/>
          <w:b w:val="0"/>
          <w:color w:val="000000" w:themeColor="text1"/>
          <w:sz w:val="22"/>
          <w:szCs w:val="22"/>
        </w:rPr>
      </w:pPr>
      <w:r w:rsidRPr="009E7E6C">
        <w:rPr>
          <w:rStyle w:val="parcapt2"/>
          <w:b w:val="0"/>
          <w:color w:val="000000" w:themeColor="text1"/>
          <w:sz w:val="22"/>
          <w:szCs w:val="22"/>
        </w:rPr>
        <w:t xml:space="preserve">б) не по-малко от </w:t>
      </w:r>
      <w:r w:rsidR="00C73416" w:rsidRPr="009E7E6C">
        <w:rPr>
          <w:rStyle w:val="parcapt2"/>
          <w:b w:val="0"/>
          <w:color w:val="000000" w:themeColor="text1"/>
          <w:sz w:val="22"/>
          <w:szCs w:val="22"/>
        </w:rPr>
        <w:t xml:space="preserve">35 </w:t>
      </w:r>
      <w:r w:rsidRPr="009E7E6C">
        <w:rPr>
          <w:rStyle w:val="parcapt2"/>
          <w:b w:val="0"/>
          <w:color w:val="000000" w:themeColor="text1"/>
          <w:sz w:val="22"/>
          <w:szCs w:val="22"/>
        </w:rPr>
        <w:t xml:space="preserve">на сто от количеството </w:t>
      </w:r>
      <w:r w:rsidR="00B75AEF" w:rsidRPr="009E7E6C">
        <w:rPr>
          <w:rStyle w:val="parcapt2"/>
          <w:b w:val="0"/>
          <w:color w:val="000000" w:themeColor="text1"/>
          <w:sz w:val="22"/>
          <w:szCs w:val="22"/>
        </w:rPr>
        <w:t xml:space="preserve">(в килограми) ООТ </w:t>
      </w:r>
      <w:r w:rsidR="008C4338" w:rsidRPr="009E7E6C">
        <w:rPr>
          <w:rStyle w:val="parcapt2"/>
          <w:b w:val="0"/>
          <w:color w:val="000000" w:themeColor="text1"/>
          <w:sz w:val="22"/>
          <w:szCs w:val="22"/>
        </w:rPr>
        <w:t xml:space="preserve">се подготвят за повторна употреба </w:t>
      </w:r>
      <w:r w:rsidR="005E5B4B" w:rsidRPr="009E7E6C">
        <w:rPr>
          <w:rStyle w:val="parcapt2"/>
          <w:b w:val="0"/>
          <w:color w:val="000000" w:themeColor="text1"/>
          <w:sz w:val="22"/>
          <w:szCs w:val="22"/>
        </w:rPr>
        <w:t xml:space="preserve">и/или и </w:t>
      </w:r>
      <w:r w:rsidR="008C4338" w:rsidRPr="009E7E6C">
        <w:rPr>
          <w:rStyle w:val="parcapt2"/>
          <w:b w:val="0"/>
          <w:color w:val="000000" w:themeColor="text1"/>
          <w:sz w:val="22"/>
          <w:szCs w:val="22"/>
        </w:rPr>
        <w:t>се рециклират</w:t>
      </w:r>
      <w:r w:rsidRPr="009E7E6C">
        <w:rPr>
          <w:rStyle w:val="parcapt2"/>
          <w:b w:val="0"/>
          <w:color w:val="000000" w:themeColor="text1"/>
          <w:sz w:val="22"/>
          <w:szCs w:val="22"/>
        </w:rPr>
        <w:t>;</w:t>
      </w:r>
    </w:p>
    <w:p w:rsidR="0028622F" w:rsidRPr="009E7E6C" w:rsidRDefault="0028622F" w:rsidP="0028622F">
      <w:pPr>
        <w:spacing w:before="120"/>
        <w:ind w:firstLine="480"/>
        <w:jc w:val="both"/>
        <w:rPr>
          <w:b/>
          <w:color w:val="000000" w:themeColor="text1"/>
          <w:sz w:val="22"/>
          <w:szCs w:val="22"/>
        </w:rPr>
      </w:pPr>
      <w:r w:rsidRPr="009E7E6C">
        <w:rPr>
          <w:rStyle w:val="parcapt2"/>
          <w:b w:val="0"/>
          <w:color w:val="000000" w:themeColor="text1"/>
          <w:sz w:val="22"/>
          <w:szCs w:val="22"/>
        </w:rPr>
        <w:t xml:space="preserve">(2) Целите по чл. 11, ал. 1 се постигат ежегодно. </w:t>
      </w:r>
    </w:p>
    <w:p w:rsidR="0028622F" w:rsidRPr="009E7E6C" w:rsidRDefault="0028622F" w:rsidP="0028622F">
      <w:pPr>
        <w:spacing w:before="120"/>
        <w:jc w:val="both"/>
        <w:rPr>
          <w:color w:val="000000" w:themeColor="text1"/>
          <w:sz w:val="22"/>
          <w:szCs w:val="22"/>
        </w:rPr>
      </w:pPr>
    </w:p>
    <w:p w:rsidR="0028622F" w:rsidRPr="009E7E6C" w:rsidRDefault="0028622F" w:rsidP="0028622F">
      <w:pPr>
        <w:spacing w:before="120"/>
        <w:jc w:val="both"/>
        <w:rPr>
          <w:color w:val="000000" w:themeColor="text1"/>
          <w:sz w:val="22"/>
          <w:szCs w:val="22"/>
        </w:rPr>
      </w:pPr>
      <w:r w:rsidRPr="009E7E6C">
        <w:rPr>
          <w:color w:val="000000" w:themeColor="text1"/>
          <w:sz w:val="22"/>
          <w:szCs w:val="22"/>
        </w:rPr>
        <w:br w:type="page"/>
      </w:r>
    </w:p>
    <w:p w:rsidR="0028622F" w:rsidRPr="009E7E6C" w:rsidRDefault="0028622F" w:rsidP="0028622F">
      <w:pPr>
        <w:spacing w:after="120"/>
        <w:jc w:val="center"/>
        <w:rPr>
          <w:b/>
          <w:color w:val="000000" w:themeColor="text1"/>
          <w:sz w:val="28"/>
          <w:szCs w:val="28"/>
        </w:rPr>
      </w:pPr>
      <w:r w:rsidRPr="009E7E6C">
        <w:rPr>
          <w:b/>
          <w:color w:val="000000" w:themeColor="text1"/>
          <w:sz w:val="28"/>
          <w:szCs w:val="28"/>
        </w:rPr>
        <w:lastRenderedPageBreak/>
        <w:t>Приложение № 1 към чл. 3, ал. 1</w:t>
      </w:r>
    </w:p>
    <w:p w:rsidR="0028622F" w:rsidRPr="009E7E6C" w:rsidRDefault="0028622F" w:rsidP="0028622F">
      <w:pPr>
        <w:spacing w:after="120"/>
        <w:jc w:val="center"/>
        <w:rPr>
          <w:b/>
          <w:color w:val="000000" w:themeColor="text1"/>
          <w:sz w:val="28"/>
          <w:szCs w:val="28"/>
        </w:rPr>
      </w:pPr>
      <w:r w:rsidRPr="009E7E6C">
        <w:rPr>
          <w:b/>
          <w:color w:val="000000" w:themeColor="text1"/>
          <w:sz w:val="28"/>
          <w:szCs w:val="28"/>
        </w:rPr>
        <w:t>Категории обувки и текстил</w:t>
      </w:r>
    </w:p>
    <w:p w:rsidR="0028622F" w:rsidRPr="009E7E6C" w:rsidRDefault="0028622F" w:rsidP="0028622F">
      <w:pPr>
        <w:spacing w:after="120"/>
        <w:rPr>
          <w:b/>
          <w:color w:val="000000" w:themeColor="text1"/>
        </w:rPr>
      </w:pPr>
    </w:p>
    <w:p w:rsidR="0028622F" w:rsidRPr="009E7E6C" w:rsidRDefault="0028622F" w:rsidP="0028622F">
      <w:pPr>
        <w:pStyle w:val="ListParagraph"/>
        <w:numPr>
          <w:ilvl w:val="0"/>
          <w:numId w:val="6"/>
        </w:numPr>
        <w:spacing w:after="120"/>
        <w:contextualSpacing w:val="0"/>
        <w:jc w:val="both"/>
        <w:rPr>
          <w:rFonts w:ascii="Times New Roman" w:hAnsi="Times New Roman"/>
          <w:b/>
          <w:color w:val="000000" w:themeColor="text1"/>
        </w:rPr>
      </w:pPr>
      <w:r w:rsidRPr="009E7E6C">
        <w:rPr>
          <w:rFonts w:ascii="Times New Roman" w:hAnsi="Times New Roman"/>
          <w:b/>
          <w:color w:val="000000" w:themeColor="text1"/>
        </w:rPr>
        <w:t>Текстилни облекла</w:t>
      </w:r>
    </w:p>
    <w:p w:rsidR="0028622F" w:rsidRPr="009E7E6C" w:rsidRDefault="0028622F" w:rsidP="0028622F">
      <w:pPr>
        <w:pStyle w:val="ListParagraph"/>
        <w:numPr>
          <w:ilvl w:val="0"/>
          <w:numId w:val="6"/>
        </w:numPr>
        <w:spacing w:after="120"/>
        <w:contextualSpacing w:val="0"/>
        <w:jc w:val="both"/>
        <w:rPr>
          <w:rFonts w:ascii="Times New Roman" w:hAnsi="Times New Roman"/>
          <w:b/>
          <w:color w:val="000000" w:themeColor="text1"/>
        </w:rPr>
      </w:pPr>
      <w:r w:rsidRPr="009E7E6C">
        <w:rPr>
          <w:rFonts w:ascii="Times New Roman" w:hAnsi="Times New Roman"/>
          <w:b/>
          <w:color w:val="000000" w:themeColor="text1"/>
        </w:rPr>
        <w:t xml:space="preserve">Спално бельо </w:t>
      </w:r>
    </w:p>
    <w:p w:rsidR="0028622F" w:rsidRPr="009E7E6C" w:rsidRDefault="0028622F" w:rsidP="0028622F">
      <w:pPr>
        <w:pStyle w:val="ListParagraph"/>
        <w:numPr>
          <w:ilvl w:val="0"/>
          <w:numId w:val="6"/>
        </w:numPr>
        <w:spacing w:after="120"/>
        <w:contextualSpacing w:val="0"/>
        <w:jc w:val="both"/>
        <w:rPr>
          <w:rFonts w:ascii="Times New Roman" w:hAnsi="Times New Roman"/>
          <w:b/>
          <w:color w:val="000000" w:themeColor="text1"/>
        </w:rPr>
      </w:pPr>
      <w:r w:rsidRPr="009E7E6C">
        <w:rPr>
          <w:rFonts w:ascii="Times New Roman" w:hAnsi="Times New Roman"/>
          <w:b/>
          <w:color w:val="000000" w:themeColor="text1"/>
        </w:rPr>
        <w:t>Обувки</w:t>
      </w:r>
    </w:p>
    <w:p w:rsidR="0028622F" w:rsidRPr="009E7E6C" w:rsidRDefault="0028622F" w:rsidP="0028622F">
      <w:pPr>
        <w:pStyle w:val="ListParagraph"/>
        <w:numPr>
          <w:ilvl w:val="0"/>
          <w:numId w:val="6"/>
        </w:numPr>
        <w:spacing w:after="120"/>
        <w:contextualSpacing w:val="0"/>
        <w:jc w:val="both"/>
        <w:rPr>
          <w:rFonts w:ascii="Times New Roman" w:hAnsi="Times New Roman"/>
          <w:b/>
          <w:color w:val="000000" w:themeColor="text1"/>
        </w:rPr>
      </w:pPr>
      <w:r w:rsidRPr="009E7E6C">
        <w:rPr>
          <w:rFonts w:ascii="Times New Roman" w:hAnsi="Times New Roman"/>
          <w:b/>
          <w:color w:val="000000" w:themeColor="text1"/>
        </w:rPr>
        <w:t>Текстил повторна употреба</w:t>
      </w:r>
    </w:p>
    <w:p w:rsidR="0028622F" w:rsidRPr="009E7E6C" w:rsidRDefault="0028622F" w:rsidP="0028622F">
      <w:pPr>
        <w:pStyle w:val="ListParagraph"/>
        <w:spacing w:after="120"/>
        <w:ind w:left="0"/>
        <w:contextualSpacing w:val="0"/>
        <w:jc w:val="both"/>
        <w:rPr>
          <w:rFonts w:ascii="Times New Roman" w:hAnsi="Times New Roman"/>
          <w:color w:val="000000" w:themeColor="text1"/>
        </w:rPr>
      </w:pPr>
    </w:p>
    <w:p w:rsidR="0028622F" w:rsidRPr="009E7E6C" w:rsidRDefault="0028622F" w:rsidP="0028622F">
      <w:pPr>
        <w:spacing w:after="120"/>
        <w:rPr>
          <w:color w:val="000000" w:themeColor="text1"/>
          <w:sz w:val="22"/>
          <w:szCs w:val="22"/>
        </w:rPr>
      </w:pPr>
    </w:p>
    <w:p w:rsidR="0028622F" w:rsidRPr="009E7E6C" w:rsidRDefault="0028622F" w:rsidP="0028622F">
      <w:pPr>
        <w:spacing w:after="120"/>
        <w:jc w:val="center"/>
        <w:rPr>
          <w:b/>
          <w:color w:val="000000" w:themeColor="text1"/>
          <w:sz w:val="28"/>
          <w:szCs w:val="28"/>
        </w:rPr>
      </w:pPr>
      <w:r w:rsidRPr="009E7E6C">
        <w:rPr>
          <w:b/>
          <w:color w:val="000000" w:themeColor="text1"/>
          <w:sz w:val="28"/>
          <w:szCs w:val="28"/>
        </w:rPr>
        <w:t>Приложение № 2 към чл. 3, ал. 2</w:t>
      </w:r>
    </w:p>
    <w:p w:rsidR="0028622F" w:rsidRPr="009E7E6C" w:rsidRDefault="0028622F" w:rsidP="0028622F">
      <w:pPr>
        <w:spacing w:after="120"/>
        <w:jc w:val="center"/>
        <w:rPr>
          <w:b/>
          <w:color w:val="000000" w:themeColor="text1"/>
          <w:sz w:val="28"/>
          <w:szCs w:val="28"/>
        </w:rPr>
      </w:pPr>
      <w:r w:rsidRPr="009E7E6C">
        <w:rPr>
          <w:b/>
          <w:color w:val="000000" w:themeColor="text1"/>
          <w:sz w:val="28"/>
          <w:szCs w:val="28"/>
        </w:rPr>
        <w:t>Примерен (неизчерпателен) списък на видовете обувки и текстил определени в отделните категории по Приложение № 1</w:t>
      </w:r>
    </w:p>
    <w:p w:rsidR="0028622F" w:rsidRPr="009E7E6C" w:rsidRDefault="0028622F" w:rsidP="0028622F">
      <w:pPr>
        <w:spacing w:after="120"/>
        <w:jc w:val="center"/>
        <w:rPr>
          <w:b/>
          <w:color w:val="000000" w:themeColor="text1"/>
          <w:sz w:val="22"/>
          <w:szCs w:val="22"/>
        </w:rPr>
      </w:pPr>
    </w:p>
    <w:p w:rsidR="0028622F" w:rsidRPr="009E7E6C" w:rsidRDefault="0028622F" w:rsidP="0028622F">
      <w:pPr>
        <w:spacing w:after="120"/>
        <w:jc w:val="both"/>
        <w:rPr>
          <w:b/>
          <w:color w:val="000000" w:themeColor="text1"/>
          <w:sz w:val="22"/>
          <w:szCs w:val="22"/>
          <w:u w:val="single"/>
        </w:rPr>
      </w:pPr>
      <w:r w:rsidRPr="009E7E6C">
        <w:rPr>
          <w:b/>
          <w:color w:val="000000" w:themeColor="text1"/>
          <w:sz w:val="22"/>
          <w:szCs w:val="22"/>
          <w:u w:val="single"/>
        </w:rPr>
        <w:t>1. "ТЕКСТИЛНИ ОБЛЕКЛА":</w:t>
      </w:r>
    </w:p>
    <w:p w:rsidR="0028622F" w:rsidRPr="009E7E6C" w:rsidRDefault="0028622F" w:rsidP="0028622F">
      <w:pPr>
        <w:numPr>
          <w:ilvl w:val="1"/>
          <w:numId w:val="25"/>
        </w:numPr>
        <w:tabs>
          <w:tab w:val="left" w:pos="567"/>
          <w:tab w:val="left" w:pos="993"/>
        </w:tabs>
        <w:jc w:val="both"/>
        <w:rPr>
          <w:color w:val="000000" w:themeColor="text1"/>
          <w:sz w:val="22"/>
          <w:szCs w:val="22"/>
        </w:rPr>
      </w:pPr>
      <w:r w:rsidRPr="009E7E6C">
        <w:rPr>
          <w:color w:val="000000" w:themeColor="text1"/>
          <w:sz w:val="22"/>
          <w:szCs w:val="22"/>
        </w:rPr>
        <w:t>Чорапогащи, чорапи, дълги, три четвърти, къси, без пръсти, за ски или обикновени и др. под. артикули, в т.ч. медицински, трикотажни или плетени, търлъци и др., клинове - мъжки, дамски, детски</w:t>
      </w:r>
    </w:p>
    <w:p w:rsidR="0028622F" w:rsidRPr="009E7E6C" w:rsidRDefault="0028622F" w:rsidP="0028622F">
      <w:pPr>
        <w:numPr>
          <w:ilvl w:val="1"/>
          <w:numId w:val="25"/>
        </w:numPr>
        <w:tabs>
          <w:tab w:val="left" w:pos="567"/>
          <w:tab w:val="left" w:pos="993"/>
        </w:tabs>
        <w:jc w:val="both"/>
        <w:rPr>
          <w:color w:val="000000" w:themeColor="text1"/>
          <w:sz w:val="22"/>
          <w:szCs w:val="22"/>
        </w:rPr>
      </w:pPr>
      <w:r w:rsidRPr="009E7E6C">
        <w:rPr>
          <w:color w:val="000000" w:themeColor="text1"/>
          <w:sz w:val="22"/>
          <w:szCs w:val="22"/>
        </w:rPr>
        <w:t>Бельо: мъжко и дамско; бикини, гащи, шорти, слипове, боксерки, сутиени, корсети, ластични колани, бюстиета, комбинезони, жартиери, ластици за чорапи, камизола, трика, поли и др.</w:t>
      </w:r>
    </w:p>
    <w:p w:rsidR="0028622F" w:rsidRPr="009E7E6C" w:rsidRDefault="0028622F" w:rsidP="0028622F">
      <w:pPr>
        <w:numPr>
          <w:ilvl w:val="1"/>
          <w:numId w:val="25"/>
        </w:numPr>
        <w:tabs>
          <w:tab w:val="left" w:pos="567"/>
          <w:tab w:val="left" w:pos="993"/>
        </w:tabs>
        <w:jc w:val="both"/>
        <w:rPr>
          <w:color w:val="000000" w:themeColor="text1"/>
          <w:sz w:val="22"/>
          <w:szCs w:val="22"/>
        </w:rPr>
      </w:pPr>
      <w:r w:rsidRPr="009E7E6C">
        <w:rPr>
          <w:color w:val="000000" w:themeColor="text1"/>
          <w:sz w:val="22"/>
          <w:szCs w:val="22"/>
        </w:rPr>
        <w:t xml:space="preserve">Детско бельо: гащи, бикини, </w:t>
      </w:r>
      <w:proofErr w:type="spellStart"/>
      <w:r w:rsidRPr="009E7E6C">
        <w:rPr>
          <w:color w:val="000000" w:themeColor="text1"/>
          <w:sz w:val="22"/>
          <w:szCs w:val="22"/>
        </w:rPr>
        <w:t>бодита</w:t>
      </w:r>
      <w:proofErr w:type="spellEnd"/>
      <w:r w:rsidRPr="009E7E6C">
        <w:rPr>
          <w:color w:val="000000" w:themeColor="text1"/>
          <w:sz w:val="22"/>
          <w:szCs w:val="22"/>
        </w:rPr>
        <w:t>, потници, тениски</w:t>
      </w:r>
    </w:p>
    <w:p w:rsidR="0028622F" w:rsidRPr="009E7E6C" w:rsidRDefault="0028622F" w:rsidP="0028622F">
      <w:pPr>
        <w:numPr>
          <w:ilvl w:val="1"/>
          <w:numId w:val="25"/>
        </w:numPr>
        <w:tabs>
          <w:tab w:val="left" w:pos="567"/>
          <w:tab w:val="left" w:pos="993"/>
        </w:tabs>
        <w:jc w:val="both"/>
        <w:rPr>
          <w:color w:val="000000" w:themeColor="text1"/>
          <w:sz w:val="22"/>
          <w:szCs w:val="22"/>
        </w:rPr>
      </w:pPr>
      <w:r w:rsidRPr="009E7E6C">
        <w:rPr>
          <w:color w:val="000000" w:themeColor="text1"/>
          <w:sz w:val="22"/>
          <w:szCs w:val="22"/>
        </w:rPr>
        <w:t>Бански костюми, бански костюми от 2 части ... мъжки, дамски</w:t>
      </w:r>
    </w:p>
    <w:p w:rsidR="0028622F" w:rsidRPr="009E7E6C" w:rsidRDefault="0028622F" w:rsidP="0028622F">
      <w:pPr>
        <w:numPr>
          <w:ilvl w:val="1"/>
          <w:numId w:val="25"/>
        </w:numPr>
        <w:tabs>
          <w:tab w:val="left" w:pos="567"/>
          <w:tab w:val="left" w:pos="993"/>
        </w:tabs>
        <w:jc w:val="both"/>
        <w:rPr>
          <w:color w:val="000000" w:themeColor="text1"/>
          <w:sz w:val="22"/>
          <w:szCs w:val="22"/>
        </w:rPr>
      </w:pPr>
      <w:r w:rsidRPr="009E7E6C">
        <w:rPr>
          <w:color w:val="000000" w:themeColor="text1"/>
          <w:sz w:val="22"/>
          <w:szCs w:val="22"/>
        </w:rPr>
        <w:t>Бански костюми, бански костюми от 2 части ..… деца</w:t>
      </w:r>
    </w:p>
    <w:p w:rsidR="0028622F" w:rsidRPr="009E7E6C" w:rsidRDefault="0028622F" w:rsidP="0028622F">
      <w:pPr>
        <w:numPr>
          <w:ilvl w:val="1"/>
          <w:numId w:val="25"/>
        </w:numPr>
        <w:tabs>
          <w:tab w:val="left" w:pos="567"/>
          <w:tab w:val="left" w:pos="993"/>
        </w:tabs>
        <w:jc w:val="both"/>
        <w:rPr>
          <w:color w:val="000000" w:themeColor="text1"/>
          <w:sz w:val="22"/>
          <w:szCs w:val="22"/>
        </w:rPr>
      </w:pPr>
      <w:r w:rsidRPr="009E7E6C">
        <w:rPr>
          <w:color w:val="000000" w:themeColor="text1"/>
          <w:sz w:val="22"/>
          <w:szCs w:val="22"/>
        </w:rPr>
        <w:t xml:space="preserve">Пижами; нощници, халати, </w:t>
      </w:r>
      <w:proofErr w:type="spellStart"/>
      <w:r w:rsidRPr="009E7E6C">
        <w:rPr>
          <w:color w:val="000000" w:themeColor="text1"/>
          <w:sz w:val="22"/>
          <w:szCs w:val="22"/>
        </w:rPr>
        <w:t>пенюари</w:t>
      </w:r>
      <w:proofErr w:type="spellEnd"/>
      <w:r w:rsidRPr="009E7E6C">
        <w:rPr>
          <w:color w:val="000000" w:themeColor="text1"/>
          <w:sz w:val="22"/>
          <w:szCs w:val="22"/>
        </w:rPr>
        <w:t xml:space="preserve"> ... -  мъжки, дамски</w:t>
      </w:r>
    </w:p>
    <w:p w:rsidR="0028622F" w:rsidRPr="009E7E6C" w:rsidRDefault="0028622F" w:rsidP="0028622F">
      <w:pPr>
        <w:numPr>
          <w:ilvl w:val="1"/>
          <w:numId w:val="25"/>
        </w:numPr>
        <w:tabs>
          <w:tab w:val="left" w:pos="567"/>
          <w:tab w:val="left" w:pos="993"/>
        </w:tabs>
        <w:jc w:val="both"/>
        <w:rPr>
          <w:color w:val="000000" w:themeColor="text1"/>
          <w:sz w:val="22"/>
          <w:szCs w:val="22"/>
        </w:rPr>
      </w:pPr>
      <w:r w:rsidRPr="009E7E6C">
        <w:rPr>
          <w:color w:val="000000" w:themeColor="text1"/>
          <w:sz w:val="22"/>
          <w:szCs w:val="22"/>
        </w:rPr>
        <w:t>Пижами, нощници, домашни халати,  ... - детски</w:t>
      </w:r>
    </w:p>
    <w:p w:rsidR="0028622F" w:rsidRPr="009E7E6C" w:rsidRDefault="0028622F" w:rsidP="0028622F">
      <w:pPr>
        <w:numPr>
          <w:ilvl w:val="1"/>
          <w:numId w:val="25"/>
        </w:numPr>
        <w:tabs>
          <w:tab w:val="left" w:pos="567"/>
          <w:tab w:val="left" w:pos="993"/>
        </w:tabs>
        <w:jc w:val="both"/>
        <w:rPr>
          <w:color w:val="000000" w:themeColor="text1"/>
          <w:sz w:val="22"/>
          <w:szCs w:val="22"/>
        </w:rPr>
      </w:pPr>
      <w:r w:rsidRPr="009E7E6C">
        <w:rPr>
          <w:color w:val="000000" w:themeColor="text1"/>
          <w:sz w:val="22"/>
          <w:szCs w:val="22"/>
        </w:rPr>
        <w:t>Ръкавици, ръкавици без пръсти, ръкавици с един пръст (мъжки, дамски, детски)</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r w:rsidRPr="009E7E6C">
        <w:rPr>
          <w:color w:val="000000" w:themeColor="text1"/>
          <w:sz w:val="22"/>
          <w:szCs w:val="22"/>
        </w:rPr>
        <w:t>Аксесоари: вратовръзки, папийонки, колани, кърпички, портфейли, шалове, мантии, ленти за глава, тиранти ... (мъжки, дамски, детски)</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r w:rsidRPr="009E7E6C">
        <w:rPr>
          <w:color w:val="000000" w:themeColor="text1"/>
          <w:sz w:val="22"/>
          <w:szCs w:val="22"/>
        </w:rPr>
        <w:t>Шапки (в т.ч. 3D шапки, карнавални), барети, каскети, други шапки, шалове за глава, шалчета, каскети, такета ... (мъжки дамски, детски)</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r w:rsidRPr="009E7E6C">
        <w:rPr>
          <w:color w:val="000000" w:themeColor="text1"/>
          <w:sz w:val="22"/>
          <w:szCs w:val="22"/>
        </w:rPr>
        <w:t xml:space="preserve">Пуловери, жилетки, пола, блузи, престилки, туники, анцузи, суитчъри, джогинг облекло, ризи, тениски, спортни потници ... (мъжки, дамски) </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r w:rsidRPr="009E7E6C">
        <w:rPr>
          <w:color w:val="000000" w:themeColor="text1"/>
          <w:sz w:val="22"/>
          <w:szCs w:val="22"/>
        </w:rPr>
        <w:t>Пуловери, жилетки, пола, блузи, престилки, туники, анцузи, суитчъри, джогинг облекло, ризи, тениски, спортни потници ... (детски)</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r w:rsidRPr="009E7E6C">
        <w:rPr>
          <w:color w:val="000000" w:themeColor="text1"/>
          <w:sz w:val="22"/>
          <w:szCs w:val="22"/>
        </w:rPr>
        <w:t>Панталони - дълги, къси, дънки, гащеризони, панталони-бричове, бермуди, шорти, спортни панталони, джогинг облекло... (мъжко, дамско)</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r w:rsidRPr="009E7E6C">
        <w:rPr>
          <w:color w:val="000000" w:themeColor="text1"/>
          <w:sz w:val="22"/>
          <w:szCs w:val="22"/>
        </w:rPr>
        <w:t>Панталони -дълги, къси, дънки, гащеризони, панталони-бричове, бермуди, шорти, спортни панталони, джогинг облекло... (детски)</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r w:rsidRPr="009E7E6C">
        <w:rPr>
          <w:color w:val="000000" w:themeColor="text1"/>
          <w:sz w:val="22"/>
          <w:szCs w:val="22"/>
        </w:rPr>
        <w:t>Поли,  поли-панталони, рокли...(дамски)</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r w:rsidRPr="009E7E6C">
        <w:rPr>
          <w:color w:val="000000" w:themeColor="text1"/>
          <w:sz w:val="22"/>
          <w:szCs w:val="22"/>
        </w:rPr>
        <w:t>Поли,  поли-панталони, рокли  ... (детски)</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r w:rsidRPr="009E7E6C">
        <w:rPr>
          <w:color w:val="000000" w:themeColor="text1"/>
          <w:sz w:val="22"/>
          <w:szCs w:val="22"/>
        </w:rPr>
        <w:t>Костюми - цели или от 2 или повече части, смокинги, костюми, рокли (мъжки, дамски)</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r w:rsidRPr="009E7E6C">
        <w:rPr>
          <w:color w:val="000000" w:themeColor="text1"/>
          <w:sz w:val="22"/>
          <w:szCs w:val="22"/>
        </w:rPr>
        <w:t>Костюми-цели или от 2 или повече части, смокинги, костюми, с рокли ... (детски)</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r w:rsidRPr="009E7E6C">
        <w:rPr>
          <w:color w:val="000000" w:themeColor="text1"/>
          <w:sz w:val="22"/>
          <w:szCs w:val="22"/>
        </w:rPr>
        <w:t>Спортни облекла (от 2 и повече части), в т.ч. анцузи, суитчъри, анораци, ски костюм, якета, ски якета, кимона, работно облекло (мъжко, дамско)</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r w:rsidRPr="009E7E6C">
        <w:rPr>
          <w:color w:val="000000" w:themeColor="text1"/>
          <w:sz w:val="22"/>
          <w:szCs w:val="22"/>
        </w:rPr>
        <w:t>Спортни облекла (от 2 и повече части), в т.ч. анцузи, анораци, суитчъри, ски костюм, якета, ски якета (детско)</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r w:rsidRPr="009E7E6C">
        <w:rPr>
          <w:color w:val="000000" w:themeColor="text1"/>
          <w:sz w:val="22"/>
          <w:szCs w:val="22"/>
        </w:rPr>
        <w:t>Носни кърпи</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r w:rsidRPr="009E7E6C">
        <w:rPr>
          <w:color w:val="000000" w:themeColor="text1"/>
          <w:sz w:val="22"/>
          <w:szCs w:val="22"/>
        </w:rPr>
        <w:t xml:space="preserve">Сака, </w:t>
      </w:r>
      <w:proofErr w:type="spellStart"/>
      <w:r w:rsidRPr="009E7E6C">
        <w:rPr>
          <w:color w:val="000000" w:themeColor="text1"/>
          <w:sz w:val="22"/>
          <w:szCs w:val="22"/>
        </w:rPr>
        <w:t>блейзери</w:t>
      </w:r>
      <w:proofErr w:type="spellEnd"/>
      <w:r w:rsidRPr="009E7E6C">
        <w:rPr>
          <w:color w:val="000000" w:themeColor="text1"/>
          <w:sz w:val="22"/>
          <w:szCs w:val="22"/>
        </w:rPr>
        <w:t>, якета ... (мъжки, дамски)</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r w:rsidRPr="009E7E6C">
        <w:rPr>
          <w:color w:val="000000" w:themeColor="text1"/>
          <w:sz w:val="22"/>
          <w:szCs w:val="22"/>
        </w:rPr>
        <w:lastRenderedPageBreak/>
        <w:t xml:space="preserve">Сака, </w:t>
      </w:r>
      <w:proofErr w:type="spellStart"/>
      <w:r w:rsidRPr="009E7E6C">
        <w:rPr>
          <w:color w:val="000000" w:themeColor="text1"/>
          <w:sz w:val="22"/>
          <w:szCs w:val="22"/>
        </w:rPr>
        <w:t>блейзери</w:t>
      </w:r>
      <w:proofErr w:type="spellEnd"/>
      <w:r w:rsidRPr="009E7E6C">
        <w:rPr>
          <w:color w:val="000000" w:themeColor="text1"/>
          <w:sz w:val="22"/>
          <w:szCs w:val="22"/>
        </w:rPr>
        <w:t>, якета ... (детски)</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r w:rsidRPr="009E7E6C">
        <w:rPr>
          <w:color w:val="000000" w:themeColor="text1"/>
          <w:sz w:val="22"/>
          <w:szCs w:val="22"/>
        </w:rPr>
        <w:t xml:space="preserve">Връхни дрехи, палта - дълги, къси, тип сако, шлифери, </w:t>
      </w:r>
      <w:proofErr w:type="spellStart"/>
      <w:r w:rsidRPr="009E7E6C">
        <w:rPr>
          <w:color w:val="000000" w:themeColor="text1"/>
          <w:sz w:val="22"/>
          <w:szCs w:val="22"/>
        </w:rPr>
        <w:t>перелини</w:t>
      </w:r>
      <w:proofErr w:type="spellEnd"/>
      <w:r w:rsidRPr="009E7E6C">
        <w:rPr>
          <w:color w:val="000000" w:themeColor="text1"/>
          <w:sz w:val="22"/>
          <w:szCs w:val="22"/>
        </w:rPr>
        <w:t xml:space="preserve">, шуби, </w:t>
      </w:r>
      <w:proofErr w:type="spellStart"/>
      <w:r w:rsidRPr="009E7E6C">
        <w:rPr>
          <w:color w:val="000000" w:themeColor="text1"/>
          <w:sz w:val="22"/>
          <w:szCs w:val="22"/>
        </w:rPr>
        <w:t>пухенки</w:t>
      </w:r>
      <w:proofErr w:type="spellEnd"/>
      <w:r w:rsidRPr="009E7E6C">
        <w:rPr>
          <w:color w:val="000000" w:themeColor="text1"/>
          <w:sz w:val="22"/>
          <w:szCs w:val="22"/>
        </w:rPr>
        <w:t xml:space="preserve"> ... (мъжки, дамски)</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r w:rsidRPr="009E7E6C">
        <w:rPr>
          <w:color w:val="000000" w:themeColor="text1"/>
          <w:sz w:val="22"/>
          <w:szCs w:val="22"/>
        </w:rPr>
        <w:t xml:space="preserve">Връхни дрехи, палта - дълги, къси, тип сако, шлифери, </w:t>
      </w:r>
      <w:proofErr w:type="spellStart"/>
      <w:r w:rsidRPr="009E7E6C">
        <w:rPr>
          <w:color w:val="000000" w:themeColor="text1"/>
          <w:sz w:val="22"/>
          <w:szCs w:val="22"/>
        </w:rPr>
        <w:t>перелини</w:t>
      </w:r>
      <w:proofErr w:type="spellEnd"/>
      <w:r w:rsidRPr="009E7E6C">
        <w:rPr>
          <w:color w:val="000000" w:themeColor="text1"/>
          <w:sz w:val="22"/>
          <w:szCs w:val="22"/>
        </w:rPr>
        <w:t xml:space="preserve">, шуби, </w:t>
      </w:r>
      <w:proofErr w:type="spellStart"/>
      <w:r w:rsidRPr="009E7E6C">
        <w:rPr>
          <w:color w:val="000000" w:themeColor="text1"/>
          <w:sz w:val="22"/>
          <w:szCs w:val="22"/>
        </w:rPr>
        <w:t>пухенки</w:t>
      </w:r>
      <w:proofErr w:type="spellEnd"/>
      <w:r w:rsidRPr="009E7E6C">
        <w:rPr>
          <w:color w:val="000000" w:themeColor="text1"/>
          <w:sz w:val="22"/>
          <w:szCs w:val="22"/>
        </w:rPr>
        <w:t xml:space="preserve"> ... (детски)</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r w:rsidRPr="009E7E6C">
        <w:rPr>
          <w:color w:val="000000" w:themeColor="text1"/>
          <w:sz w:val="22"/>
          <w:szCs w:val="22"/>
        </w:rPr>
        <w:t>Непромокаеми дрехи, облекло за дъжд, дъждобрани, пелерини, анораци, сака, пончо, палта ... (мъжки, дамски)</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r w:rsidRPr="009E7E6C">
        <w:rPr>
          <w:color w:val="000000" w:themeColor="text1"/>
          <w:sz w:val="22"/>
          <w:szCs w:val="22"/>
        </w:rPr>
        <w:t>Непромокаеми дрехи, облекло за дъжд, дъждобрани, пелерини, анораци, сака, пончо, палта ...(детски)</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r w:rsidRPr="009E7E6C">
        <w:rPr>
          <w:color w:val="000000" w:themeColor="text1"/>
          <w:sz w:val="22"/>
          <w:szCs w:val="22"/>
        </w:rPr>
        <w:t>Костюми, народни носии</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proofErr w:type="spellStart"/>
      <w:r w:rsidRPr="009E7E6C">
        <w:rPr>
          <w:color w:val="000000" w:themeColor="text1"/>
          <w:sz w:val="22"/>
          <w:szCs w:val="22"/>
        </w:rPr>
        <w:t>Светлоотразителни</w:t>
      </w:r>
      <w:proofErr w:type="spellEnd"/>
      <w:r w:rsidRPr="009E7E6C">
        <w:rPr>
          <w:color w:val="000000" w:themeColor="text1"/>
          <w:sz w:val="22"/>
          <w:szCs w:val="22"/>
        </w:rPr>
        <w:t xml:space="preserve"> жилетки за безопасност</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proofErr w:type="spellStart"/>
      <w:r w:rsidRPr="009E7E6C">
        <w:rPr>
          <w:color w:val="000000" w:themeColor="text1"/>
          <w:sz w:val="22"/>
          <w:szCs w:val="22"/>
        </w:rPr>
        <w:t>Екипировъчно</w:t>
      </w:r>
      <w:proofErr w:type="spellEnd"/>
      <w:r w:rsidRPr="009E7E6C">
        <w:rPr>
          <w:color w:val="000000" w:themeColor="text1"/>
          <w:sz w:val="22"/>
          <w:szCs w:val="22"/>
        </w:rPr>
        <w:t xml:space="preserve"> и маскиращо облекло</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r w:rsidRPr="009E7E6C">
        <w:rPr>
          <w:color w:val="000000" w:themeColor="text1"/>
          <w:sz w:val="22"/>
          <w:szCs w:val="22"/>
        </w:rPr>
        <w:t>Части и изделия от синтетична кожа</w:t>
      </w:r>
    </w:p>
    <w:p w:rsidR="0028622F" w:rsidRPr="009E7E6C" w:rsidRDefault="0028622F" w:rsidP="0028622F">
      <w:pPr>
        <w:numPr>
          <w:ilvl w:val="1"/>
          <w:numId w:val="25"/>
        </w:numPr>
        <w:tabs>
          <w:tab w:val="left" w:pos="567"/>
          <w:tab w:val="left" w:pos="993"/>
        </w:tabs>
        <w:ind w:left="993" w:hanging="633"/>
        <w:jc w:val="both"/>
        <w:rPr>
          <w:color w:val="000000" w:themeColor="text1"/>
          <w:sz w:val="22"/>
          <w:szCs w:val="22"/>
        </w:rPr>
      </w:pPr>
      <w:r w:rsidRPr="009E7E6C">
        <w:rPr>
          <w:color w:val="000000" w:themeColor="text1"/>
          <w:sz w:val="22"/>
          <w:szCs w:val="22"/>
        </w:rPr>
        <w:t>Стоки, независимо от техния състав (тъкани: "технически", микрофибър, полиестер и т.н.), с изключение на всички кожени изделия, независимо от съотношението на тъкани и изделия от "смесен" състав (плат + кожа, плат + пластмаса и т.н.), независимо от употребата (ежедневието, работа, спорт и т.н.), независимо от предназначението (мъж, жена или дете).</w:t>
      </w:r>
    </w:p>
    <w:p w:rsidR="0028622F" w:rsidRPr="009E7E6C" w:rsidRDefault="0028622F" w:rsidP="0028622F">
      <w:pPr>
        <w:tabs>
          <w:tab w:val="left" w:pos="993"/>
        </w:tabs>
        <w:spacing w:before="120"/>
        <w:jc w:val="both"/>
        <w:rPr>
          <w:color w:val="000000" w:themeColor="text1"/>
          <w:sz w:val="22"/>
          <w:szCs w:val="22"/>
        </w:rPr>
      </w:pPr>
    </w:p>
    <w:p w:rsidR="0028622F" w:rsidRPr="009E7E6C" w:rsidRDefault="0028622F" w:rsidP="0028622F">
      <w:pPr>
        <w:jc w:val="both"/>
        <w:rPr>
          <w:b/>
          <w:color w:val="000000" w:themeColor="text1"/>
          <w:sz w:val="22"/>
          <w:szCs w:val="22"/>
        </w:rPr>
      </w:pPr>
      <w:r w:rsidRPr="009E7E6C">
        <w:rPr>
          <w:b/>
          <w:color w:val="000000" w:themeColor="text1"/>
          <w:sz w:val="22"/>
          <w:szCs w:val="22"/>
          <w:u w:val="single"/>
        </w:rPr>
        <w:t>Изключения</w:t>
      </w:r>
      <w:r w:rsidRPr="009E7E6C">
        <w:rPr>
          <w:b/>
          <w:color w:val="000000" w:themeColor="text1"/>
          <w:sz w:val="22"/>
          <w:szCs w:val="22"/>
        </w:rPr>
        <w:t>:</w:t>
      </w:r>
    </w:p>
    <w:p w:rsidR="0028622F" w:rsidRPr="009E7E6C" w:rsidRDefault="0028622F" w:rsidP="0028622F">
      <w:pPr>
        <w:pStyle w:val="ListParagraph"/>
        <w:numPr>
          <w:ilvl w:val="1"/>
          <w:numId w:val="29"/>
        </w:numPr>
        <w:jc w:val="both"/>
        <w:rPr>
          <w:rFonts w:ascii="Times New Roman" w:hAnsi="Times New Roman"/>
          <w:color w:val="000000" w:themeColor="text1"/>
        </w:rPr>
      </w:pPr>
      <w:r w:rsidRPr="009E7E6C">
        <w:rPr>
          <w:rFonts w:ascii="Times New Roman" w:hAnsi="Times New Roman"/>
          <w:color w:val="000000" w:themeColor="text1"/>
        </w:rPr>
        <w:t>Изделия от натурална кожа;</w:t>
      </w:r>
    </w:p>
    <w:p w:rsidR="0028622F" w:rsidRPr="009E7E6C" w:rsidRDefault="0028622F" w:rsidP="0028622F">
      <w:pPr>
        <w:pStyle w:val="ListParagraph"/>
        <w:numPr>
          <w:ilvl w:val="1"/>
          <w:numId w:val="29"/>
        </w:numPr>
        <w:jc w:val="both"/>
        <w:rPr>
          <w:rFonts w:ascii="Times New Roman" w:hAnsi="Times New Roman"/>
          <w:color w:val="000000" w:themeColor="text1"/>
        </w:rPr>
      </w:pPr>
      <w:r w:rsidRPr="009E7E6C">
        <w:rPr>
          <w:rFonts w:ascii="Times New Roman" w:hAnsi="Times New Roman"/>
          <w:color w:val="000000" w:themeColor="text1"/>
        </w:rPr>
        <w:t>Предпазно облекло за тялото като екипировка за гмуркане, за сърф;</w:t>
      </w:r>
    </w:p>
    <w:p w:rsidR="0028622F" w:rsidRPr="009E7E6C" w:rsidRDefault="0028622F" w:rsidP="0028622F">
      <w:pPr>
        <w:pStyle w:val="ListParagraph"/>
        <w:numPr>
          <w:ilvl w:val="1"/>
          <w:numId w:val="29"/>
        </w:numPr>
        <w:jc w:val="both"/>
        <w:rPr>
          <w:rFonts w:ascii="Times New Roman" w:hAnsi="Times New Roman"/>
          <w:color w:val="000000" w:themeColor="text1"/>
        </w:rPr>
      </w:pPr>
      <w:r w:rsidRPr="009E7E6C">
        <w:rPr>
          <w:rFonts w:ascii="Times New Roman" w:hAnsi="Times New Roman"/>
          <w:color w:val="000000" w:themeColor="text1"/>
        </w:rPr>
        <w:t>Дрехи на кукли и платнени играчки;</w:t>
      </w:r>
    </w:p>
    <w:p w:rsidR="0028622F" w:rsidRPr="009E7E6C" w:rsidRDefault="0028622F" w:rsidP="0028622F">
      <w:pPr>
        <w:pStyle w:val="ListParagraph"/>
        <w:numPr>
          <w:ilvl w:val="1"/>
          <w:numId w:val="29"/>
        </w:numPr>
        <w:jc w:val="both"/>
        <w:rPr>
          <w:rFonts w:ascii="Times New Roman" w:hAnsi="Times New Roman"/>
          <w:color w:val="000000" w:themeColor="text1"/>
        </w:rPr>
      </w:pPr>
      <w:r w:rsidRPr="009E7E6C">
        <w:rPr>
          <w:rFonts w:ascii="Times New Roman" w:hAnsi="Times New Roman"/>
          <w:color w:val="000000" w:themeColor="text1"/>
        </w:rPr>
        <w:t>Предмети за домашни любимци и седларски изделия;</w:t>
      </w:r>
    </w:p>
    <w:p w:rsidR="0028622F" w:rsidRPr="009E7E6C" w:rsidRDefault="0028622F" w:rsidP="0028622F">
      <w:pPr>
        <w:pStyle w:val="ListParagraph"/>
        <w:numPr>
          <w:ilvl w:val="1"/>
          <w:numId w:val="29"/>
        </w:numPr>
        <w:ind w:left="709"/>
        <w:jc w:val="both"/>
        <w:rPr>
          <w:rFonts w:ascii="Times New Roman" w:hAnsi="Times New Roman"/>
          <w:color w:val="000000" w:themeColor="text1"/>
        </w:rPr>
      </w:pPr>
      <w:r w:rsidRPr="009E7E6C">
        <w:rPr>
          <w:rFonts w:ascii="Times New Roman" w:hAnsi="Times New Roman"/>
          <w:color w:val="000000" w:themeColor="text1"/>
        </w:rPr>
        <w:t>Медицински продукти и изделия (подложки за коляно и лакът, ставни протектори, колани, и т.н.);</w:t>
      </w:r>
    </w:p>
    <w:p w:rsidR="0028622F" w:rsidRPr="009E7E6C" w:rsidRDefault="0028622F" w:rsidP="0028622F">
      <w:pPr>
        <w:pStyle w:val="ListParagraph"/>
        <w:numPr>
          <w:ilvl w:val="1"/>
          <w:numId w:val="29"/>
        </w:numPr>
        <w:ind w:left="709"/>
        <w:jc w:val="both"/>
        <w:rPr>
          <w:rFonts w:ascii="Times New Roman" w:hAnsi="Times New Roman"/>
          <w:color w:val="000000" w:themeColor="text1"/>
        </w:rPr>
      </w:pPr>
      <w:r w:rsidRPr="009E7E6C">
        <w:rPr>
          <w:rFonts w:ascii="Times New Roman" w:hAnsi="Times New Roman"/>
          <w:color w:val="000000" w:themeColor="text1"/>
        </w:rPr>
        <w:t>Кожени изделия (чанти, портфейли, куфари, портмонета, кожени колани, гривни, комплекти за пътуване, кутии и т.н.).</w:t>
      </w:r>
    </w:p>
    <w:p w:rsidR="0028622F" w:rsidRPr="009E7E6C" w:rsidRDefault="0028622F" w:rsidP="0028622F">
      <w:pPr>
        <w:jc w:val="both"/>
        <w:rPr>
          <w:color w:val="000000" w:themeColor="text1"/>
          <w:sz w:val="22"/>
          <w:szCs w:val="22"/>
        </w:rPr>
      </w:pPr>
    </w:p>
    <w:p w:rsidR="00392D1E" w:rsidRPr="009E7E6C" w:rsidRDefault="00392D1E" w:rsidP="0028622F">
      <w:pPr>
        <w:jc w:val="both"/>
        <w:rPr>
          <w:color w:val="000000" w:themeColor="text1"/>
          <w:sz w:val="22"/>
          <w:szCs w:val="22"/>
        </w:rPr>
      </w:pPr>
    </w:p>
    <w:p w:rsidR="00392D1E" w:rsidRPr="009E7E6C" w:rsidRDefault="00392D1E" w:rsidP="0028622F">
      <w:pPr>
        <w:jc w:val="both"/>
        <w:rPr>
          <w:color w:val="000000" w:themeColor="text1"/>
          <w:sz w:val="22"/>
          <w:szCs w:val="22"/>
        </w:rPr>
      </w:pPr>
    </w:p>
    <w:p w:rsidR="0028622F" w:rsidRPr="009E7E6C" w:rsidRDefault="0028622F" w:rsidP="0028622F">
      <w:pPr>
        <w:jc w:val="both"/>
        <w:rPr>
          <w:b/>
          <w:color w:val="000000" w:themeColor="text1"/>
          <w:sz w:val="22"/>
          <w:szCs w:val="22"/>
        </w:rPr>
      </w:pPr>
      <w:r w:rsidRPr="009E7E6C">
        <w:rPr>
          <w:b/>
          <w:color w:val="000000" w:themeColor="text1"/>
          <w:sz w:val="22"/>
          <w:szCs w:val="22"/>
        </w:rPr>
        <w:t>2. "СПАЛНО БЕЛЬО":</w:t>
      </w:r>
    </w:p>
    <w:p w:rsidR="0028622F" w:rsidRPr="009E7E6C" w:rsidRDefault="0028622F" w:rsidP="0028622F">
      <w:pPr>
        <w:pStyle w:val="ListParagraph"/>
        <w:ind w:left="0"/>
        <w:jc w:val="both"/>
        <w:rPr>
          <w:rFonts w:ascii="Times New Roman" w:hAnsi="Times New Roman"/>
          <w:color w:val="000000" w:themeColor="text1"/>
        </w:rPr>
      </w:pPr>
    </w:p>
    <w:p w:rsidR="0028622F" w:rsidRPr="009E7E6C" w:rsidRDefault="0028622F" w:rsidP="0028622F">
      <w:pPr>
        <w:pStyle w:val="ListParagraph"/>
        <w:numPr>
          <w:ilvl w:val="1"/>
          <w:numId w:val="11"/>
        </w:numPr>
        <w:tabs>
          <w:tab w:val="left" w:pos="993"/>
        </w:tabs>
        <w:ind w:left="426" w:firstLine="0"/>
        <w:jc w:val="both"/>
        <w:rPr>
          <w:rFonts w:ascii="Times New Roman" w:hAnsi="Times New Roman"/>
          <w:color w:val="000000" w:themeColor="text1"/>
        </w:rPr>
      </w:pPr>
      <w:r w:rsidRPr="009E7E6C">
        <w:rPr>
          <w:rFonts w:ascii="Times New Roman" w:hAnsi="Times New Roman"/>
          <w:color w:val="000000" w:themeColor="text1"/>
        </w:rPr>
        <w:t>Калъфки за възглавници, възглавници – спални, декоративни, подпиращи и др.;</w:t>
      </w:r>
    </w:p>
    <w:p w:rsidR="0028622F" w:rsidRPr="009E7E6C" w:rsidRDefault="0028622F" w:rsidP="0028622F">
      <w:pPr>
        <w:pStyle w:val="ListParagraph"/>
        <w:numPr>
          <w:ilvl w:val="1"/>
          <w:numId w:val="11"/>
        </w:numPr>
        <w:tabs>
          <w:tab w:val="left" w:pos="993"/>
        </w:tabs>
        <w:ind w:left="426" w:firstLine="0"/>
        <w:jc w:val="both"/>
        <w:rPr>
          <w:rFonts w:ascii="Times New Roman" w:hAnsi="Times New Roman"/>
          <w:color w:val="000000" w:themeColor="text1"/>
        </w:rPr>
      </w:pPr>
      <w:r w:rsidRPr="009E7E6C">
        <w:rPr>
          <w:rFonts w:ascii="Times New Roman" w:hAnsi="Times New Roman"/>
          <w:color w:val="000000" w:themeColor="text1"/>
        </w:rPr>
        <w:t>Чаршафи - всякакъв вид с ластик и без, долни, горни и др.;</w:t>
      </w:r>
    </w:p>
    <w:p w:rsidR="0028622F" w:rsidRPr="009E7E6C" w:rsidRDefault="0028622F" w:rsidP="0028622F">
      <w:pPr>
        <w:pStyle w:val="ListParagraph"/>
        <w:numPr>
          <w:ilvl w:val="1"/>
          <w:numId w:val="11"/>
        </w:numPr>
        <w:tabs>
          <w:tab w:val="left" w:pos="993"/>
        </w:tabs>
        <w:ind w:left="426" w:firstLine="0"/>
        <w:jc w:val="both"/>
        <w:rPr>
          <w:rFonts w:ascii="Times New Roman" w:hAnsi="Times New Roman"/>
          <w:color w:val="000000" w:themeColor="text1"/>
        </w:rPr>
      </w:pPr>
      <w:proofErr w:type="spellStart"/>
      <w:r w:rsidRPr="009E7E6C">
        <w:rPr>
          <w:rFonts w:ascii="Times New Roman" w:hAnsi="Times New Roman"/>
          <w:color w:val="000000" w:themeColor="text1"/>
        </w:rPr>
        <w:t>Шалтета</w:t>
      </w:r>
      <w:proofErr w:type="spellEnd"/>
      <w:r w:rsidRPr="009E7E6C">
        <w:rPr>
          <w:rFonts w:ascii="Times New Roman" w:hAnsi="Times New Roman"/>
          <w:color w:val="000000" w:themeColor="text1"/>
        </w:rPr>
        <w:t xml:space="preserve"> и пухени завивки;</w:t>
      </w:r>
    </w:p>
    <w:p w:rsidR="0028622F" w:rsidRPr="009E7E6C" w:rsidRDefault="0028622F" w:rsidP="0028622F">
      <w:pPr>
        <w:pStyle w:val="ListParagraph"/>
        <w:numPr>
          <w:ilvl w:val="1"/>
          <w:numId w:val="11"/>
        </w:numPr>
        <w:tabs>
          <w:tab w:val="left" w:pos="993"/>
        </w:tabs>
        <w:ind w:left="426" w:firstLine="0"/>
        <w:jc w:val="both"/>
        <w:rPr>
          <w:rFonts w:ascii="Times New Roman" w:hAnsi="Times New Roman"/>
          <w:color w:val="000000" w:themeColor="text1"/>
        </w:rPr>
      </w:pPr>
      <w:r w:rsidRPr="009E7E6C">
        <w:rPr>
          <w:rFonts w:ascii="Times New Roman" w:hAnsi="Times New Roman"/>
          <w:color w:val="000000" w:themeColor="text1"/>
        </w:rPr>
        <w:t>Спално бельо и комплекти;</w:t>
      </w:r>
    </w:p>
    <w:p w:rsidR="0028622F" w:rsidRPr="009E7E6C" w:rsidRDefault="0028622F" w:rsidP="0028622F">
      <w:pPr>
        <w:pStyle w:val="ListParagraph"/>
        <w:numPr>
          <w:ilvl w:val="1"/>
          <w:numId w:val="11"/>
        </w:numPr>
        <w:tabs>
          <w:tab w:val="left" w:pos="993"/>
        </w:tabs>
        <w:ind w:left="426" w:firstLine="0"/>
        <w:jc w:val="both"/>
        <w:rPr>
          <w:rFonts w:ascii="Times New Roman" w:hAnsi="Times New Roman"/>
          <w:color w:val="000000" w:themeColor="text1"/>
        </w:rPr>
      </w:pPr>
      <w:r w:rsidRPr="009E7E6C">
        <w:rPr>
          <w:rFonts w:ascii="Times New Roman" w:hAnsi="Times New Roman"/>
          <w:color w:val="000000" w:themeColor="text1"/>
        </w:rPr>
        <w:t>Кувертюри, карета, покривала, подложки;</w:t>
      </w:r>
    </w:p>
    <w:p w:rsidR="0028622F" w:rsidRPr="009E7E6C" w:rsidRDefault="0028622F" w:rsidP="0028622F">
      <w:pPr>
        <w:pStyle w:val="ListParagraph"/>
        <w:numPr>
          <w:ilvl w:val="1"/>
          <w:numId w:val="11"/>
        </w:numPr>
        <w:tabs>
          <w:tab w:val="left" w:pos="993"/>
        </w:tabs>
        <w:ind w:left="426" w:firstLine="0"/>
        <w:jc w:val="both"/>
        <w:rPr>
          <w:rFonts w:ascii="Times New Roman" w:hAnsi="Times New Roman"/>
          <w:color w:val="000000" w:themeColor="text1"/>
        </w:rPr>
      </w:pPr>
      <w:r w:rsidRPr="009E7E6C">
        <w:rPr>
          <w:rFonts w:ascii="Times New Roman" w:hAnsi="Times New Roman"/>
          <w:color w:val="000000" w:themeColor="text1"/>
        </w:rPr>
        <w:t>Одеяла, килими;</w:t>
      </w:r>
    </w:p>
    <w:p w:rsidR="0028622F" w:rsidRPr="009E7E6C" w:rsidRDefault="0028622F" w:rsidP="0028622F">
      <w:pPr>
        <w:pStyle w:val="ListParagraph"/>
        <w:numPr>
          <w:ilvl w:val="1"/>
          <w:numId w:val="11"/>
        </w:numPr>
        <w:tabs>
          <w:tab w:val="left" w:pos="993"/>
        </w:tabs>
        <w:ind w:left="426" w:firstLine="0"/>
        <w:jc w:val="both"/>
        <w:rPr>
          <w:rFonts w:ascii="Times New Roman" w:hAnsi="Times New Roman"/>
          <w:color w:val="000000" w:themeColor="text1"/>
        </w:rPr>
      </w:pPr>
      <w:r w:rsidRPr="009E7E6C">
        <w:rPr>
          <w:rFonts w:ascii="Times New Roman" w:hAnsi="Times New Roman"/>
          <w:color w:val="000000" w:themeColor="text1"/>
        </w:rPr>
        <w:t>Кърпа за многократна употреба, карета за маса;</w:t>
      </w:r>
    </w:p>
    <w:p w:rsidR="0028622F" w:rsidRPr="009E7E6C" w:rsidRDefault="0028622F" w:rsidP="0028622F">
      <w:pPr>
        <w:pStyle w:val="ListParagraph"/>
        <w:numPr>
          <w:ilvl w:val="1"/>
          <w:numId w:val="11"/>
        </w:numPr>
        <w:tabs>
          <w:tab w:val="left" w:pos="993"/>
        </w:tabs>
        <w:ind w:left="426" w:firstLine="0"/>
        <w:jc w:val="both"/>
        <w:rPr>
          <w:rFonts w:ascii="Times New Roman" w:hAnsi="Times New Roman"/>
          <w:color w:val="000000" w:themeColor="text1"/>
        </w:rPr>
      </w:pPr>
      <w:r w:rsidRPr="009E7E6C">
        <w:rPr>
          <w:rFonts w:ascii="Times New Roman" w:hAnsi="Times New Roman"/>
          <w:color w:val="000000" w:themeColor="text1"/>
        </w:rPr>
        <w:t xml:space="preserve">Салфетки, кърпи малки, подложки; </w:t>
      </w:r>
    </w:p>
    <w:p w:rsidR="0028622F" w:rsidRPr="009E7E6C" w:rsidRDefault="0028622F" w:rsidP="0028622F">
      <w:pPr>
        <w:pStyle w:val="ListParagraph"/>
        <w:numPr>
          <w:ilvl w:val="1"/>
          <w:numId w:val="11"/>
        </w:numPr>
        <w:tabs>
          <w:tab w:val="left" w:pos="993"/>
        </w:tabs>
        <w:ind w:left="426" w:firstLine="0"/>
        <w:jc w:val="both"/>
        <w:rPr>
          <w:rFonts w:ascii="Times New Roman" w:hAnsi="Times New Roman"/>
          <w:color w:val="000000" w:themeColor="text1"/>
        </w:rPr>
      </w:pPr>
      <w:r w:rsidRPr="009E7E6C">
        <w:rPr>
          <w:rFonts w:ascii="Times New Roman" w:hAnsi="Times New Roman"/>
          <w:color w:val="000000" w:themeColor="text1"/>
        </w:rPr>
        <w:t xml:space="preserve">Покривки (включително </w:t>
      </w:r>
      <w:proofErr w:type="spellStart"/>
      <w:r w:rsidRPr="009E7E6C">
        <w:rPr>
          <w:rFonts w:ascii="Times New Roman" w:hAnsi="Times New Roman"/>
          <w:color w:val="000000" w:themeColor="text1"/>
        </w:rPr>
        <w:t>микрофибърна</w:t>
      </w:r>
      <w:proofErr w:type="spellEnd"/>
      <w:r w:rsidRPr="009E7E6C">
        <w:rPr>
          <w:rFonts w:ascii="Times New Roman" w:hAnsi="Times New Roman"/>
          <w:color w:val="000000" w:themeColor="text1"/>
        </w:rPr>
        <w:t>), , постелки за баня от плат, завеси за баня и др.;</w:t>
      </w:r>
    </w:p>
    <w:p w:rsidR="0028622F" w:rsidRPr="009E7E6C" w:rsidRDefault="0028622F" w:rsidP="0028622F">
      <w:pPr>
        <w:pStyle w:val="ListParagraph"/>
        <w:numPr>
          <w:ilvl w:val="1"/>
          <w:numId w:val="11"/>
        </w:numPr>
        <w:tabs>
          <w:tab w:val="left" w:pos="993"/>
        </w:tabs>
        <w:ind w:left="426" w:firstLine="0"/>
        <w:jc w:val="both"/>
        <w:rPr>
          <w:rFonts w:ascii="Times New Roman" w:hAnsi="Times New Roman"/>
          <w:color w:val="000000" w:themeColor="text1"/>
        </w:rPr>
      </w:pPr>
      <w:r w:rsidRPr="009E7E6C">
        <w:rPr>
          <w:rFonts w:ascii="Times New Roman" w:hAnsi="Times New Roman"/>
          <w:color w:val="000000" w:themeColor="text1"/>
        </w:rPr>
        <w:t>Кърпи и хавлии за баня, кърпи за ръце;</w:t>
      </w:r>
    </w:p>
    <w:p w:rsidR="0028622F" w:rsidRPr="009E7E6C" w:rsidRDefault="0028622F" w:rsidP="0028622F">
      <w:pPr>
        <w:pStyle w:val="ListParagraph"/>
        <w:numPr>
          <w:ilvl w:val="1"/>
          <w:numId w:val="11"/>
        </w:numPr>
        <w:tabs>
          <w:tab w:val="left" w:pos="993"/>
        </w:tabs>
        <w:ind w:left="426" w:firstLine="0"/>
        <w:jc w:val="both"/>
        <w:rPr>
          <w:rFonts w:ascii="Times New Roman" w:hAnsi="Times New Roman"/>
          <w:color w:val="000000" w:themeColor="text1"/>
        </w:rPr>
      </w:pPr>
      <w:r w:rsidRPr="009E7E6C">
        <w:rPr>
          <w:rFonts w:ascii="Times New Roman" w:hAnsi="Times New Roman"/>
          <w:color w:val="000000" w:themeColor="text1"/>
        </w:rPr>
        <w:t>Хавлии и кърпи за кухня, в т.ч. и за почистване;</w:t>
      </w:r>
    </w:p>
    <w:p w:rsidR="0028622F" w:rsidRPr="009E7E6C" w:rsidRDefault="0028622F" w:rsidP="0028622F">
      <w:pPr>
        <w:pStyle w:val="ListParagraph"/>
        <w:numPr>
          <w:ilvl w:val="1"/>
          <w:numId w:val="11"/>
        </w:numPr>
        <w:tabs>
          <w:tab w:val="left" w:pos="993"/>
        </w:tabs>
        <w:ind w:left="426" w:firstLine="0"/>
        <w:jc w:val="both"/>
        <w:rPr>
          <w:rFonts w:ascii="Times New Roman" w:hAnsi="Times New Roman"/>
          <w:color w:val="000000" w:themeColor="text1"/>
        </w:rPr>
      </w:pPr>
      <w:r w:rsidRPr="009E7E6C">
        <w:rPr>
          <w:rFonts w:ascii="Times New Roman" w:hAnsi="Times New Roman"/>
          <w:color w:val="000000" w:themeColor="text1"/>
        </w:rPr>
        <w:t>Кърпи за плаж, хавлиени халати –дамски, мъжки и детски;</w:t>
      </w:r>
    </w:p>
    <w:p w:rsidR="0028622F" w:rsidRPr="009E7E6C" w:rsidRDefault="0028622F" w:rsidP="0028622F">
      <w:pPr>
        <w:pStyle w:val="ListParagraph"/>
        <w:numPr>
          <w:ilvl w:val="1"/>
          <w:numId w:val="11"/>
        </w:numPr>
        <w:tabs>
          <w:tab w:val="left" w:pos="993"/>
        </w:tabs>
        <w:ind w:left="426" w:firstLine="0"/>
        <w:jc w:val="both"/>
        <w:rPr>
          <w:rFonts w:ascii="Times New Roman" w:hAnsi="Times New Roman"/>
          <w:color w:val="000000" w:themeColor="text1"/>
        </w:rPr>
      </w:pPr>
      <w:r w:rsidRPr="009E7E6C">
        <w:rPr>
          <w:rFonts w:ascii="Times New Roman" w:hAnsi="Times New Roman"/>
          <w:color w:val="000000" w:themeColor="text1"/>
        </w:rPr>
        <w:t>Изтривалки, протектори, подложки за баня и др.</w:t>
      </w:r>
    </w:p>
    <w:p w:rsidR="0028622F" w:rsidRPr="009E7E6C" w:rsidRDefault="0028622F" w:rsidP="0028622F">
      <w:pPr>
        <w:pStyle w:val="ListParagraph"/>
        <w:ind w:left="0"/>
        <w:jc w:val="both"/>
        <w:rPr>
          <w:rFonts w:ascii="Times New Roman" w:hAnsi="Times New Roman"/>
          <w:color w:val="000000" w:themeColor="text1"/>
        </w:rPr>
      </w:pPr>
    </w:p>
    <w:p w:rsidR="0028622F" w:rsidRPr="009E7E6C" w:rsidRDefault="0028622F" w:rsidP="0028622F">
      <w:pPr>
        <w:jc w:val="both"/>
        <w:rPr>
          <w:b/>
          <w:color w:val="000000" w:themeColor="text1"/>
          <w:sz w:val="22"/>
          <w:szCs w:val="22"/>
          <w:u w:val="single"/>
        </w:rPr>
      </w:pPr>
      <w:r w:rsidRPr="009E7E6C">
        <w:rPr>
          <w:b/>
          <w:color w:val="000000" w:themeColor="text1"/>
          <w:sz w:val="22"/>
          <w:szCs w:val="22"/>
          <w:u w:val="single"/>
        </w:rPr>
        <w:t>Изключения:</w:t>
      </w:r>
    </w:p>
    <w:p w:rsidR="0028622F" w:rsidRPr="009E7E6C" w:rsidRDefault="0028622F" w:rsidP="0028622F">
      <w:pPr>
        <w:jc w:val="both"/>
        <w:rPr>
          <w:color w:val="000000" w:themeColor="text1"/>
          <w:sz w:val="22"/>
          <w:szCs w:val="22"/>
        </w:rPr>
      </w:pPr>
      <w:r w:rsidRPr="009E7E6C">
        <w:rPr>
          <w:color w:val="000000" w:themeColor="text1"/>
          <w:sz w:val="22"/>
          <w:szCs w:val="22"/>
        </w:rPr>
        <w:t xml:space="preserve">Когато следните изделия са включени в другите категории, са изключени от тази (текстил и обзавеждане на дома, </w:t>
      </w:r>
      <w:proofErr w:type="spellStart"/>
      <w:r w:rsidRPr="009E7E6C">
        <w:rPr>
          <w:color w:val="000000" w:themeColor="text1"/>
          <w:sz w:val="22"/>
          <w:szCs w:val="22"/>
        </w:rPr>
        <w:t>къмпингово</w:t>
      </w:r>
      <w:proofErr w:type="spellEnd"/>
      <w:r w:rsidRPr="009E7E6C">
        <w:rPr>
          <w:color w:val="000000" w:themeColor="text1"/>
          <w:sz w:val="22"/>
          <w:szCs w:val="22"/>
        </w:rPr>
        <w:t xml:space="preserve"> обзавеждане, постелки и завивки, и т.н.):</w:t>
      </w:r>
    </w:p>
    <w:p w:rsidR="0028622F" w:rsidRPr="009E7E6C" w:rsidRDefault="0028622F" w:rsidP="0028622F">
      <w:pPr>
        <w:jc w:val="both"/>
        <w:rPr>
          <w:color w:val="000000" w:themeColor="text1"/>
          <w:sz w:val="22"/>
          <w:szCs w:val="22"/>
        </w:rPr>
      </w:pPr>
    </w:p>
    <w:p w:rsidR="0028622F" w:rsidRPr="009E7E6C" w:rsidRDefault="0028622F" w:rsidP="0028622F">
      <w:pPr>
        <w:pStyle w:val="ListParagraph"/>
        <w:numPr>
          <w:ilvl w:val="0"/>
          <w:numId w:val="27"/>
        </w:numPr>
        <w:tabs>
          <w:tab w:val="left" w:pos="426"/>
        </w:tabs>
        <w:ind w:left="709"/>
        <w:jc w:val="both"/>
        <w:rPr>
          <w:rFonts w:ascii="Times New Roman" w:hAnsi="Times New Roman"/>
          <w:color w:val="000000" w:themeColor="text1"/>
        </w:rPr>
      </w:pPr>
      <w:r w:rsidRPr="009E7E6C">
        <w:rPr>
          <w:rFonts w:ascii="Times New Roman" w:hAnsi="Times New Roman"/>
          <w:color w:val="000000" w:themeColor="text1"/>
        </w:rPr>
        <w:lastRenderedPageBreak/>
        <w:t>Спални чували, др. чували;</w:t>
      </w:r>
    </w:p>
    <w:p w:rsidR="0028622F" w:rsidRPr="009E7E6C" w:rsidRDefault="0028622F" w:rsidP="0028622F">
      <w:pPr>
        <w:pStyle w:val="ListParagraph"/>
        <w:numPr>
          <w:ilvl w:val="0"/>
          <w:numId w:val="27"/>
        </w:numPr>
        <w:tabs>
          <w:tab w:val="left" w:pos="426"/>
        </w:tabs>
        <w:ind w:left="709"/>
        <w:jc w:val="both"/>
        <w:rPr>
          <w:rFonts w:ascii="Times New Roman" w:hAnsi="Times New Roman"/>
          <w:color w:val="000000" w:themeColor="text1"/>
        </w:rPr>
      </w:pPr>
      <w:r w:rsidRPr="009E7E6C">
        <w:rPr>
          <w:rFonts w:ascii="Times New Roman" w:hAnsi="Times New Roman"/>
          <w:color w:val="000000" w:themeColor="text1"/>
        </w:rPr>
        <w:t>Юргани, покривала, завивки;</w:t>
      </w:r>
    </w:p>
    <w:p w:rsidR="0028622F" w:rsidRPr="009E7E6C" w:rsidRDefault="0028622F" w:rsidP="0028622F">
      <w:pPr>
        <w:pStyle w:val="ListParagraph"/>
        <w:numPr>
          <w:ilvl w:val="0"/>
          <w:numId w:val="27"/>
        </w:numPr>
        <w:tabs>
          <w:tab w:val="left" w:pos="426"/>
        </w:tabs>
        <w:ind w:left="709"/>
        <w:jc w:val="both"/>
        <w:rPr>
          <w:rFonts w:ascii="Times New Roman" w:hAnsi="Times New Roman"/>
          <w:color w:val="000000" w:themeColor="text1"/>
        </w:rPr>
      </w:pPr>
      <w:r w:rsidRPr="009E7E6C">
        <w:rPr>
          <w:rFonts w:ascii="Times New Roman" w:hAnsi="Times New Roman"/>
          <w:color w:val="000000" w:themeColor="text1"/>
        </w:rPr>
        <w:t>Възглавници, дълги възглавници, декоративни възглавници и др.;</w:t>
      </w:r>
    </w:p>
    <w:p w:rsidR="0028622F" w:rsidRPr="009E7E6C" w:rsidRDefault="0028622F" w:rsidP="0028622F">
      <w:pPr>
        <w:pStyle w:val="ListParagraph"/>
        <w:numPr>
          <w:ilvl w:val="0"/>
          <w:numId w:val="27"/>
        </w:numPr>
        <w:tabs>
          <w:tab w:val="left" w:pos="426"/>
        </w:tabs>
        <w:ind w:left="709"/>
        <w:jc w:val="both"/>
        <w:rPr>
          <w:rFonts w:ascii="Times New Roman" w:hAnsi="Times New Roman"/>
          <w:color w:val="000000" w:themeColor="text1"/>
        </w:rPr>
      </w:pPr>
      <w:r w:rsidRPr="009E7E6C">
        <w:rPr>
          <w:rFonts w:ascii="Times New Roman" w:hAnsi="Times New Roman"/>
          <w:color w:val="000000" w:themeColor="text1"/>
        </w:rPr>
        <w:t>Балдахини;</w:t>
      </w:r>
    </w:p>
    <w:p w:rsidR="0028622F" w:rsidRPr="009E7E6C" w:rsidRDefault="0028622F" w:rsidP="0028622F">
      <w:pPr>
        <w:pStyle w:val="ListParagraph"/>
        <w:numPr>
          <w:ilvl w:val="0"/>
          <w:numId w:val="27"/>
        </w:numPr>
        <w:tabs>
          <w:tab w:val="left" w:pos="426"/>
        </w:tabs>
        <w:ind w:left="709"/>
        <w:jc w:val="both"/>
        <w:rPr>
          <w:rFonts w:ascii="Times New Roman" w:hAnsi="Times New Roman"/>
          <w:color w:val="000000" w:themeColor="text1"/>
        </w:rPr>
      </w:pPr>
      <w:r w:rsidRPr="009E7E6C">
        <w:rPr>
          <w:rFonts w:ascii="Times New Roman" w:hAnsi="Times New Roman"/>
          <w:color w:val="000000" w:themeColor="text1"/>
        </w:rPr>
        <w:t>Калъфи за мебели (дивани, столове, дъски за гладене и т.н.);</w:t>
      </w:r>
    </w:p>
    <w:p w:rsidR="0028622F" w:rsidRPr="009E7E6C" w:rsidRDefault="0028622F" w:rsidP="0028622F">
      <w:pPr>
        <w:pStyle w:val="ListParagraph"/>
        <w:numPr>
          <w:ilvl w:val="0"/>
          <w:numId w:val="27"/>
        </w:numPr>
        <w:tabs>
          <w:tab w:val="left" w:pos="426"/>
        </w:tabs>
        <w:ind w:left="709"/>
        <w:jc w:val="both"/>
        <w:rPr>
          <w:rFonts w:ascii="Times New Roman" w:hAnsi="Times New Roman"/>
          <w:color w:val="000000" w:themeColor="text1"/>
        </w:rPr>
      </w:pPr>
      <w:r w:rsidRPr="009E7E6C">
        <w:rPr>
          <w:rFonts w:ascii="Times New Roman" w:hAnsi="Times New Roman"/>
          <w:color w:val="000000" w:themeColor="text1"/>
        </w:rPr>
        <w:t>Чанти за дрехи, чанти за пране;</w:t>
      </w:r>
    </w:p>
    <w:p w:rsidR="0028622F" w:rsidRPr="009E7E6C" w:rsidRDefault="0028622F" w:rsidP="0028622F">
      <w:pPr>
        <w:pStyle w:val="ListParagraph"/>
        <w:numPr>
          <w:ilvl w:val="0"/>
          <w:numId w:val="27"/>
        </w:numPr>
        <w:tabs>
          <w:tab w:val="left" w:pos="426"/>
        </w:tabs>
        <w:ind w:left="709"/>
        <w:jc w:val="both"/>
        <w:rPr>
          <w:rFonts w:ascii="Times New Roman" w:hAnsi="Times New Roman"/>
          <w:color w:val="000000" w:themeColor="text1"/>
        </w:rPr>
      </w:pPr>
      <w:proofErr w:type="spellStart"/>
      <w:r w:rsidRPr="009E7E6C">
        <w:rPr>
          <w:rFonts w:ascii="Times New Roman" w:hAnsi="Times New Roman"/>
          <w:color w:val="000000" w:themeColor="text1"/>
        </w:rPr>
        <w:t>Поларени</w:t>
      </w:r>
      <w:proofErr w:type="spellEnd"/>
      <w:r w:rsidRPr="009E7E6C">
        <w:rPr>
          <w:rFonts w:ascii="Times New Roman" w:hAnsi="Times New Roman"/>
          <w:color w:val="000000" w:themeColor="text1"/>
        </w:rPr>
        <w:t xml:space="preserve"> покривки, покривала за маси и мебели и др.</w:t>
      </w:r>
    </w:p>
    <w:p w:rsidR="0078241B" w:rsidRPr="009E7E6C" w:rsidRDefault="0078241B" w:rsidP="0078241B">
      <w:pPr>
        <w:pStyle w:val="ListParagraph"/>
        <w:numPr>
          <w:ilvl w:val="0"/>
          <w:numId w:val="27"/>
        </w:numPr>
        <w:tabs>
          <w:tab w:val="left" w:pos="426"/>
        </w:tabs>
        <w:jc w:val="both"/>
        <w:rPr>
          <w:rFonts w:ascii="Times New Roman" w:hAnsi="Times New Roman"/>
          <w:color w:val="000000" w:themeColor="text1"/>
        </w:rPr>
      </w:pPr>
      <w:r w:rsidRPr="009E7E6C">
        <w:rPr>
          <w:rFonts w:ascii="Times New Roman" w:hAnsi="Times New Roman"/>
          <w:color w:val="000000" w:themeColor="text1"/>
        </w:rPr>
        <w:t>парцали, бърсалки (с изключение на кърпи за еднократна употреба)</w:t>
      </w:r>
    </w:p>
    <w:p w:rsidR="0028622F" w:rsidRPr="009E7E6C" w:rsidRDefault="0028622F" w:rsidP="0028622F">
      <w:pPr>
        <w:jc w:val="both"/>
        <w:rPr>
          <w:color w:val="000000" w:themeColor="text1"/>
          <w:sz w:val="22"/>
          <w:szCs w:val="22"/>
        </w:rPr>
      </w:pPr>
    </w:p>
    <w:p w:rsidR="00392D1E" w:rsidRPr="009E7E6C" w:rsidRDefault="00392D1E" w:rsidP="0028622F">
      <w:pPr>
        <w:jc w:val="both"/>
        <w:rPr>
          <w:color w:val="000000" w:themeColor="text1"/>
          <w:sz w:val="22"/>
          <w:szCs w:val="22"/>
        </w:rPr>
      </w:pPr>
    </w:p>
    <w:p w:rsidR="00392D1E" w:rsidRPr="009E7E6C" w:rsidRDefault="00392D1E" w:rsidP="0028622F">
      <w:pPr>
        <w:jc w:val="both"/>
        <w:rPr>
          <w:color w:val="000000" w:themeColor="text1"/>
          <w:sz w:val="22"/>
          <w:szCs w:val="22"/>
        </w:rPr>
      </w:pPr>
    </w:p>
    <w:p w:rsidR="0028622F" w:rsidRPr="009E7E6C" w:rsidRDefault="0028622F" w:rsidP="0028622F">
      <w:pPr>
        <w:numPr>
          <w:ilvl w:val="0"/>
          <w:numId w:val="12"/>
        </w:numPr>
        <w:spacing w:after="240"/>
        <w:jc w:val="both"/>
        <w:rPr>
          <w:b/>
          <w:color w:val="000000" w:themeColor="text1"/>
          <w:sz w:val="22"/>
          <w:szCs w:val="22"/>
        </w:rPr>
      </w:pPr>
      <w:r w:rsidRPr="009E7E6C">
        <w:rPr>
          <w:b/>
          <w:color w:val="000000" w:themeColor="text1"/>
          <w:sz w:val="22"/>
          <w:szCs w:val="22"/>
        </w:rPr>
        <w:t>"ОБУВКИ":</w:t>
      </w:r>
    </w:p>
    <w:p w:rsidR="0028622F" w:rsidRPr="009E7E6C" w:rsidRDefault="0028622F" w:rsidP="0028622F">
      <w:pPr>
        <w:pStyle w:val="ListParagraph"/>
        <w:numPr>
          <w:ilvl w:val="1"/>
          <w:numId w:val="12"/>
        </w:numPr>
        <w:tabs>
          <w:tab w:val="left" w:pos="567"/>
          <w:tab w:val="left" w:pos="851"/>
        </w:tabs>
        <w:spacing w:after="120"/>
        <w:ind w:left="426" w:firstLine="0"/>
        <w:contextualSpacing w:val="0"/>
        <w:jc w:val="both"/>
        <w:rPr>
          <w:rFonts w:ascii="Times New Roman" w:hAnsi="Times New Roman"/>
          <w:color w:val="000000" w:themeColor="text1"/>
        </w:rPr>
      </w:pPr>
      <w:r w:rsidRPr="009E7E6C">
        <w:rPr>
          <w:rFonts w:ascii="Times New Roman" w:hAnsi="Times New Roman"/>
          <w:color w:val="000000" w:themeColor="text1"/>
        </w:rPr>
        <w:t>Домашни обувки: чехли, пантофи, и др.;</w:t>
      </w:r>
    </w:p>
    <w:p w:rsidR="0028622F" w:rsidRPr="009E7E6C" w:rsidRDefault="0028622F" w:rsidP="0028622F">
      <w:pPr>
        <w:pStyle w:val="ListParagraph"/>
        <w:numPr>
          <w:ilvl w:val="1"/>
          <w:numId w:val="12"/>
        </w:numPr>
        <w:tabs>
          <w:tab w:val="left" w:pos="567"/>
          <w:tab w:val="left" w:pos="851"/>
        </w:tabs>
        <w:spacing w:after="120"/>
        <w:ind w:left="426" w:firstLine="0"/>
        <w:contextualSpacing w:val="0"/>
        <w:jc w:val="both"/>
        <w:rPr>
          <w:rFonts w:ascii="Times New Roman" w:hAnsi="Times New Roman"/>
          <w:color w:val="000000" w:themeColor="text1"/>
        </w:rPr>
      </w:pPr>
      <w:r w:rsidRPr="009E7E6C">
        <w:rPr>
          <w:rFonts w:ascii="Times New Roman" w:hAnsi="Times New Roman"/>
          <w:color w:val="000000" w:themeColor="text1"/>
        </w:rPr>
        <w:t>Олекотени обувки;</w:t>
      </w:r>
    </w:p>
    <w:p w:rsidR="0028622F" w:rsidRPr="009E7E6C" w:rsidRDefault="0028622F" w:rsidP="0028622F">
      <w:pPr>
        <w:pStyle w:val="ListParagraph"/>
        <w:numPr>
          <w:ilvl w:val="1"/>
          <w:numId w:val="12"/>
        </w:numPr>
        <w:tabs>
          <w:tab w:val="left" w:pos="567"/>
          <w:tab w:val="left" w:pos="851"/>
        </w:tabs>
        <w:spacing w:after="120"/>
        <w:ind w:left="426" w:firstLine="0"/>
        <w:contextualSpacing w:val="0"/>
        <w:jc w:val="both"/>
        <w:rPr>
          <w:rFonts w:ascii="Times New Roman" w:hAnsi="Times New Roman"/>
          <w:color w:val="000000" w:themeColor="text1"/>
        </w:rPr>
      </w:pPr>
      <w:r w:rsidRPr="009E7E6C">
        <w:rPr>
          <w:rFonts w:ascii="Times New Roman" w:hAnsi="Times New Roman"/>
          <w:color w:val="000000" w:themeColor="text1"/>
        </w:rPr>
        <w:t>Официални обувки;</w:t>
      </w:r>
    </w:p>
    <w:p w:rsidR="0028622F" w:rsidRPr="009E7E6C" w:rsidRDefault="0028622F" w:rsidP="0028622F">
      <w:pPr>
        <w:pStyle w:val="ListParagraph"/>
        <w:numPr>
          <w:ilvl w:val="1"/>
          <w:numId w:val="12"/>
        </w:numPr>
        <w:tabs>
          <w:tab w:val="left" w:pos="567"/>
          <w:tab w:val="left" w:pos="851"/>
        </w:tabs>
        <w:spacing w:after="120"/>
        <w:ind w:left="426" w:firstLine="0"/>
        <w:contextualSpacing w:val="0"/>
        <w:jc w:val="both"/>
        <w:rPr>
          <w:rFonts w:ascii="Times New Roman" w:hAnsi="Times New Roman"/>
          <w:color w:val="000000" w:themeColor="text1"/>
        </w:rPr>
      </w:pPr>
      <w:r w:rsidRPr="009E7E6C">
        <w:rPr>
          <w:rFonts w:ascii="Times New Roman" w:hAnsi="Times New Roman"/>
          <w:color w:val="000000" w:themeColor="text1"/>
        </w:rPr>
        <w:t>Ботуши, боти</w:t>
      </w:r>
      <w:r w:rsidR="00532620" w:rsidRPr="009E7E6C">
        <w:rPr>
          <w:rFonts w:ascii="Times New Roman" w:hAnsi="Times New Roman"/>
          <w:color w:val="000000" w:themeColor="text1"/>
        </w:rPr>
        <w:t>;</w:t>
      </w:r>
    </w:p>
    <w:p w:rsidR="0028622F" w:rsidRPr="009E7E6C" w:rsidRDefault="0028622F" w:rsidP="0028622F">
      <w:pPr>
        <w:pStyle w:val="ListParagraph"/>
        <w:numPr>
          <w:ilvl w:val="1"/>
          <w:numId w:val="12"/>
        </w:numPr>
        <w:tabs>
          <w:tab w:val="left" w:pos="567"/>
          <w:tab w:val="left" w:pos="851"/>
        </w:tabs>
        <w:spacing w:after="120"/>
        <w:ind w:left="426" w:firstLine="0"/>
        <w:contextualSpacing w:val="0"/>
        <w:jc w:val="both"/>
        <w:rPr>
          <w:rFonts w:ascii="Times New Roman" w:hAnsi="Times New Roman"/>
          <w:color w:val="000000" w:themeColor="text1"/>
        </w:rPr>
      </w:pPr>
      <w:r w:rsidRPr="009E7E6C">
        <w:rPr>
          <w:rFonts w:ascii="Times New Roman" w:hAnsi="Times New Roman"/>
          <w:color w:val="000000" w:themeColor="text1"/>
        </w:rPr>
        <w:t>Обувки, независимо от техния състав (кожа, платно, пластмаса, синтетични, и т.н.), от предназначението (ежедневието, работа, спорт и т.н.) и независимо от целевата група (мъже, жени или деца).</w:t>
      </w:r>
    </w:p>
    <w:p w:rsidR="0028622F" w:rsidRPr="009E7E6C" w:rsidRDefault="0028622F" w:rsidP="0028622F">
      <w:pPr>
        <w:jc w:val="both"/>
        <w:rPr>
          <w:b/>
          <w:color w:val="000000" w:themeColor="text1"/>
          <w:sz w:val="22"/>
          <w:szCs w:val="22"/>
          <w:u w:val="single"/>
        </w:rPr>
      </w:pPr>
      <w:r w:rsidRPr="009E7E6C">
        <w:rPr>
          <w:b/>
          <w:color w:val="000000" w:themeColor="text1"/>
          <w:sz w:val="22"/>
          <w:szCs w:val="22"/>
          <w:u w:val="single"/>
        </w:rPr>
        <w:t>Изключения:</w:t>
      </w:r>
    </w:p>
    <w:p w:rsidR="0028622F" w:rsidRPr="009E7E6C" w:rsidRDefault="0028622F" w:rsidP="0028622F">
      <w:pPr>
        <w:pStyle w:val="ListParagraph"/>
        <w:numPr>
          <w:ilvl w:val="0"/>
          <w:numId w:val="28"/>
        </w:numPr>
        <w:tabs>
          <w:tab w:val="left" w:pos="426"/>
        </w:tabs>
        <w:jc w:val="both"/>
        <w:rPr>
          <w:rFonts w:ascii="Times New Roman" w:hAnsi="Times New Roman"/>
          <w:b/>
          <w:bCs/>
          <w:color w:val="000000" w:themeColor="text1"/>
        </w:rPr>
      </w:pPr>
      <w:r w:rsidRPr="009E7E6C">
        <w:rPr>
          <w:rFonts w:ascii="Times New Roman" w:hAnsi="Times New Roman"/>
          <w:color w:val="000000" w:themeColor="text1"/>
        </w:rPr>
        <w:t>Части за обуване, негодни за разходка, като се гарантира, че се монтират към мобилна или фиксирана система (ски обувки, кънки, кънки за лед, и т.н.);</w:t>
      </w:r>
    </w:p>
    <w:p w:rsidR="00392D1E" w:rsidRPr="009E7E6C" w:rsidRDefault="00392D1E" w:rsidP="0028622F">
      <w:pPr>
        <w:spacing w:before="120"/>
        <w:rPr>
          <w:color w:val="000000" w:themeColor="text1"/>
          <w:sz w:val="22"/>
          <w:szCs w:val="22"/>
        </w:rPr>
      </w:pPr>
    </w:p>
    <w:p w:rsidR="0028622F" w:rsidRPr="009E7E6C" w:rsidRDefault="0028622F" w:rsidP="0028622F">
      <w:pPr>
        <w:spacing w:after="240"/>
        <w:rPr>
          <w:b/>
          <w:color w:val="000000" w:themeColor="text1"/>
          <w:sz w:val="22"/>
          <w:szCs w:val="22"/>
        </w:rPr>
      </w:pPr>
      <w:r w:rsidRPr="009E7E6C">
        <w:rPr>
          <w:b/>
          <w:color w:val="000000" w:themeColor="text1"/>
          <w:sz w:val="22"/>
          <w:szCs w:val="22"/>
        </w:rPr>
        <w:t>4. "ТЕКСТИЛ ПОВТОРНА УПОТРЕБА":</w:t>
      </w:r>
    </w:p>
    <w:p w:rsidR="0028622F" w:rsidRPr="009E7E6C" w:rsidRDefault="0029222B" w:rsidP="00392D1E">
      <w:pPr>
        <w:tabs>
          <w:tab w:val="left" w:pos="709"/>
          <w:tab w:val="left" w:pos="993"/>
          <w:tab w:val="left" w:pos="1418"/>
        </w:tabs>
        <w:spacing w:after="120"/>
        <w:ind w:left="426"/>
        <w:jc w:val="both"/>
        <w:rPr>
          <w:color w:val="000000" w:themeColor="text1"/>
          <w:sz w:val="22"/>
          <w:szCs w:val="22"/>
        </w:rPr>
      </w:pPr>
      <w:r w:rsidRPr="009E7E6C">
        <w:rPr>
          <w:b/>
          <w:color w:val="000000" w:themeColor="text1"/>
          <w:sz w:val="22"/>
          <w:szCs w:val="22"/>
        </w:rPr>
        <w:t>4.1.</w:t>
      </w:r>
      <w:r w:rsidR="00392D1E" w:rsidRPr="009E7E6C">
        <w:rPr>
          <w:color w:val="000000" w:themeColor="text1"/>
          <w:sz w:val="22"/>
          <w:szCs w:val="22"/>
        </w:rPr>
        <w:t xml:space="preserve"> </w:t>
      </w:r>
      <w:r w:rsidR="0028622F" w:rsidRPr="009E7E6C">
        <w:rPr>
          <w:color w:val="000000" w:themeColor="text1"/>
          <w:sz w:val="22"/>
          <w:szCs w:val="22"/>
        </w:rPr>
        <w:t>Артикули независимо от категорията 1 или 2, и размера или с неопределен размер, определени на кг.</w:t>
      </w:r>
    </w:p>
    <w:p w:rsidR="0028622F" w:rsidRPr="009E7E6C" w:rsidRDefault="0028622F" w:rsidP="0028622F">
      <w:pPr>
        <w:spacing w:after="120"/>
        <w:jc w:val="both"/>
        <w:rPr>
          <w:color w:val="000000" w:themeColor="text1"/>
          <w:sz w:val="22"/>
          <w:szCs w:val="22"/>
        </w:rPr>
      </w:pPr>
    </w:p>
    <w:p w:rsidR="0028622F" w:rsidRPr="009E7E6C" w:rsidRDefault="0028622F" w:rsidP="0028622F">
      <w:pPr>
        <w:spacing w:after="120"/>
        <w:jc w:val="both"/>
        <w:rPr>
          <w:b/>
          <w:color w:val="000000" w:themeColor="text1"/>
          <w:sz w:val="22"/>
          <w:szCs w:val="22"/>
          <w:u w:val="single"/>
        </w:rPr>
      </w:pPr>
      <w:r w:rsidRPr="009E7E6C">
        <w:rPr>
          <w:b/>
          <w:color w:val="000000" w:themeColor="text1"/>
          <w:sz w:val="22"/>
          <w:szCs w:val="22"/>
          <w:u w:val="single"/>
        </w:rPr>
        <w:t>Изключения</w:t>
      </w:r>
    </w:p>
    <w:p w:rsidR="007E52C8" w:rsidRPr="009E7E6C" w:rsidRDefault="0028622F" w:rsidP="008A376C">
      <w:pPr>
        <w:tabs>
          <w:tab w:val="left" w:pos="426"/>
        </w:tabs>
        <w:spacing w:before="120" w:after="120"/>
        <w:rPr>
          <w:b/>
          <w:color w:val="000000" w:themeColor="text1"/>
          <w:sz w:val="28"/>
          <w:szCs w:val="28"/>
        </w:rPr>
      </w:pPr>
      <w:r w:rsidRPr="009E7E6C">
        <w:rPr>
          <w:color w:val="000000" w:themeColor="text1"/>
        </w:rPr>
        <w:t>Продукти по чл. 21, ал. 5 от Наредбата.</w:t>
      </w:r>
    </w:p>
    <w:p w:rsidR="00062BA0" w:rsidRPr="009E7E6C" w:rsidRDefault="00062BA0" w:rsidP="00062BA0">
      <w:pPr>
        <w:spacing w:after="120"/>
        <w:jc w:val="center"/>
        <w:rPr>
          <w:b/>
          <w:color w:val="000000" w:themeColor="text1"/>
          <w:sz w:val="28"/>
          <w:szCs w:val="28"/>
        </w:rPr>
      </w:pPr>
      <w:r w:rsidRPr="009E7E6C">
        <w:rPr>
          <w:b/>
          <w:color w:val="000000" w:themeColor="text1"/>
          <w:sz w:val="28"/>
          <w:szCs w:val="28"/>
        </w:rPr>
        <w:t>Приложение № 4 към чл. 10, ал. 4-6</w:t>
      </w:r>
    </w:p>
    <w:p w:rsidR="00062BA0" w:rsidRPr="009E7E6C" w:rsidRDefault="00062BA0" w:rsidP="00062BA0">
      <w:pPr>
        <w:spacing w:after="120"/>
        <w:jc w:val="center"/>
        <w:rPr>
          <w:b/>
          <w:color w:val="000000" w:themeColor="text1"/>
          <w:sz w:val="28"/>
          <w:szCs w:val="28"/>
        </w:rPr>
      </w:pPr>
      <w:r w:rsidRPr="009E7E6C">
        <w:rPr>
          <w:b/>
          <w:color w:val="000000" w:themeColor="text1"/>
          <w:sz w:val="28"/>
          <w:szCs w:val="28"/>
        </w:rPr>
        <w:t>Изчисляване на количеството ООТ, необходимо за изпълнение на целите по чл. 10, за съответната година</w:t>
      </w:r>
    </w:p>
    <w:p w:rsidR="00062BA0" w:rsidRPr="009E7E6C" w:rsidRDefault="00062BA0" w:rsidP="00062BA0">
      <w:pPr>
        <w:spacing w:after="120"/>
        <w:rPr>
          <w:b/>
          <w:color w:val="000000" w:themeColor="text1"/>
          <w:sz w:val="28"/>
          <w:szCs w:val="28"/>
        </w:rPr>
      </w:pPr>
    </w:p>
    <w:p w:rsidR="00062BA0" w:rsidRPr="009E7E6C" w:rsidRDefault="00062BA0" w:rsidP="00062BA0">
      <w:pPr>
        <w:spacing w:after="120"/>
        <w:jc w:val="both"/>
        <w:rPr>
          <w:color w:val="000000" w:themeColor="text1"/>
          <w:sz w:val="22"/>
          <w:szCs w:val="22"/>
        </w:rPr>
      </w:pPr>
      <w:r w:rsidRPr="009E7E6C">
        <w:rPr>
          <w:color w:val="000000" w:themeColor="text1"/>
          <w:sz w:val="22"/>
          <w:szCs w:val="22"/>
        </w:rPr>
        <w:t>Пазарният дял на лицето, пускащо на пазара обувки и текстил, се определя в проценти, със закръгление до втория знак след десетичната запетая, по формулата:</w:t>
      </w:r>
    </w:p>
    <w:p w:rsidR="00062BA0" w:rsidRPr="009E7E6C" w:rsidRDefault="003C1588" w:rsidP="00062BA0">
      <w:pPr>
        <w:spacing w:after="120"/>
        <w:jc w:val="center"/>
        <w:rPr>
          <w:b/>
          <w:color w:val="000000" w:themeColor="text1"/>
          <w:sz w:val="22"/>
          <w:szCs w:val="22"/>
        </w:rPr>
      </w:pPr>
      <w:r w:rsidRPr="009E7E6C">
        <w:rPr>
          <w:b/>
          <w:color w:val="000000" w:themeColor="text1"/>
          <w:sz w:val="22"/>
          <w:szCs w:val="22"/>
        </w:rPr>
        <w:t xml:space="preserve">ПД = </w:t>
      </w:r>
      <w:proofErr w:type="spellStart"/>
      <w:r w:rsidRPr="009E7E6C">
        <w:rPr>
          <w:b/>
          <w:color w:val="000000" w:themeColor="text1"/>
          <w:sz w:val="22"/>
          <w:szCs w:val="22"/>
        </w:rPr>
        <w:t>ПТл</w:t>
      </w:r>
      <w:proofErr w:type="spellEnd"/>
      <w:r w:rsidRPr="009E7E6C">
        <w:rPr>
          <w:b/>
          <w:color w:val="000000" w:themeColor="text1"/>
          <w:sz w:val="22"/>
          <w:szCs w:val="22"/>
        </w:rPr>
        <w:t xml:space="preserve"> *100/ </w:t>
      </w:r>
      <w:proofErr w:type="spellStart"/>
      <w:r w:rsidRPr="009E7E6C">
        <w:rPr>
          <w:b/>
          <w:color w:val="000000" w:themeColor="text1"/>
          <w:sz w:val="22"/>
          <w:szCs w:val="22"/>
        </w:rPr>
        <w:t>Кгод</w:t>
      </w:r>
      <w:proofErr w:type="spellEnd"/>
    </w:p>
    <w:p w:rsidR="00062BA0" w:rsidRPr="009E7E6C" w:rsidRDefault="00062BA0" w:rsidP="00062BA0">
      <w:pPr>
        <w:spacing w:after="120"/>
        <w:jc w:val="both"/>
        <w:rPr>
          <w:b/>
          <w:color w:val="000000" w:themeColor="text1"/>
          <w:sz w:val="22"/>
          <w:szCs w:val="22"/>
        </w:rPr>
      </w:pPr>
      <w:r w:rsidRPr="009E7E6C">
        <w:rPr>
          <w:color w:val="000000" w:themeColor="text1"/>
          <w:sz w:val="22"/>
          <w:szCs w:val="22"/>
        </w:rPr>
        <w:t>където</w:t>
      </w:r>
      <w:r w:rsidRPr="009E7E6C">
        <w:rPr>
          <w:b/>
          <w:color w:val="000000" w:themeColor="text1"/>
          <w:sz w:val="22"/>
          <w:szCs w:val="22"/>
        </w:rPr>
        <w:t>:</w:t>
      </w:r>
    </w:p>
    <w:p w:rsidR="00062BA0" w:rsidRPr="009E7E6C" w:rsidRDefault="00062BA0" w:rsidP="00062BA0">
      <w:pPr>
        <w:spacing w:after="120"/>
        <w:jc w:val="both"/>
        <w:rPr>
          <w:color w:val="000000" w:themeColor="text1"/>
          <w:sz w:val="22"/>
          <w:szCs w:val="22"/>
        </w:rPr>
      </w:pPr>
      <w:r w:rsidRPr="009E7E6C">
        <w:rPr>
          <w:color w:val="000000" w:themeColor="text1"/>
          <w:sz w:val="22"/>
          <w:szCs w:val="22"/>
        </w:rPr>
        <w:t>„</w:t>
      </w:r>
      <w:r w:rsidRPr="009E7E6C">
        <w:rPr>
          <w:b/>
          <w:color w:val="000000" w:themeColor="text1"/>
          <w:sz w:val="22"/>
          <w:szCs w:val="22"/>
        </w:rPr>
        <w:t>ПД</w:t>
      </w:r>
      <w:r w:rsidRPr="009E7E6C">
        <w:rPr>
          <w:color w:val="000000" w:themeColor="text1"/>
          <w:sz w:val="22"/>
          <w:szCs w:val="22"/>
        </w:rPr>
        <w:t>“ е пазарният дял на лицето, пускащо на пазара обувки и текстил, в проценти;</w:t>
      </w:r>
    </w:p>
    <w:p w:rsidR="00062BA0" w:rsidRPr="009E7E6C" w:rsidRDefault="00062BA0" w:rsidP="00062BA0">
      <w:pPr>
        <w:spacing w:after="120"/>
        <w:jc w:val="both"/>
        <w:rPr>
          <w:color w:val="000000" w:themeColor="text1"/>
          <w:sz w:val="22"/>
          <w:szCs w:val="22"/>
        </w:rPr>
      </w:pPr>
      <w:r w:rsidRPr="009E7E6C">
        <w:rPr>
          <w:color w:val="000000" w:themeColor="text1"/>
          <w:sz w:val="22"/>
          <w:szCs w:val="22"/>
        </w:rPr>
        <w:t>„</w:t>
      </w:r>
      <w:proofErr w:type="spellStart"/>
      <w:r w:rsidRPr="009E7E6C">
        <w:rPr>
          <w:b/>
          <w:color w:val="000000" w:themeColor="text1"/>
          <w:sz w:val="22"/>
          <w:szCs w:val="22"/>
        </w:rPr>
        <w:t>ПТл</w:t>
      </w:r>
      <w:proofErr w:type="spellEnd"/>
      <w:r w:rsidRPr="009E7E6C">
        <w:rPr>
          <w:color w:val="000000" w:themeColor="text1"/>
          <w:sz w:val="22"/>
          <w:szCs w:val="22"/>
        </w:rPr>
        <w:t xml:space="preserve">“ е размерът на продуктовата такса в хиляди лева за пуснатото на пазара количество (в бройки) обувки и текстил от лицето, определена по цени от </w:t>
      </w:r>
      <w:r w:rsidR="003C1588" w:rsidRPr="009E7E6C">
        <w:rPr>
          <w:color w:val="000000" w:themeColor="text1"/>
          <w:sz w:val="22"/>
          <w:szCs w:val="22"/>
        </w:rPr>
        <w:t>Наредбата за определяне на реда и размера за заплащане на продуктова такса</w:t>
      </w:r>
      <w:r w:rsidRPr="009E7E6C">
        <w:rPr>
          <w:color w:val="000000" w:themeColor="text1"/>
          <w:sz w:val="22"/>
          <w:szCs w:val="22"/>
        </w:rPr>
        <w:t xml:space="preserve"> за съответния отчетен период;</w:t>
      </w:r>
    </w:p>
    <w:p w:rsidR="00062BA0" w:rsidRPr="009E7E6C" w:rsidRDefault="00062BA0" w:rsidP="00062BA0">
      <w:pPr>
        <w:spacing w:after="120"/>
        <w:jc w:val="both"/>
        <w:rPr>
          <w:color w:val="000000" w:themeColor="text1"/>
          <w:sz w:val="22"/>
          <w:szCs w:val="22"/>
        </w:rPr>
      </w:pPr>
      <w:r w:rsidRPr="009E7E6C">
        <w:rPr>
          <w:b/>
          <w:color w:val="000000" w:themeColor="text1"/>
          <w:sz w:val="22"/>
          <w:szCs w:val="22"/>
        </w:rPr>
        <w:lastRenderedPageBreak/>
        <w:t>„</w:t>
      </w:r>
      <w:proofErr w:type="spellStart"/>
      <w:r w:rsidRPr="009E7E6C">
        <w:rPr>
          <w:b/>
          <w:color w:val="000000" w:themeColor="text1"/>
          <w:sz w:val="22"/>
          <w:szCs w:val="22"/>
        </w:rPr>
        <w:t>Кгод</w:t>
      </w:r>
      <w:proofErr w:type="spellEnd"/>
      <w:r w:rsidRPr="009E7E6C">
        <w:rPr>
          <w:color w:val="000000" w:themeColor="text1"/>
          <w:sz w:val="22"/>
          <w:szCs w:val="22"/>
        </w:rPr>
        <w:t xml:space="preserve">“ е годишен коефициент, определен по </w:t>
      </w:r>
      <w:r w:rsidR="000636EB" w:rsidRPr="009E7E6C">
        <w:rPr>
          <w:color w:val="000000" w:themeColor="text1"/>
          <w:sz w:val="22"/>
          <w:szCs w:val="22"/>
        </w:rPr>
        <w:t>методиката по чл. 10, ал. 5</w:t>
      </w:r>
      <w:r w:rsidRPr="009E7E6C">
        <w:rPr>
          <w:color w:val="000000" w:themeColor="text1"/>
          <w:sz w:val="22"/>
          <w:szCs w:val="22"/>
        </w:rPr>
        <w:t xml:space="preserve">, който се публикува ежегодно на </w:t>
      </w:r>
      <w:r w:rsidR="000636EB" w:rsidRPr="009E7E6C">
        <w:rPr>
          <w:color w:val="000000" w:themeColor="text1"/>
          <w:sz w:val="22"/>
          <w:szCs w:val="22"/>
        </w:rPr>
        <w:t>интернет</w:t>
      </w:r>
      <w:r w:rsidRPr="009E7E6C">
        <w:rPr>
          <w:color w:val="000000" w:themeColor="text1"/>
          <w:sz w:val="22"/>
          <w:szCs w:val="22"/>
        </w:rPr>
        <w:t xml:space="preserve"> на министерството.</w:t>
      </w:r>
      <w:r w:rsidR="00730F19" w:rsidRPr="009E7E6C">
        <w:rPr>
          <w:color w:val="000000" w:themeColor="text1"/>
          <w:sz w:val="22"/>
          <w:szCs w:val="22"/>
        </w:rPr>
        <w:t xml:space="preserve"> </w:t>
      </w:r>
    </w:p>
    <w:p w:rsidR="00062BA0" w:rsidRPr="009E7E6C" w:rsidRDefault="00062BA0" w:rsidP="00062BA0">
      <w:pPr>
        <w:spacing w:after="120"/>
        <w:jc w:val="both"/>
        <w:rPr>
          <w:color w:val="000000" w:themeColor="text1"/>
          <w:sz w:val="22"/>
          <w:szCs w:val="22"/>
        </w:rPr>
      </w:pPr>
      <w:r w:rsidRPr="009E7E6C">
        <w:rPr>
          <w:color w:val="000000" w:themeColor="text1"/>
          <w:sz w:val="22"/>
          <w:szCs w:val="22"/>
        </w:rPr>
        <w:t>Количеството ООТ в килограми, което всяко задължено лице следва да събере за съответната година, се определя по формулата:</w:t>
      </w:r>
    </w:p>
    <w:p w:rsidR="00062BA0" w:rsidRPr="009E7E6C" w:rsidRDefault="00062BA0" w:rsidP="00062BA0">
      <w:pPr>
        <w:spacing w:after="120"/>
        <w:jc w:val="center"/>
        <w:rPr>
          <w:b/>
          <w:color w:val="000000" w:themeColor="text1"/>
          <w:sz w:val="22"/>
          <w:szCs w:val="22"/>
        </w:rPr>
      </w:pPr>
      <w:proofErr w:type="spellStart"/>
      <w:r w:rsidRPr="009E7E6C">
        <w:rPr>
          <w:b/>
          <w:color w:val="000000" w:themeColor="text1"/>
          <w:sz w:val="22"/>
          <w:szCs w:val="22"/>
        </w:rPr>
        <w:t>Коот</w:t>
      </w:r>
      <w:proofErr w:type="spellEnd"/>
      <w:r w:rsidRPr="009E7E6C">
        <w:rPr>
          <w:b/>
          <w:color w:val="000000" w:themeColor="text1"/>
          <w:sz w:val="22"/>
          <w:szCs w:val="22"/>
        </w:rPr>
        <w:t xml:space="preserve"> = ПД * </w:t>
      </w:r>
      <w:proofErr w:type="spellStart"/>
      <w:r w:rsidRPr="009E7E6C">
        <w:rPr>
          <w:b/>
          <w:color w:val="000000" w:themeColor="text1"/>
          <w:sz w:val="22"/>
          <w:szCs w:val="22"/>
        </w:rPr>
        <w:t>ОКоот</w:t>
      </w:r>
      <w:proofErr w:type="spellEnd"/>
      <w:r w:rsidRPr="009E7E6C">
        <w:rPr>
          <w:b/>
          <w:color w:val="000000" w:themeColor="text1"/>
          <w:sz w:val="22"/>
          <w:szCs w:val="22"/>
        </w:rPr>
        <w:t xml:space="preserve">, </w:t>
      </w:r>
    </w:p>
    <w:p w:rsidR="00062BA0" w:rsidRPr="009E7E6C" w:rsidRDefault="00062BA0" w:rsidP="00062BA0">
      <w:pPr>
        <w:spacing w:after="120"/>
        <w:jc w:val="both"/>
        <w:rPr>
          <w:b/>
          <w:color w:val="000000" w:themeColor="text1"/>
          <w:sz w:val="22"/>
          <w:szCs w:val="22"/>
        </w:rPr>
      </w:pPr>
      <w:r w:rsidRPr="009E7E6C">
        <w:rPr>
          <w:b/>
          <w:color w:val="000000" w:themeColor="text1"/>
          <w:sz w:val="22"/>
          <w:szCs w:val="22"/>
        </w:rPr>
        <w:t>където:</w:t>
      </w:r>
    </w:p>
    <w:p w:rsidR="00062BA0" w:rsidRPr="009E7E6C" w:rsidRDefault="00062BA0" w:rsidP="00062BA0">
      <w:pPr>
        <w:spacing w:after="120"/>
        <w:jc w:val="both"/>
        <w:rPr>
          <w:color w:val="000000" w:themeColor="text1"/>
          <w:sz w:val="22"/>
          <w:szCs w:val="22"/>
        </w:rPr>
      </w:pPr>
      <w:r w:rsidRPr="009E7E6C">
        <w:rPr>
          <w:b/>
          <w:color w:val="000000" w:themeColor="text1"/>
          <w:sz w:val="22"/>
          <w:szCs w:val="22"/>
        </w:rPr>
        <w:t>„</w:t>
      </w:r>
      <w:proofErr w:type="spellStart"/>
      <w:r w:rsidRPr="009E7E6C">
        <w:rPr>
          <w:b/>
          <w:color w:val="000000" w:themeColor="text1"/>
          <w:sz w:val="22"/>
          <w:szCs w:val="22"/>
        </w:rPr>
        <w:t>Коот</w:t>
      </w:r>
      <w:proofErr w:type="spellEnd"/>
      <w:r w:rsidRPr="009E7E6C">
        <w:rPr>
          <w:b/>
          <w:color w:val="000000" w:themeColor="text1"/>
          <w:sz w:val="22"/>
          <w:szCs w:val="22"/>
        </w:rPr>
        <w:t>“</w:t>
      </w:r>
      <w:r w:rsidRPr="009E7E6C">
        <w:rPr>
          <w:color w:val="000000" w:themeColor="text1"/>
          <w:sz w:val="22"/>
          <w:szCs w:val="22"/>
        </w:rPr>
        <w:t xml:space="preserve"> е количеството ООТ, което всяко задължено лице следва да събере за съответната година;</w:t>
      </w:r>
    </w:p>
    <w:p w:rsidR="00062BA0" w:rsidRPr="009E7E6C" w:rsidRDefault="00062BA0" w:rsidP="00062BA0">
      <w:pPr>
        <w:spacing w:after="120"/>
        <w:jc w:val="both"/>
        <w:rPr>
          <w:color w:val="000000" w:themeColor="text1"/>
          <w:sz w:val="22"/>
          <w:szCs w:val="22"/>
        </w:rPr>
      </w:pPr>
      <w:r w:rsidRPr="009E7E6C">
        <w:rPr>
          <w:b/>
          <w:color w:val="000000" w:themeColor="text1"/>
          <w:sz w:val="22"/>
          <w:szCs w:val="22"/>
        </w:rPr>
        <w:t>„ПД“</w:t>
      </w:r>
      <w:r w:rsidRPr="009E7E6C">
        <w:rPr>
          <w:color w:val="000000" w:themeColor="text1"/>
          <w:sz w:val="22"/>
          <w:szCs w:val="22"/>
        </w:rPr>
        <w:t xml:space="preserve"> е пазарният дял на лицето, пускащо на пазара обувки и текстил, в проценти;</w:t>
      </w:r>
    </w:p>
    <w:p w:rsidR="00062BA0" w:rsidRPr="009E7E6C" w:rsidRDefault="00062BA0" w:rsidP="00062BA0">
      <w:pPr>
        <w:spacing w:after="120"/>
        <w:jc w:val="both"/>
        <w:rPr>
          <w:color w:val="000000" w:themeColor="text1"/>
          <w:sz w:val="22"/>
          <w:szCs w:val="22"/>
        </w:rPr>
      </w:pPr>
      <w:r w:rsidRPr="009E7E6C">
        <w:rPr>
          <w:b/>
          <w:color w:val="000000" w:themeColor="text1"/>
          <w:sz w:val="22"/>
          <w:szCs w:val="22"/>
        </w:rPr>
        <w:t>„</w:t>
      </w:r>
      <w:proofErr w:type="spellStart"/>
      <w:r w:rsidRPr="009E7E6C">
        <w:rPr>
          <w:b/>
          <w:color w:val="000000" w:themeColor="text1"/>
          <w:sz w:val="22"/>
          <w:szCs w:val="22"/>
        </w:rPr>
        <w:t>ОКоот</w:t>
      </w:r>
      <w:proofErr w:type="spellEnd"/>
      <w:r w:rsidRPr="009E7E6C">
        <w:rPr>
          <w:b/>
          <w:color w:val="000000" w:themeColor="text1"/>
          <w:sz w:val="22"/>
          <w:szCs w:val="22"/>
        </w:rPr>
        <w:t>“</w:t>
      </w:r>
      <w:r w:rsidRPr="009E7E6C">
        <w:rPr>
          <w:color w:val="000000" w:themeColor="text1"/>
          <w:sz w:val="22"/>
          <w:szCs w:val="22"/>
        </w:rPr>
        <w:t xml:space="preserve"> е общото количеството ООТ в килограми, което всички лица, пускащи на пазара обувки и текстил, следва да съберат за съответната година. Определя се, като броят на населението към 31 декември на предходната година се умножи по количеството ООТ на жител, което следва да бъде събрано за съответната година.</w:t>
      </w:r>
    </w:p>
    <w:p w:rsidR="008A376C" w:rsidRPr="009E7E6C" w:rsidRDefault="008A376C" w:rsidP="008A376C">
      <w:pPr>
        <w:spacing w:after="160" w:line="259" w:lineRule="auto"/>
        <w:rPr>
          <w:b/>
          <w:color w:val="000000" w:themeColor="text1"/>
          <w:sz w:val="28"/>
          <w:szCs w:val="28"/>
          <w:lang w:val="en-US"/>
        </w:rPr>
      </w:pPr>
    </w:p>
    <w:p w:rsidR="0028622F" w:rsidRPr="009E7E6C" w:rsidRDefault="0028622F" w:rsidP="008A376C">
      <w:pPr>
        <w:spacing w:after="160" w:line="259" w:lineRule="auto"/>
        <w:rPr>
          <w:b/>
          <w:color w:val="000000" w:themeColor="text1"/>
          <w:sz w:val="28"/>
          <w:szCs w:val="28"/>
        </w:rPr>
      </w:pPr>
      <w:r w:rsidRPr="009E7E6C">
        <w:rPr>
          <w:b/>
          <w:color w:val="000000" w:themeColor="text1"/>
          <w:sz w:val="28"/>
          <w:szCs w:val="28"/>
        </w:rPr>
        <w:t xml:space="preserve">Приложение № </w:t>
      </w:r>
      <w:r w:rsidR="00475BAD" w:rsidRPr="009E7E6C">
        <w:rPr>
          <w:b/>
          <w:color w:val="000000" w:themeColor="text1"/>
          <w:sz w:val="28"/>
          <w:szCs w:val="28"/>
        </w:rPr>
        <w:t>5</w:t>
      </w:r>
      <w:r w:rsidRPr="009E7E6C">
        <w:rPr>
          <w:b/>
          <w:color w:val="000000" w:themeColor="text1"/>
          <w:sz w:val="28"/>
          <w:szCs w:val="28"/>
        </w:rPr>
        <w:t xml:space="preserve"> към чл. 12, ал. 2</w:t>
      </w:r>
    </w:p>
    <w:p w:rsidR="0028622F" w:rsidRPr="009E7E6C" w:rsidRDefault="0028622F" w:rsidP="0028622F">
      <w:pPr>
        <w:spacing w:after="120"/>
        <w:jc w:val="center"/>
        <w:rPr>
          <w:b/>
          <w:color w:val="000000" w:themeColor="text1"/>
          <w:sz w:val="28"/>
          <w:szCs w:val="28"/>
        </w:rPr>
      </w:pPr>
      <w:r w:rsidRPr="009E7E6C">
        <w:rPr>
          <w:b/>
          <w:color w:val="000000" w:themeColor="text1"/>
          <w:sz w:val="28"/>
          <w:szCs w:val="28"/>
        </w:rPr>
        <w:t>Минимални изисквания за превози</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 xml:space="preserve">1. С цел да се направи разграничение между текстил втора употреба и ООТ, в случай че притежателят на въпросната вещ твърди, че възнамерява да превози или че превозва използван текстил, а не ООТ, притежателят му трябва да разполага със следното в подкрепа на твърдението си: </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а) копие на фактурата и договора, свързани с продажбата и/или прехвърлянето на правото на собственост върху текстила, в които се посочва, че въпросните вещи са предназначени за директна повторна употреба;</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б) декларация, изготвена от притежателя, който организира транспортирането на текстила, че нито една от вещите не представлява отпадък по смисъла на § 1, т. 17 от ДР на ЗУО.</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2. Като изключение т. 1, букви „а" и „б" не се прилагат, когато придружаващите документи съдържат убедителни доказателства, че превозът се извършва в рамките на споразумение за прехвърляне между търговци, и че:</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а) Текстил се изпраща на производителя или на трето лице, действащо от негово име, за поправка като дефектно в гаранционен срок с намерение за повторна употреба, или</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б) използвания текстил за повторна употреба се изпраща на производителя или на трето лице, действащо от негово име, или на съоръжения на трето лице в държави, в които се прилага Решение C(2001)107/Окончателно на Съвета на ОИСР относно преразглеждането на Решение C(92)39/Окончателно за контрол върху трансграничното движение на отпадъци, предназначени за операции по оползотворяване, за обновяване или ремонт в рамките на действителен договор с намерение за повторна употреба, или</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 xml:space="preserve">в) дефектните използвани </w:t>
      </w:r>
      <w:proofErr w:type="spellStart"/>
      <w:r w:rsidRPr="009E7E6C">
        <w:rPr>
          <w:color w:val="000000" w:themeColor="text1"/>
          <w:sz w:val="22"/>
          <w:szCs w:val="22"/>
        </w:rPr>
        <w:t>текстили</w:t>
      </w:r>
      <w:proofErr w:type="spellEnd"/>
      <w:r w:rsidRPr="009E7E6C">
        <w:rPr>
          <w:color w:val="000000" w:themeColor="text1"/>
          <w:sz w:val="22"/>
          <w:szCs w:val="22"/>
        </w:rPr>
        <w:t>, се изпращат на производителя или на трето лице, действащо от негово име, за анализ на първопричините в рамките на действителен договор в случаите, когато този анализ може да бъде извършен само от производителя или от трети лица, действащи от негово име.</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3. Освен документацията, изисквана по т. 1 и 2, всеки товар (например контейнер за превоз, камион) използван текстил, се придружават от:</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а) подходящ документ за превоз, например международна товарителница за автомобилен превоз (CMR) или товарителница;</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б) декларация на отговорното лице относно неговата отговорност.</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 xml:space="preserve">4. При липса на доказателство, че дадена вещ представлява използван текстил, а не ООТ, в необходимата документация, изисквана по т. 1 - 3, и при липса на подходяща защита срещу повреда </w:t>
      </w:r>
      <w:r w:rsidRPr="009E7E6C">
        <w:rPr>
          <w:color w:val="000000" w:themeColor="text1"/>
          <w:sz w:val="22"/>
          <w:szCs w:val="22"/>
        </w:rPr>
        <w:lastRenderedPageBreak/>
        <w:t>по време на транспортирането, натоварването и разтоварването, по-специално посредством достатъчно здрава опаковка и подходящо подреждане на товара, което е част от задълженията на притежателя, организиращ транспортирането, компетентните органи приемат, че вещта е ООТ и че товарът представлява незаконен превоз. При тези обстоятелства товарът се третира в съответствие с чл. 24 и 25 от Регламент (ЕО) № 1013/2006.</w:t>
      </w:r>
    </w:p>
    <w:p w:rsidR="0028622F" w:rsidRPr="009E7E6C" w:rsidRDefault="0028622F" w:rsidP="0028622F">
      <w:pPr>
        <w:spacing w:before="120"/>
        <w:ind w:firstLine="480"/>
        <w:jc w:val="both"/>
        <w:rPr>
          <w:color w:val="000000" w:themeColor="text1"/>
          <w:sz w:val="22"/>
          <w:szCs w:val="22"/>
        </w:rPr>
      </w:pPr>
      <w:r w:rsidRPr="009E7E6C">
        <w:rPr>
          <w:color w:val="000000" w:themeColor="text1"/>
          <w:sz w:val="22"/>
          <w:szCs w:val="22"/>
        </w:rPr>
        <w:t>5. Документите по т. 1 - 4 се представят на български или на английски език. В случаите, когато документите са представени на английски език, компетентният орган има право да изисква официален превод на български език.</w:t>
      </w:r>
    </w:p>
    <w:p w:rsidR="0028622F" w:rsidRPr="009E7E6C" w:rsidRDefault="0028622F" w:rsidP="0028622F">
      <w:pPr>
        <w:spacing w:before="120"/>
        <w:jc w:val="both"/>
        <w:rPr>
          <w:color w:val="000000" w:themeColor="text1"/>
          <w:sz w:val="22"/>
          <w:szCs w:val="22"/>
        </w:rPr>
      </w:pPr>
    </w:p>
    <w:p w:rsidR="0028622F" w:rsidRPr="009E7E6C" w:rsidRDefault="0028622F" w:rsidP="003D13BF">
      <w:pPr>
        <w:jc w:val="center"/>
        <w:rPr>
          <w:b/>
          <w:bCs/>
          <w:color w:val="000000" w:themeColor="text1"/>
          <w:sz w:val="28"/>
          <w:szCs w:val="28"/>
        </w:rPr>
      </w:pPr>
      <w:r w:rsidRPr="009E7E6C">
        <w:rPr>
          <w:b/>
          <w:bCs/>
          <w:color w:val="000000" w:themeColor="text1"/>
          <w:sz w:val="28"/>
          <w:szCs w:val="28"/>
        </w:rPr>
        <w:t xml:space="preserve">Приложение № </w:t>
      </w:r>
      <w:r w:rsidR="001A61D0" w:rsidRPr="009E7E6C">
        <w:rPr>
          <w:b/>
          <w:bCs/>
          <w:color w:val="000000" w:themeColor="text1"/>
          <w:sz w:val="28"/>
          <w:szCs w:val="28"/>
        </w:rPr>
        <w:t>6</w:t>
      </w:r>
      <w:r w:rsidRPr="009E7E6C">
        <w:rPr>
          <w:b/>
          <w:bCs/>
          <w:color w:val="000000" w:themeColor="text1"/>
          <w:sz w:val="28"/>
          <w:szCs w:val="28"/>
        </w:rPr>
        <w:t xml:space="preserve"> към чл. 2</w:t>
      </w:r>
      <w:r w:rsidR="001A61D0" w:rsidRPr="009E7E6C">
        <w:rPr>
          <w:b/>
          <w:bCs/>
          <w:color w:val="000000" w:themeColor="text1"/>
          <w:sz w:val="28"/>
          <w:szCs w:val="28"/>
        </w:rPr>
        <w:t>2</w:t>
      </w:r>
      <w:r w:rsidRPr="009E7E6C">
        <w:rPr>
          <w:b/>
          <w:bCs/>
          <w:color w:val="000000" w:themeColor="text1"/>
          <w:sz w:val="28"/>
          <w:szCs w:val="28"/>
        </w:rPr>
        <w:t>, ал. 1</w:t>
      </w:r>
    </w:p>
    <w:p w:rsidR="0028622F" w:rsidRPr="009E7E6C" w:rsidRDefault="0028622F" w:rsidP="0028622F">
      <w:pPr>
        <w:jc w:val="center"/>
        <w:rPr>
          <w:b/>
          <w:bCs/>
          <w:color w:val="000000" w:themeColor="text1"/>
          <w:sz w:val="28"/>
          <w:szCs w:val="28"/>
        </w:rPr>
      </w:pPr>
      <w:r w:rsidRPr="009E7E6C">
        <w:rPr>
          <w:b/>
          <w:bCs/>
          <w:color w:val="000000" w:themeColor="text1"/>
          <w:sz w:val="28"/>
          <w:szCs w:val="28"/>
        </w:rPr>
        <w:t>Декларация за добросъвестно предаване и придобиване на ООТ</w:t>
      </w:r>
      <w:r w:rsidR="003D13BF" w:rsidRPr="009E7E6C">
        <w:rPr>
          <w:b/>
          <w:bCs/>
          <w:color w:val="000000" w:themeColor="text1"/>
          <w:sz w:val="28"/>
          <w:szCs w:val="28"/>
        </w:rPr>
        <w:t xml:space="preserve">/текстил </w:t>
      </w:r>
      <w:r w:rsidRPr="009E7E6C">
        <w:rPr>
          <w:b/>
          <w:bCs/>
          <w:color w:val="000000" w:themeColor="text1"/>
          <w:sz w:val="28"/>
          <w:szCs w:val="28"/>
        </w:rPr>
        <w:t>за повторна употреба</w:t>
      </w:r>
    </w:p>
    <w:tbl>
      <w:tblPr>
        <w:tblW w:w="513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601"/>
        <w:gridCol w:w="4989"/>
      </w:tblGrid>
      <w:tr w:rsidR="009E7E6C" w:rsidRPr="009E7E6C" w:rsidTr="00B50B42">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28622F" w:rsidRPr="009E7E6C" w:rsidRDefault="0028622F" w:rsidP="007523CB">
            <w:pPr>
              <w:pStyle w:val="htcenter"/>
              <w:tabs>
                <w:tab w:val="left" w:pos="4191"/>
              </w:tabs>
              <w:spacing w:before="120" w:beforeAutospacing="0"/>
              <w:rPr>
                <w:b/>
                <w:color w:val="000000" w:themeColor="text1"/>
                <w:sz w:val="22"/>
                <w:szCs w:val="22"/>
              </w:rPr>
            </w:pPr>
            <w:r w:rsidRPr="009E7E6C">
              <w:rPr>
                <w:b/>
                <w:color w:val="000000" w:themeColor="text1"/>
                <w:sz w:val="22"/>
                <w:szCs w:val="22"/>
              </w:rPr>
              <w:t>Декларация за добросъвестно</w:t>
            </w:r>
            <w:r w:rsidR="003D13BF" w:rsidRPr="009E7E6C">
              <w:rPr>
                <w:b/>
                <w:color w:val="000000" w:themeColor="text1"/>
                <w:sz w:val="22"/>
                <w:szCs w:val="22"/>
              </w:rPr>
              <w:t xml:space="preserve"> предаване и придобиване на ООТ/текстил </w:t>
            </w:r>
            <w:r w:rsidRPr="009E7E6C">
              <w:rPr>
                <w:b/>
                <w:color w:val="000000" w:themeColor="text1"/>
                <w:sz w:val="22"/>
                <w:szCs w:val="22"/>
              </w:rPr>
              <w:t>за повторна употреба</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hideMark/>
          </w:tcPr>
          <w:p w:rsidR="0028622F" w:rsidRPr="009E7E6C" w:rsidRDefault="0028622F" w:rsidP="00AC04FE">
            <w:pPr>
              <w:pStyle w:val="htleft"/>
              <w:spacing w:before="120" w:beforeAutospacing="0"/>
              <w:jc w:val="center"/>
              <w:rPr>
                <w:color w:val="000000" w:themeColor="text1"/>
                <w:sz w:val="22"/>
                <w:szCs w:val="22"/>
              </w:rPr>
            </w:pPr>
            <w:r w:rsidRPr="009E7E6C">
              <w:rPr>
                <w:color w:val="000000" w:themeColor="text1"/>
                <w:sz w:val="22"/>
                <w:szCs w:val="22"/>
              </w:rPr>
              <w:t>№ ............ от ..................... г.</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left"/>
              <w:spacing w:before="120" w:beforeAutospacing="0"/>
              <w:rPr>
                <w:color w:val="000000" w:themeColor="text1"/>
                <w:sz w:val="22"/>
                <w:szCs w:val="22"/>
              </w:rPr>
            </w:pPr>
            <w:r w:rsidRPr="009E7E6C">
              <w:rPr>
                <w:color w:val="000000" w:themeColor="text1"/>
                <w:sz w:val="22"/>
                <w:szCs w:val="22"/>
              </w:rPr>
              <w:t xml:space="preserve">1. Физическо лице/юридическо лице .......................................................................... </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center"/>
              <w:spacing w:before="120" w:beforeAutospacing="0"/>
              <w:rPr>
                <w:color w:val="000000" w:themeColor="text1"/>
                <w:sz w:val="22"/>
                <w:szCs w:val="22"/>
              </w:rPr>
            </w:pPr>
            <w:r w:rsidRPr="009E7E6C">
              <w:rPr>
                <w:iCs/>
                <w:color w:val="000000" w:themeColor="text1"/>
                <w:sz w:val="22"/>
                <w:szCs w:val="22"/>
              </w:rPr>
              <w:t>(наименование, ЕИК)</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left"/>
              <w:spacing w:before="120" w:beforeAutospacing="0"/>
              <w:rPr>
                <w:color w:val="000000" w:themeColor="text1"/>
                <w:sz w:val="22"/>
                <w:szCs w:val="22"/>
              </w:rPr>
            </w:pPr>
            <w:r w:rsidRPr="009E7E6C">
              <w:rPr>
                <w:color w:val="000000" w:themeColor="text1"/>
                <w:sz w:val="22"/>
                <w:szCs w:val="22"/>
              </w:rPr>
              <w:t xml:space="preserve">представляван от ................... </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center"/>
              <w:spacing w:before="120" w:beforeAutospacing="0"/>
              <w:rPr>
                <w:color w:val="000000" w:themeColor="text1"/>
                <w:sz w:val="22"/>
                <w:szCs w:val="22"/>
              </w:rPr>
            </w:pPr>
            <w:r w:rsidRPr="009E7E6C">
              <w:rPr>
                <w:iCs/>
                <w:color w:val="000000" w:themeColor="text1"/>
                <w:sz w:val="22"/>
                <w:szCs w:val="22"/>
              </w:rPr>
              <w:t>(име и фамилия, длъжност)</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left"/>
              <w:spacing w:before="120" w:beforeAutospacing="0"/>
              <w:rPr>
                <w:color w:val="000000" w:themeColor="text1"/>
                <w:sz w:val="22"/>
                <w:szCs w:val="22"/>
              </w:rPr>
            </w:pPr>
            <w:r w:rsidRPr="009E7E6C">
              <w:rPr>
                <w:color w:val="000000" w:themeColor="text1"/>
                <w:sz w:val="22"/>
                <w:szCs w:val="22"/>
              </w:rPr>
              <w:t xml:space="preserve">Седалище на </w:t>
            </w:r>
            <w:proofErr w:type="spellStart"/>
            <w:r w:rsidRPr="009E7E6C">
              <w:rPr>
                <w:color w:val="000000" w:themeColor="text1"/>
                <w:sz w:val="22"/>
                <w:szCs w:val="22"/>
              </w:rPr>
              <w:t>ф.л</w:t>
            </w:r>
            <w:proofErr w:type="spellEnd"/>
            <w:r w:rsidRPr="009E7E6C">
              <w:rPr>
                <w:color w:val="000000" w:themeColor="text1"/>
                <w:sz w:val="22"/>
                <w:szCs w:val="22"/>
              </w:rPr>
              <w:t>./</w:t>
            </w:r>
            <w:proofErr w:type="spellStart"/>
            <w:r w:rsidRPr="009E7E6C">
              <w:rPr>
                <w:color w:val="000000" w:themeColor="text1"/>
                <w:sz w:val="22"/>
                <w:szCs w:val="22"/>
              </w:rPr>
              <w:t>ю.л</w:t>
            </w:r>
            <w:proofErr w:type="spellEnd"/>
            <w:r w:rsidRPr="009E7E6C">
              <w:rPr>
                <w:color w:val="000000" w:themeColor="text1"/>
                <w:sz w:val="22"/>
                <w:szCs w:val="22"/>
              </w:rPr>
              <w:t xml:space="preserve">. .......................................................................................... </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center"/>
              <w:spacing w:before="120" w:beforeAutospacing="0"/>
              <w:rPr>
                <w:color w:val="000000" w:themeColor="text1"/>
                <w:sz w:val="22"/>
                <w:szCs w:val="22"/>
              </w:rPr>
            </w:pPr>
            <w:r w:rsidRPr="009E7E6C">
              <w:rPr>
                <w:iCs/>
                <w:color w:val="000000" w:themeColor="text1"/>
                <w:sz w:val="22"/>
                <w:szCs w:val="22"/>
              </w:rPr>
              <w:t>(адрес по съдебната регистрация, телефон и факс)</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left"/>
              <w:spacing w:before="120" w:beforeAutospacing="0"/>
              <w:rPr>
                <w:color w:val="000000" w:themeColor="text1"/>
                <w:sz w:val="22"/>
                <w:szCs w:val="22"/>
              </w:rPr>
            </w:pPr>
            <w:r w:rsidRPr="009E7E6C">
              <w:rPr>
                <w:color w:val="000000" w:themeColor="text1"/>
                <w:sz w:val="22"/>
                <w:szCs w:val="22"/>
              </w:rPr>
              <w:t>2. Придобил:</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left"/>
              <w:spacing w:before="120" w:beforeAutospacing="0"/>
              <w:rPr>
                <w:color w:val="000000" w:themeColor="text1"/>
                <w:sz w:val="22"/>
                <w:szCs w:val="22"/>
              </w:rPr>
            </w:pPr>
            <w:r w:rsidRPr="009E7E6C">
              <w:rPr>
                <w:color w:val="000000" w:themeColor="text1"/>
                <w:sz w:val="22"/>
                <w:szCs w:val="22"/>
              </w:rPr>
              <w:t xml:space="preserve">Физическо лице/юридическо лице ....................................................... </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center"/>
              <w:spacing w:before="120" w:beforeAutospacing="0"/>
              <w:rPr>
                <w:color w:val="000000" w:themeColor="text1"/>
                <w:sz w:val="22"/>
                <w:szCs w:val="22"/>
              </w:rPr>
            </w:pPr>
            <w:r w:rsidRPr="009E7E6C">
              <w:rPr>
                <w:iCs/>
                <w:color w:val="000000" w:themeColor="text1"/>
                <w:sz w:val="22"/>
                <w:szCs w:val="22"/>
              </w:rPr>
              <w:t>(наименование или ЕГН)</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left"/>
              <w:spacing w:before="120" w:beforeAutospacing="0"/>
              <w:rPr>
                <w:color w:val="000000" w:themeColor="text1"/>
                <w:sz w:val="22"/>
                <w:szCs w:val="22"/>
              </w:rPr>
            </w:pPr>
            <w:r w:rsidRPr="009E7E6C">
              <w:rPr>
                <w:color w:val="000000" w:themeColor="text1"/>
                <w:sz w:val="22"/>
                <w:szCs w:val="22"/>
              </w:rPr>
              <w:t xml:space="preserve">представляван от ........................................................... </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center"/>
              <w:spacing w:before="120" w:beforeAutospacing="0"/>
              <w:rPr>
                <w:color w:val="000000" w:themeColor="text1"/>
                <w:sz w:val="22"/>
                <w:szCs w:val="22"/>
              </w:rPr>
            </w:pPr>
            <w:r w:rsidRPr="009E7E6C">
              <w:rPr>
                <w:iCs/>
                <w:color w:val="000000" w:themeColor="text1"/>
                <w:sz w:val="22"/>
                <w:szCs w:val="22"/>
              </w:rPr>
              <w:t>(име и фамилия, длъжност)</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left"/>
              <w:spacing w:before="120" w:beforeAutospacing="0"/>
              <w:rPr>
                <w:color w:val="000000" w:themeColor="text1"/>
                <w:sz w:val="22"/>
                <w:szCs w:val="22"/>
              </w:rPr>
            </w:pPr>
            <w:r w:rsidRPr="009E7E6C">
              <w:rPr>
                <w:color w:val="000000" w:themeColor="text1"/>
                <w:sz w:val="22"/>
                <w:szCs w:val="22"/>
              </w:rPr>
              <w:t xml:space="preserve">Седалище на </w:t>
            </w:r>
            <w:proofErr w:type="spellStart"/>
            <w:r w:rsidRPr="009E7E6C">
              <w:rPr>
                <w:color w:val="000000" w:themeColor="text1"/>
                <w:sz w:val="22"/>
                <w:szCs w:val="22"/>
              </w:rPr>
              <w:t>ф.л</w:t>
            </w:r>
            <w:proofErr w:type="spellEnd"/>
            <w:r w:rsidRPr="009E7E6C">
              <w:rPr>
                <w:color w:val="000000" w:themeColor="text1"/>
                <w:sz w:val="22"/>
                <w:szCs w:val="22"/>
              </w:rPr>
              <w:t>./</w:t>
            </w:r>
            <w:proofErr w:type="spellStart"/>
            <w:r w:rsidRPr="009E7E6C">
              <w:rPr>
                <w:color w:val="000000" w:themeColor="text1"/>
                <w:sz w:val="22"/>
                <w:szCs w:val="22"/>
              </w:rPr>
              <w:t>ю.л</w:t>
            </w:r>
            <w:proofErr w:type="spellEnd"/>
            <w:r w:rsidRPr="009E7E6C">
              <w:rPr>
                <w:color w:val="000000" w:themeColor="text1"/>
                <w:sz w:val="22"/>
                <w:szCs w:val="22"/>
              </w:rPr>
              <w:t xml:space="preserve">. ................................................................................................ </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center"/>
              <w:spacing w:before="120" w:beforeAutospacing="0"/>
              <w:rPr>
                <w:color w:val="000000" w:themeColor="text1"/>
                <w:sz w:val="22"/>
                <w:szCs w:val="22"/>
              </w:rPr>
            </w:pPr>
            <w:r w:rsidRPr="009E7E6C">
              <w:rPr>
                <w:iCs/>
                <w:color w:val="000000" w:themeColor="text1"/>
                <w:sz w:val="22"/>
                <w:szCs w:val="22"/>
              </w:rPr>
              <w:t>(адрес по съдебната регистрация или настоящ адрес, телефон и факс)</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left"/>
              <w:spacing w:before="120" w:beforeAutospacing="0"/>
              <w:rPr>
                <w:color w:val="000000" w:themeColor="text1"/>
                <w:sz w:val="22"/>
                <w:szCs w:val="22"/>
              </w:rPr>
            </w:pPr>
            <w:r w:rsidRPr="009E7E6C">
              <w:rPr>
                <w:color w:val="000000" w:themeColor="text1"/>
                <w:sz w:val="22"/>
                <w:szCs w:val="22"/>
              </w:rPr>
              <w:t>ДЕКЛАРИРАМЕ, ЧЕ:</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hideMark/>
          </w:tcPr>
          <w:p w:rsidR="003D13BF" w:rsidRPr="009E7E6C" w:rsidRDefault="00AC04FE" w:rsidP="0012326A">
            <w:pPr>
              <w:pStyle w:val="htleft"/>
              <w:spacing w:before="120" w:beforeAutospacing="0"/>
              <w:ind w:left="104"/>
              <w:jc w:val="both"/>
              <w:rPr>
                <w:color w:val="000000" w:themeColor="text1"/>
                <w:sz w:val="22"/>
                <w:szCs w:val="22"/>
              </w:rPr>
            </w:pPr>
            <w:r w:rsidRPr="009E7E6C">
              <w:rPr>
                <w:color w:val="000000" w:themeColor="text1"/>
                <w:sz w:val="22"/>
                <w:szCs w:val="22"/>
              </w:rPr>
              <w:t xml:space="preserve"> [_] </w:t>
            </w:r>
            <w:r w:rsidR="0028622F" w:rsidRPr="009E7E6C">
              <w:rPr>
                <w:color w:val="000000" w:themeColor="text1"/>
                <w:sz w:val="22"/>
                <w:szCs w:val="22"/>
              </w:rPr>
              <w:t xml:space="preserve">ООТ: ..................................................................................................................... </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tcPr>
          <w:p w:rsidR="003D13BF" w:rsidRPr="009E7E6C" w:rsidRDefault="00AC04FE" w:rsidP="0047021E">
            <w:pPr>
              <w:pStyle w:val="htleft"/>
              <w:spacing w:before="120" w:beforeAutospacing="0"/>
              <w:ind w:left="104"/>
              <w:jc w:val="both"/>
              <w:rPr>
                <w:color w:val="000000" w:themeColor="text1"/>
                <w:sz w:val="22"/>
                <w:szCs w:val="22"/>
              </w:rPr>
            </w:pPr>
            <w:r w:rsidRPr="009E7E6C">
              <w:rPr>
                <w:color w:val="000000" w:themeColor="text1"/>
                <w:sz w:val="22"/>
                <w:szCs w:val="22"/>
              </w:rPr>
              <w:t xml:space="preserve"> [_] </w:t>
            </w:r>
            <w:r w:rsidR="003D13BF" w:rsidRPr="009E7E6C">
              <w:rPr>
                <w:color w:val="000000" w:themeColor="text1"/>
                <w:sz w:val="22"/>
                <w:szCs w:val="22"/>
              </w:rPr>
              <w:t>Текстил ……………………………………………………</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hideMark/>
          </w:tcPr>
          <w:p w:rsidR="0028622F" w:rsidRPr="009E7E6C" w:rsidRDefault="0028622F" w:rsidP="00A629AD">
            <w:pPr>
              <w:pStyle w:val="htcenter"/>
              <w:spacing w:before="120" w:beforeAutospacing="0"/>
              <w:rPr>
                <w:color w:val="000000" w:themeColor="text1"/>
                <w:sz w:val="22"/>
                <w:szCs w:val="22"/>
              </w:rPr>
            </w:pPr>
            <w:r w:rsidRPr="009E7E6C">
              <w:rPr>
                <w:iCs/>
                <w:color w:val="000000" w:themeColor="text1"/>
                <w:sz w:val="22"/>
                <w:szCs w:val="22"/>
              </w:rPr>
              <w:t>(</w:t>
            </w:r>
            <w:r w:rsidR="00AC04FE" w:rsidRPr="009E7E6C">
              <w:rPr>
                <w:iCs/>
                <w:color w:val="000000" w:themeColor="text1"/>
                <w:sz w:val="22"/>
                <w:szCs w:val="22"/>
              </w:rPr>
              <w:t xml:space="preserve">маркира се с „Х“ и се представя </w:t>
            </w:r>
            <w:r w:rsidRPr="009E7E6C">
              <w:rPr>
                <w:iCs/>
                <w:color w:val="000000" w:themeColor="text1"/>
                <w:sz w:val="22"/>
                <w:szCs w:val="22"/>
              </w:rPr>
              <w:t>идентификация и описание на обувките и текстила – вид по приложение № 2, )</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left"/>
              <w:spacing w:before="120" w:beforeAutospacing="0"/>
              <w:rPr>
                <w:color w:val="000000" w:themeColor="text1"/>
                <w:sz w:val="22"/>
                <w:szCs w:val="22"/>
              </w:rPr>
            </w:pPr>
            <w:r w:rsidRPr="009E7E6C">
              <w:rPr>
                <w:color w:val="000000" w:themeColor="text1"/>
                <w:sz w:val="22"/>
                <w:szCs w:val="22"/>
              </w:rPr>
              <w:t xml:space="preserve">е/са предадено/и, съответно придобито/и добросъвестно за повторна употреба чрез ......................... </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center"/>
              <w:spacing w:before="120" w:beforeAutospacing="0"/>
              <w:rPr>
                <w:color w:val="000000" w:themeColor="text1"/>
                <w:sz w:val="22"/>
                <w:szCs w:val="22"/>
              </w:rPr>
            </w:pPr>
            <w:r w:rsidRPr="009E7E6C">
              <w:rPr>
                <w:iCs/>
                <w:color w:val="000000" w:themeColor="text1"/>
                <w:sz w:val="22"/>
                <w:szCs w:val="22"/>
              </w:rPr>
              <w:t>(вид на сделката)</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left"/>
              <w:spacing w:before="120" w:beforeAutospacing="0"/>
              <w:rPr>
                <w:color w:val="000000" w:themeColor="text1"/>
                <w:sz w:val="22"/>
                <w:szCs w:val="22"/>
              </w:rPr>
            </w:pPr>
            <w:r w:rsidRPr="009E7E6C">
              <w:rPr>
                <w:color w:val="000000" w:themeColor="text1"/>
                <w:sz w:val="22"/>
                <w:szCs w:val="22"/>
              </w:rPr>
              <w:t>на ...................... г.</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left"/>
              <w:spacing w:before="120" w:beforeAutospacing="0"/>
              <w:rPr>
                <w:color w:val="000000" w:themeColor="text1"/>
                <w:sz w:val="22"/>
                <w:szCs w:val="22"/>
              </w:rPr>
            </w:pPr>
            <w:r w:rsidRPr="009E7E6C">
              <w:rPr>
                <w:iCs/>
                <w:color w:val="000000" w:themeColor="text1"/>
                <w:sz w:val="22"/>
                <w:szCs w:val="22"/>
              </w:rPr>
              <w:t>(дата)</w:t>
            </w:r>
          </w:p>
        </w:tc>
      </w:tr>
      <w:tr w:rsidR="009E7E6C" w:rsidRPr="009E7E6C" w:rsidTr="00B50B42">
        <w:tc>
          <w:tcPr>
            <w:tcW w:w="5000" w:type="pct"/>
            <w:gridSpan w:val="2"/>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left"/>
              <w:spacing w:before="120" w:beforeAutospacing="0"/>
              <w:rPr>
                <w:color w:val="000000" w:themeColor="text1"/>
                <w:sz w:val="22"/>
                <w:szCs w:val="22"/>
              </w:rPr>
            </w:pPr>
            <w:r w:rsidRPr="009E7E6C">
              <w:rPr>
                <w:color w:val="000000" w:themeColor="text1"/>
                <w:sz w:val="22"/>
                <w:szCs w:val="22"/>
              </w:rPr>
              <w:t>Декларираме, че ни е известна отговорността, която носим за попълване на неверни данни по чл. 313 от НК</w:t>
            </w:r>
          </w:p>
        </w:tc>
      </w:tr>
      <w:tr w:rsidR="009E7E6C" w:rsidRPr="009E7E6C" w:rsidTr="00B50B42">
        <w:tc>
          <w:tcPr>
            <w:tcW w:w="2399" w:type="pct"/>
            <w:tcBorders>
              <w:top w:val="nil"/>
              <w:left w:val="single" w:sz="6" w:space="0" w:color="auto"/>
              <w:bottom w:val="nil"/>
              <w:right w:val="single" w:sz="6" w:space="0" w:color="auto"/>
            </w:tcBorders>
            <w:vAlign w:val="center"/>
            <w:hideMark/>
          </w:tcPr>
          <w:p w:rsidR="0028622F" w:rsidRPr="009E7E6C" w:rsidRDefault="0028622F" w:rsidP="00B50B42">
            <w:pPr>
              <w:pStyle w:val="htleft"/>
              <w:spacing w:before="120" w:beforeAutospacing="0"/>
              <w:rPr>
                <w:color w:val="000000" w:themeColor="text1"/>
                <w:sz w:val="22"/>
                <w:szCs w:val="22"/>
              </w:rPr>
            </w:pPr>
            <w:r w:rsidRPr="009E7E6C">
              <w:rPr>
                <w:color w:val="000000" w:themeColor="text1"/>
                <w:sz w:val="22"/>
                <w:szCs w:val="22"/>
              </w:rPr>
              <w:lastRenderedPageBreak/>
              <w:t>.................................................</w:t>
            </w:r>
          </w:p>
        </w:tc>
        <w:tc>
          <w:tcPr>
            <w:tcW w:w="2601" w:type="pct"/>
            <w:tcBorders>
              <w:top w:val="nil"/>
              <w:left w:val="nil"/>
              <w:bottom w:val="nil"/>
              <w:right w:val="single" w:sz="6" w:space="0" w:color="auto"/>
            </w:tcBorders>
            <w:vAlign w:val="center"/>
            <w:hideMark/>
          </w:tcPr>
          <w:p w:rsidR="0028622F" w:rsidRPr="009E7E6C" w:rsidRDefault="0028622F" w:rsidP="00B50B42">
            <w:pPr>
              <w:pStyle w:val="htcenter"/>
              <w:spacing w:before="120" w:beforeAutospacing="0"/>
              <w:rPr>
                <w:color w:val="000000" w:themeColor="text1"/>
                <w:sz w:val="22"/>
                <w:szCs w:val="22"/>
              </w:rPr>
            </w:pPr>
            <w:r w:rsidRPr="009E7E6C">
              <w:rPr>
                <w:color w:val="000000" w:themeColor="text1"/>
                <w:sz w:val="22"/>
                <w:szCs w:val="22"/>
              </w:rPr>
              <w:t>..........................................................</w:t>
            </w:r>
          </w:p>
        </w:tc>
      </w:tr>
      <w:tr w:rsidR="009E7E6C" w:rsidRPr="009E7E6C" w:rsidTr="00B50B42">
        <w:tc>
          <w:tcPr>
            <w:tcW w:w="2399" w:type="pct"/>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left"/>
              <w:spacing w:before="120" w:beforeAutospacing="0"/>
              <w:rPr>
                <w:color w:val="000000" w:themeColor="text1"/>
                <w:sz w:val="22"/>
                <w:szCs w:val="22"/>
              </w:rPr>
            </w:pPr>
            <w:r w:rsidRPr="009E7E6C">
              <w:rPr>
                <w:iCs/>
                <w:color w:val="000000" w:themeColor="text1"/>
                <w:sz w:val="22"/>
                <w:szCs w:val="22"/>
              </w:rPr>
              <w:t>(място и дата на издаване)</w:t>
            </w:r>
          </w:p>
        </w:tc>
        <w:tc>
          <w:tcPr>
            <w:tcW w:w="2601" w:type="pct"/>
            <w:tcBorders>
              <w:top w:val="nil"/>
              <w:left w:val="nil"/>
              <w:bottom w:val="single" w:sz="6" w:space="0" w:color="auto"/>
              <w:right w:val="single" w:sz="6" w:space="0" w:color="auto"/>
            </w:tcBorders>
            <w:vAlign w:val="center"/>
            <w:hideMark/>
          </w:tcPr>
          <w:p w:rsidR="0028622F" w:rsidRPr="009E7E6C" w:rsidRDefault="0028622F" w:rsidP="00B50B42">
            <w:pPr>
              <w:pStyle w:val="htcenter"/>
              <w:spacing w:before="120" w:beforeAutospacing="0"/>
              <w:rPr>
                <w:color w:val="000000" w:themeColor="text1"/>
                <w:sz w:val="22"/>
                <w:szCs w:val="22"/>
              </w:rPr>
            </w:pPr>
            <w:r w:rsidRPr="009E7E6C">
              <w:rPr>
                <w:iCs/>
                <w:color w:val="000000" w:themeColor="text1"/>
                <w:sz w:val="22"/>
                <w:szCs w:val="22"/>
              </w:rPr>
              <w:t>(подпис и/или печат на предал)</w:t>
            </w:r>
          </w:p>
        </w:tc>
      </w:tr>
      <w:tr w:rsidR="009E7E6C" w:rsidRPr="009E7E6C" w:rsidTr="00B50B42">
        <w:tc>
          <w:tcPr>
            <w:tcW w:w="2399" w:type="pct"/>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left"/>
              <w:spacing w:before="120" w:beforeAutospacing="0"/>
              <w:rPr>
                <w:color w:val="000000" w:themeColor="text1"/>
                <w:sz w:val="22"/>
                <w:szCs w:val="22"/>
              </w:rPr>
            </w:pPr>
            <w:r w:rsidRPr="009E7E6C">
              <w:rPr>
                <w:color w:val="000000" w:themeColor="text1"/>
                <w:sz w:val="22"/>
                <w:szCs w:val="22"/>
              </w:rPr>
              <w:t> </w:t>
            </w:r>
          </w:p>
        </w:tc>
        <w:tc>
          <w:tcPr>
            <w:tcW w:w="2601" w:type="pct"/>
            <w:tcBorders>
              <w:top w:val="nil"/>
              <w:left w:val="nil"/>
              <w:bottom w:val="single" w:sz="6" w:space="0" w:color="auto"/>
              <w:right w:val="single" w:sz="6" w:space="0" w:color="auto"/>
            </w:tcBorders>
            <w:vAlign w:val="center"/>
            <w:hideMark/>
          </w:tcPr>
          <w:p w:rsidR="0028622F" w:rsidRPr="009E7E6C" w:rsidRDefault="0028622F" w:rsidP="00B50B42">
            <w:pPr>
              <w:pStyle w:val="htcenter"/>
              <w:spacing w:before="120" w:beforeAutospacing="0"/>
              <w:rPr>
                <w:color w:val="000000" w:themeColor="text1"/>
                <w:sz w:val="22"/>
                <w:szCs w:val="22"/>
              </w:rPr>
            </w:pPr>
            <w:r w:rsidRPr="009E7E6C">
              <w:rPr>
                <w:color w:val="000000" w:themeColor="text1"/>
                <w:sz w:val="22"/>
                <w:szCs w:val="22"/>
              </w:rPr>
              <w:t>..........................................................</w:t>
            </w:r>
          </w:p>
        </w:tc>
      </w:tr>
      <w:tr w:rsidR="009E7E6C" w:rsidRPr="009E7E6C" w:rsidTr="00B50B42">
        <w:tc>
          <w:tcPr>
            <w:tcW w:w="2399" w:type="pct"/>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left"/>
              <w:spacing w:before="120" w:beforeAutospacing="0"/>
              <w:rPr>
                <w:color w:val="000000" w:themeColor="text1"/>
                <w:sz w:val="22"/>
                <w:szCs w:val="22"/>
              </w:rPr>
            </w:pPr>
            <w:r w:rsidRPr="009E7E6C">
              <w:rPr>
                <w:color w:val="000000" w:themeColor="text1"/>
                <w:sz w:val="22"/>
                <w:szCs w:val="22"/>
              </w:rPr>
              <w:t> </w:t>
            </w:r>
          </w:p>
        </w:tc>
        <w:tc>
          <w:tcPr>
            <w:tcW w:w="2601" w:type="pct"/>
            <w:tcBorders>
              <w:top w:val="nil"/>
              <w:left w:val="nil"/>
              <w:bottom w:val="single" w:sz="6" w:space="0" w:color="auto"/>
              <w:right w:val="single" w:sz="6" w:space="0" w:color="auto"/>
            </w:tcBorders>
            <w:vAlign w:val="center"/>
            <w:hideMark/>
          </w:tcPr>
          <w:p w:rsidR="0028622F" w:rsidRPr="009E7E6C" w:rsidRDefault="0028622F" w:rsidP="00B50B42">
            <w:pPr>
              <w:pStyle w:val="htcenter"/>
              <w:spacing w:before="120" w:beforeAutospacing="0"/>
              <w:rPr>
                <w:color w:val="000000" w:themeColor="text1"/>
                <w:sz w:val="22"/>
                <w:szCs w:val="22"/>
              </w:rPr>
            </w:pPr>
            <w:r w:rsidRPr="009E7E6C">
              <w:rPr>
                <w:iCs/>
                <w:color w:val="000000" w:themeColor="text1"/>
                <w:sz w:val="22"/>
                <w:szCs w:val="22"/>
              </w:rPr>
              <w:t>(подпис и/или печат на придобил)</w:t>
            </w:r>
          </w:p>
        </w:tc>
      </w:tr>
    </w:tbl>
    <w:p w:rsidR="0028622F" w:rsidRPr="009E7E6C" w:rsidRDefault="0028622F" w:rsidP="0028622F">
      <w:pPr>
        <w:spacing w:before="120"/>
        <w:jc w:val="center"/>
        <w:rPr>
          <w:b/>
          <w:bCs/>
          <w:color w:val="000000" w:themeColor="text1"/>
          <w:sz w:val="16"/>
          <w:szCs w:val="16"/>
        </w:rPr>
      </w:pPr>
    </w:p>
    <w:p w:rsidR="0028622F" w:rsidRPr="009E7E6C" w:rsidRDefault="0028622F" w:rsidP="0028622F">
      <w:pPr>
        <w:spacing w:before="120"/>
        <w:jc w:val="center"/>
        <w:rPr>
          <w:b/>
          <w:bCs/>
          <w:color w:val="000000" w:themeColor="text1"/>
          <w:sz w:val="28"/>
          <w:szCs w:val="28"/>
        </w:rPr>
      </w:pPr>
      <w:r w:rsidRPr="009E7E6C">
        <w:rPr>
          <w:b/>
          <w:bCs/>
          <w:color w:val="000000" w:themeColor="text1"/>
          <w:sz w:val="28"/>
          <w:szCs w:val="28"/>
        </w:rPr>
        <w:t xml:space="preserve">Приложение № </w:t>
      </w:r>
      <w:r w:rsidR="00B51E79" w:rsidRPr="009E7E6C">
        <w:rPr>
          <w:b/>
          <w:bCs/>
          <w:color w:val="000000" w:themeColor="text1"/>
          <w:sz w:val="28"/>
          <w:szCs w:val="28"/>
        </w:rPr>
        <w:t>7</w:t>
      </w:r>
      <w:r w:rsidRPr="009E7E6C">
        <w:rPr>
          <w:b/>
          <w:bCs/>
          <w:color w:val="000000" w:themeColor="text1"/>
          <w:sz w:val="28"/>
          <w:szCs w:val="28"/>
        </w:rPr>
        <w:t xml:space="preserve"> към чл. </w:t>
      </w:r>
      <w:r w:rsidR="00B51E79" w:rsidRPr="009E7E6C">
        <w:rPr>
          <w:b/>
          <w:bCs/>
          <w:color w:val="000000" w:themeColor="text1"/>
          <w:sz w:val="28"/>
          <w:szCs w:val="28"/>
        </w:rPr>
        <w:t>39</w:t>
      </w:r>
      <w:r w:rsidRPr="009E7E6C">
        <w:rPr>
          <w:b/>
          <w:bCs/>
          <w:color w:val="000000" w:themeColor="text1"/>
          <w:sz w:val="28"/>
          <w:szCs w:val="28"/>
        </w:rPr>
        <w:t xml:space="preserve">, ал. 1 </w:t>
      </w:r>
    </w:p>
    <w:tbl>
      <w:tblPr>
        <w:tblW w:w="508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215"/>
        <w:gridCol w:w="1755"/>
        <w:gridCol w:w="2691"/>
        <w:gridCol w:w="3828"/>
      </w:tblGrid>
      <w:tr w:rsidR="009E7E6C" w:rsidRPr="009E7E6C" w:rsidTr="00A469F6">
        <w:tc>
          <w:tcPr>
            <w:tcW w:w="5000" w:type="pct"/>
            <w:gridSpan w:val="4"/>
            <w:tcBorders>
              <w:top w:val="single" w:sz="6" w:space="0" w:color="auto"/>
              <w:left w:val="single" w:sz="6" w:space="0" w:color="auto"/>
              <w:bottom w:val="single" w:sz="6" w:space="0" w:color="auto"/>
              <w:right w:val="single" w:sz="6" w:space="0" w:color="auto"/>
            </w:tcBorders>
            <w:vAlign w:val="center"/>
            <w:hideMark/>
          </w:tcPr>
          <w:p w:rsidR="0028622F" w:rsidRPr="009E7E6C" w:rsidRDefault="0028622F" w:rsidP="004537A2">
            <w:pPr>
              <w:pStyle w:val="htleft"/>
              <w:spacing w:before="120" w:beforeAutospacing="0"/>
              <w:jc w:val="center"/>
              <w:rPr>
                <w:color w:val="000000" w:themeColor="text1"/>
                <w:sz w:val="19"/>
                <w:szCs w:val="19"/>
              </w:rPr>
            </w:pPr>
            <w:r w:rsidRPr="009E7E6C">
              <w:rPr>
                <w:color w:val="000000" w:themeColor="text1"/>
                <w:sz w:val="19"/>
                <w:szCs w:val="19"/>
              </w:rPr>
              <w:t>ИНФОРМАЦИЯ ЗА ОБУВКИ И ТЕКСТИЛ</w:t>
            </w:r>
            <w:r w:rsidR="00B51E79" w:rsidRPr="009E7E6C">
              <w:rPr>
                <w:color w:val="000000" w:themeColor="text1"/>
                <w:sz w:val="19"/>
                <w:szCs w:val="19"/>
              </w:rPr>
              <w:t xml:space="preserve"> ОТ ДАРИТЕЛСКИ</w:t>
            </w:r>
            <w:r w:rsidR="00C353AC" w:rsidRPr="009E7E6C">
              <w:rPr>
                <w:color w:val="000000" w:themeColor="text1"/>
                <w:sz w:val="19"/>
                <w:szCs w:val="19"/>
              </w:rPr>
              <w:t xml:space="preserve"> ОРГАНИЗАЦИИ/ЦЕНТРОВЕ </w:t>
            </w:r>
            <w:r w:rsidR="00004DB7" w:rsidRPr="009E7E6C">
              <w:rPr>
                <w:color w:val="000000" w:themeColor="text1"/>
                <w:sz w:val="19"/>
                <w:szCs w:val="19"/>
              </w:rPr>
              <w:t>(</w:t>
            </w:r>
            <w:r w:rsidR="00C353AC" w:rsidRPr="009E7E6C">
              <w:rPr>
                <w:color w:val="000000" w:themeColor="text1"/>
                <w:sz w:val="19"/>
                <w:szCs w:val="19"/>
              </w:rPr>
              <w:t>ДО/ДЦ</w:t>
            </w:r>
            <w:r w:rsidR="00004DB7" w:rsidRPr="009E7E6C">
              <w:rPr>
                <w:color w:val="000000" w:themeColor="text1"/>
                <w:sz w:val="19"/>
                <w:szCs w:val="19"/>
              </w:rPr>
              <w:t>)</w:t>
            </w:r>
          </w:p>
        </w:tc>
      </w:tr>
      <w:tr w:rsidR="009E7E6C" w:rsidRPr="009E7E6C" w:rsidTr="001361FD">
        <w:trPr>
          <w:trHeight w:val="234"/>
        </w:trPr>
        <w:tc>
          <w:tcPr>
            <w:tcW w:w="5000" w:type="pct"/>
            <w:gridSpan w:val="4"/>
            <w:tcBorders>
              <w:top w:val="nil"/>
              <w:left w:val="single" w:sz="6" w:space="0" w:color="auto"/>
              <w:bottom w:val="single" w:sz="6" w:space="0" w:color="auto"/>
              <w:right w:val="single" w:sz="6" w:space="0" w:color="auto"/>
            </w:tcBorders>
            <w:vAlign w:val="center"/>
            <w:hideMark/>
          </w:tcPr>
          <w:p w:rsidR="0028622F" w:rsidRPr="009E7E6C" w:rsidRDefault="0028622F" w:rsidP="00196436">
            <w:pPr>
              <w:pStyle w:val="htleft"/>
              <w:spacing w:before="120" w:beforeAutospacing="0"/>
              <w:jc w:val="center"/>
              <w:rPr>
                <w:color w:val="000000" w:themeColor="text1"/>
                <w:sz w:val="19"/>
                <w:szCs w:val="19"/>
              </w:rPr>
            </w:pPr>
            <w:r w:rsidRPr="009E7E6C">
              <w:rPr>
                <w:color w:val="000000" w:themeColor="text1"/>
                <w:sz w:val="19"/>
                <w:szCs w:val="19"/>
              </w:rPr>
              <w:t>ЗА ПЕРИОДА ОТ ..................... ДО ......................</w:t>
            </w:r>
          </w:p>
        </w:tc>
      </w:tr>
      <w:tr w:rsidR="009E7E6C" w:rsidRPr="009E7E6C" w:rsidTr="00A469F6">
        <w:tc>
          <w:tcPr>
            <w:tcW w:w="5000" w:type="pct"/>
            <w:gridSpan w:val="4"/>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left"/>
              <w:spacing w:before="120" w:beforeAutospacing="0"/>
              <w:rPr>
                <w:color w:val="000000" w:themeColor="text1"/>
                <w:sz w:val="19"/>
                <w:szCs w:val="19"/>
              </w:rPr>
            </w:pPr>
            <w:r w:rsidRPr="009E7E6C">
              <w:rPr>
                <w:color w:val="000000" w:themeColor="text1"/>
                <w:sz w:val="19"/>
                <w:szCs w:val="19"/>
              </w:rPr>
              <w:t>ЗА ........................ г.</w:t>
            </w:r>
          </w:p>
        </w:tc>
      </w:tr>
      <w:tr w:rsidR="009E7E6C" w:rsidRPr="009E7E6C" w:rsidTr="00A469F6">
        <w:tc>
          <w:tcPr>
            <w:tcW w:w="5000" w:type="pct"/>
            <w:gridSpan w:val="4"/>
            <w:tcBorders>
              <w:top w:val="nil"/>
              <w:left w:val="single" w:sz="6" w:space="0" w:color="auto"/>
              <w:bottom w:val="single" w:sz="6" w:space="0" w:color="auto"/>
              <w:right w:val="single" w:sz="6" w:space="0" w:color="auto"/>
            </w:tcBorders>
            <w:vAlign w:val="center"/>
            <w:hideMark/>
          </w:tcPr>
          <w:p w:rsidR="0028622F" w:rsidRPr="009E7E6C" w:rsidRDefault="0028622F" w:rsidP="00B50B42">
            <w:pPr>
              <w:pStyle w:val="htleft"/>
              <w:spacing w:before="120" w:beforeAutospacing="0"/>
              <w:rPr>
                <w:color w:val="000000" w:themeColor="text1"/>
                <w:sz w:val="19"/>
                <w:szCs w:val="19"/>
              </w:rPr>
            </w:pPr>
            <w:r w:rsidRPr="009E7E6C">
              <w:rPr>
                <w:color w:val="000000" w:themeColor="text1"/>
                <w:sz w:val="19"/>
                <w:szCs w:val="19"/>
              </w:rPr>
              <w:t>ПРЕДОСТАВЯ СЕ ОТ:</w:t>
            </w:r>
            <w:r w:rsidR="00604E27" w:rsidRPr="009E7E6C">
              <w:rPr>
                <w:color w:val="000000" w:themeColor="text1"/>
                <w:sz w:val="19"/>
                <w:szCs w:val="19"/>
              </w:rPr>
              <w:t xml:space="preserve"> </w:t>
            </w:r>
          </w:p>
        </w:tc>
      </w:tr>
      <w:tr w:rsidR="009E7E6C" w:rsidRPr="009E7E6C" w:rsidTr="00C353AC">
        <w:trPr>
          <w:trHeight w:val="67"/>
        </w:trPr>
        <w:tc>
          <w:tcPr>
            <w:tcW w:w="5000" w:type="pct"/>
            <w:gridSpan w:val="4"/>
            <w:tcBorders>
              <w:top w:val="nil"/>
              <w:left w:val="single" w:sz="6" w:space="0" w:color="auto"/>
              <w:bottom w:val="single" w:sz="6" w:space="0" w:color="auto"/>
              <w:right w:val="single" w:sz="6" w:space="0" w:color="auto"/>
            </w:tcBorders>
            <w:vAlign w:val="center"/>
          </w:tcPr>
          <w:p w:rsidR="0028622F" w:rsidRPr="009E7E6C" w:rsidRDefault="00604E27" w:rsidP="00A04952">
            <w:pPr>
              <w:pStyle w:val="htleft"/>
              <w:spacing w:before="120" w:beforeAutospacing="0"/>
              <w:rPr>
                <w:color w:val="000000" w:themeColor="text1"/>
                <w:sz w:val="19"/>
                <w:szCs w:val="19"/>
              </w:rPr>
            </w:pPr>
            <w:r w:rsidRPr="009E7E6C">
              <w:rPr>
                <w:color w:val="000000" w:themeColor="text1"/>
                <w:sz w:val="19"/>
                <w:szCs w:val="19"/>
              </w:rPr>
              <w:t>(наименование</w:t>
            </w:r>
            <w:r w:rsidR="00314D2B" w:rsidRPr="009E7E6C">
              <w:rPr>
                <w:color w:val="000000" w:themeColor="text1"/>
                <w:sz w:val="19"/>
                <w:szCs w:val="19"/>
              </w:rPr>
              <w:t xml:space="preserve"> на ДО</w:t>
            </w:r>
            <w:r w:rsidRPr="009E7E6C">
              <w:rPr>
                <w:color w:val="000000" w:themeColor="text1"/>
                <w:sz w:val="19"/>
                <w:szCs w:val="19"/>
              </w:rPr>
              <w:t xml:space="preserve">, </w:t>
            </w:r>
            <w:r w:rsidR="00A04952" w:rsidRPr="009E7E6C">
              <w:rPr>
                <w:color w:val="000000" w:themeColor="text1"/>
                <w:sz w:val="19"/>
                <w:szCs w:val="19"/>
              </w:rPr>
              <w:t>ЕИК</w:t>
            </w:r>
            <w:r w:rsidRPr="009E7E6C">
              <w:rPr>
                <w:color w:val="000000" w:themeColor="text1"/>
                <w:sz w:val="19"/>
                <w:szCs w:val="19"/>
              </w:rPr>
              <w:t>, седалище и адрес на управлен</w:t>
            </w:r>
            <w:r w:rsidR="00AA0D15" w:rsidRPr="009E7E6C">
              <w:rPr>
                <w:color w:val="000000" w:themeColor="text1"/>
                <w:sz w:val="19"/>
                <w:szCs w:val="19"/>
              </w:rPr>
              <w:t>ие, законен представител,</w:t>
            </w:r>
            <w:r w:rsidRPr="009E7E6C">
              <w:rPr>
                <w:color w:val="000000" w:themeColor="text1"/>
                <w:sz w:val="19"/>
                <w:szCs w:val="19"/>
              </w:rPr>
              <w:t xml:space="preserve"> данни за контакт)</w:t>
            </w:r>
          </w:p>
        </w:tc>
      </w:tr>
      <w:tr w:rsidR="009E7E6C" w:rsidRPr="009E7E6C" w:rsidTr="004537A2">
        <w:tc>
          <w:tcPr>
            <w:tcW w:w="5000" w:type="pct"/>
            <w:gridSpan w:val="4"/>
            <w:tcBorders>
              <w:top w:val="nil"/>
              <w:left w:val="nil"/>
              <w:bottom w:val="nil"/>
              <w:right w:val="nil"/>
            </w:tcBorders>
            <w:shd w:val="clear" w:color="auto" w:fill="E2EFD9" w:themeFill="accent6" w:themeFillTint="33"/>
            <w:hideMark/>
          </w:tcPr>
          <w:p w:rsidR="0028622F" w:rsidRPr="009E7E6C" w:rsidRDefault="0028622F" w:rsidP="00314D2B">
            <w:pPr>
              <w:pStyle w:val="htleft"/>
              <w:spacing w:before="120" w:beforeAutospacing="0"/>
              <w:rPr>
                <w:color w:val="000000" w:themeColor="text1"/>
                <w:sz w:val="19"/>
                <w:szCs w:val="19"/>
              </w:rPr>
            </w:pPr>
            <w:r w:rsidRPr="009E7E6C">
              <w:rPr>
                <w:b/>
                <w:bCs/>
                <w:color w:val="000000" w:themeColor="text1"/>
                <w:sz w:val="19"/>
                <w:szCs w:val="19"/>
              </w:rPr>
              <w:t xml:space="preserve">Таблица 1. </w:t>
            </w:r>
            <w:r w:rsidR="00314D2B" w:rsidRPr="009E7E6C">
              <w:rPr>
                <w:b/>
                <w:bCs/>
                <w:color w:val="000000" w:themeColor="text1"/>
                <w:sz w:val="19"/>
                <w:szCs w:val="19"/>
              </w:rPr>
              <w:t>Текстил</w:t>
            </w:r>
            <w:r w:rsidRPr="009E7E6C">
              <w:rPr>
                <w:b/>
                <w:bCs/>
                <w:color w:val="000000" w:themeColor="text1"/>
                <w:sz w:val="19"/>
                <w:szCs w:val="19"/>
              </w:rPr>
              <w:t xml:space="preserve">, </w:t>
            </w:r>
            <w:r w:rsidR="009C07AA" w:rsidRPr="009E7E6C">
              <w:rPr>
                <w:b/>
                <w:bCs/>
                <w:color w:val="000000" w:themeColor="text1"/>
                <w:sz w:val="19"/>
                <w:szCs w:val="19"/>
              </w:rPr>
              <w:t>предаден за повторна употреба на ДО</w:t>
            </w:r>
          </w:p>
        </w:tc>
      </w:tr>
      <w:tr w:rsidR="009E7E6C" w:rsidRPr="009E7E6C" w:rsidTr="001361FD">
        <w:trPr>
          <w:trHeight w:val="336"/>
        </w:trPr>
        <w:tc>
          <w:tcPr>
            <w:tcW w:w="640" w:type="pct"/>
            <w:tcBorders>
              <w:top w:val="single" w:sz="4" w:space="0" w:color="auto"/>
              <w:left w:val="single" w:sz="4" w:space="0" w:color="auto"/>
              <w:bottom w:val="single" w:sz="4" w:space="0" w:color="auto"/>
              <w:right w:val="single" w:sz="4" w:space="0" w:color="auto"/>
            </w:tcBorders>
            <w:vAlign w:val="center"/>
            <w:hideMark/>
          </w:tcPr>
          <w:p w:rsidR="00FE6C59" w:rsidRPr="009E7E6C" w:rsidRDefault="00FE6C59" w:rsidP="00B50B42">
            <w:pPr>
              <w:pStyle w:val="htcenter"/>
              <w:spacing w:before="120" w:beforeAutospacing="0"/>
              <w:rPr>
                <w:b/>
                <w:color w:val="000000" w:themeColor="text1"/>
                <w:sz w:val="19"/>
                <w:szCs w:val="19"/>
              </w:rPr>
            </w:pPr>
            <w:r w:rsidRPr="009E7E6C">
              <w:rPr>
                <w:b/>
                <w:color w:val="000000" w:themeColor="text1"/>
                <w:sz w:val="19"/>
                <w:szCs w:val="19"/>
              </w:rPr>
              <w:t>Име</w:t>
            </w:r>
            <w:r w:rsidR="007C1D79" w:rsidRPr="009E7E6C">
              <w:rPr>
                <w:b/>
                <w:color w:val="000000" w:themeColor="text1"/>
                <w:sz w:val="19"/>
                <w:szCs w:val="19"/>
              </w:rPr>
              <w:t>*</w:t>
            </w:r>
          </w:p>
        </w:tc>
        <w:tc>
          <w:tcPr>
            <w:tcW w:w="925" w:type="pct"/>
            <w:tcBorders>
              <w:top w:val="single" w:sz="4" w:space="0" w:color="auto"/>
              <w:left w:val="single" w:sz="4" w:space="0" w:color="auto"/>
              <w:bottom w:val="single" w:sz="4" w:space="0" w:color="auto"/>
              <w:right w:val="single" w:sz="4" w:space="0" w:color="auto"/>
            </w:tcBorders>
            <w:vAlign w:val="center"/>
            <w:hideMark/>
          </w:tcPr>
          <w:p w:rsidR="00FE6C59" w:rsidRPr="009E7E6C" w:rsidRDefault="00FE6C59" w:rsidP="00B50B42">
            <w:pPr>
              <w:pStyle w:val="htcenter"/>
              <w:spacing w:before="120" w:beforeAutospacing="0"/>
              <w:rPr>
                <w:b/>
                <w:color w:val="000000" w:themeColor="text1"/>
                <w:sz w:val="19"/>
                <w:szCs w:val="19"/>
              </w:rPr>
            </w:pPr>
            <w:r w:rsidRPr="009E7E6C">
              <w:rPr>
                <w:b/>
                <w:color w:val="000000" w:themeColor="text1"/>
                <w:sz w:val="19"/>
                <w:szCs w:val="19"/>
              </w:rPr>
              <w:t>ЕИК</w:t>
            </w:r>
          </w:p>
        </w:tc>
        <w:tc>
          <w:tcPr>
            <w:tcW w:w="1418" w:type="pct"/>
            <w:tcBorders>
              <w:top w:val="single" w:sz="4" w:space="0" w:color="auto"/>
              <w:left w:val="single" w:sz="4" w:space="0" w:color="auto"/>
              <w:bottom w:val="single" w:sz="4" w:space="0" w:color="auto"/>
              <w:right w:val="single" w:sz="4" w:space="0" w:color="auto"/>
            </w:tcBorders>
            <w:vAlign w:val="center"/>
            <w:hideMark/>
          </w:tcPr>
          <w:p w:rsidR="00FE6C59" w:rsidRPr="009E7E6C" w:rsidRDefault="00FE6C59" w:rsidP="00314D2B">
            <w:pPr>
              <w:pStyle w:val="htcenter"/>
              <w:spacing w:before="120" w:beforeAutospacing="0"/>
              <w:rPr>
                <w:b/>
                <w:color w:val="000000" w:themeColor="text1"/>
                <w:sz w:val="19"/>
                <w:szCs w:val="19"/>
              </w:rPr>
            </w:pPr>
            <w:r w:rsidRPr="009E7E6C">
              <w:rPr>
                <w:b/>
                <w:color w:val="000000" w:themeColor="text1"/>
                <w:sz w:val="19"/>
                <w:szCs w:val="19"/>
              </w:rPr>
              <w:t>Категории текстил по приложение № 1</w:t>
            </w:r>
          </w:p>
        </w:tc>
        <w:tc>
          <w:tcPr>
            <w:tcW w:w="2017" w:type="pct"/>
            <w:tcBorders>
              <w:top w:val="single" w:sz="4" w:space="0" w:color="auto"/>
              <w:left w:val="single" w:sz="4" w:space="0" w:color="auto"/>
              <w:bottom w:val="single" w:sz="4" w:space="0" w:color="auto"/>
              <w:right w:val="single" w:sz="6" w:space="0" w:color="auto"/>
            </w:tcBorders>
            <w:vAlign w:val="center"/>
            <w:hideMark/>
          </w:tcPr>
          <w:p w:rsidR="00FE6C59" w:rsidRPr="009E7E6C" w:rsidRDefault="00FE6C59" w:rsidP="00314D2B">
            <w:pPr>
              <w:pStyle w:val="htcenter"/>
              <w:spacing w:before="120" w:beforeAutospacing="0"/>
              <w:rPr>
                <w:b/>
                <w:color w:val="000000" w:themeColor="text1"/>
                <w:sz w:val="19"/>
                <w:szCs w:val="19"/>
              </w:rPr>
            </w:pPr>
            <w:r w:rsidRPr="009E7E6C">
              <w:rPr>
                <w:b/>
                <w:color w:val="000000" w:themeColor="text1"/>
                <w:sz w:val="19"/>
                <w:szCs w:val="19"/>
              </w:rPr>
              <w:t xml:space="preserve">Количество текстил, предадени за повторна употреба на </w:t>
            </w:r>
            <w:r w:rsidR="00B03660" w:rsidRPr="009E7E6C">
              <w:rPr>
                <w:b/>
                <w:color w:val="000000" w:themeColor="text1"/>
                <w:sz w:val="19"/>
                <w:szCs w:val="19"/>
              </w:rPr>
              <w:t>ДО</w:t>
            </w:r>
            <w:r w:rsidRPr="009E7E6C">
              <w:rPr>
                <w:b/>
                <w:color w:val="000000" w:themeColor="text1"/>
                <w:sz w:val="19"/>
                <w:szCs w:val="19"/>
              </w:rPr>
              <w:t xml:space="preserve"> (кг.)</w:t>
            </w:r>
          </w:p>
        </w:tc>
      </w:tr>
      <w:tr w:rsidR="009E7E6C" w:rsidRPr="009E7E6C" w:rsidTr="00B03660">
        <w:tc>
          <w:tcPr>
            <w:tcW w:w="640" w:type="pct"/>
            <w:tcBorders>
              <w:top w:val="single" w:sz="4" w:space="0" w:color="auto"/>
              <w:left w:val="single" w:sz="6" w:space="0" w:color="auto"/>
              <w:bottom w:val="single" w:sz="6" w:space="0" w:color="auto"/>
              <w:right w:val="single" w:sz="6" w:space="0" w:color="auto"/>
            </w:tcBorders>
            <w:vAlign w:val="center"/>
            <w:hideMark/>
          </w:tcPr>
          <w:p w:rsidR="00FE6C59" w:rsidRPr="009E7E6C" w:rsidRDefault="00FE6C59" w:rsidP="00B50B42">
            <w:pPr>
              <w:pStyle w:val="htleft"/>
              <w:spacing w:before="120" w:beforeAutospacing="0"/>
              <w:jc w:val="center"/>
              <w:rPr>
                <w:b/>
                <w:color w:val="000000" w:themeColor="text1"/>
                <w:sz w:val="19"/>
                <w:szCs w:val="19"/>
              </w:rPr>
            </w:pPr>
            <w:r w:rsidRPr="009E7E6C">
              <w:rPr>
                <w:b/>
                <w:color w:val="000000" w:themeColor="text1"/>
                <w:sz w:val="19"/>
                <w:szCs w:val="19"/>
              </w:rPr>
              <w:t>1</w:t>
            </w:r>
          </w:p>
        </w:tc>
        <w:tc>
          <w:tcPr>
            <w:tcW w:w="925" w:type="pct"/>
            <w:tcBorders>
              <w:top w:val="single" w:sz="4" w:space="0" w:color="auto"/>
              <w:left w:val="nil"/>
              <w:bottom w:val="single" w:sz="6" w:space="0" w:color="auto"/>
              <w:right w:val="single" w:sz="6" w:space="0" w:color="auto"/>
            </w:tcBorders>
            <w:vAlign w:val="center"/>
            <w:hideMark/>
          </w:tcPr>
          <w:p w:rsidR="00FE6C59" w:rsidRPr="009E7E6C" w:rsidRDefault="00FE6C59" w:rsidP="00B50B42">
            <w:pPr>
              <w:pStyle w:val="htleft"/>
              <w:spacing w:before="120" w:beforeAutospacing="0"/>
              <w:jc w:val="center"/>
              <w:rPr>
                <w:b/>
                <w:color w:val="000000" w:themeColor="text1"/>
                <w:sz w:val="19"/>
                <w:szCs w:val="19"/>
              </w:rPr>
            </w:pPr>
            <w:r w:rsidRPr="009E7E6C">
              <w:rPr>
                <w:b/>
                <w:color w:val="000000" w:themeColor="text1"/>
                <w:sz w:val="19"/>
                <w:szCs w:val="19"/>
              </w:rPr>
              <w:t>2</w:t>
            </w:r>
          </w:p>
        </w:tc>
        <w:tc>
          <w:tcPr>
            <w:tcW w:w="1418" w:type="pct"/>
            <w:tcBorders>
              <w:top w:val="nil"/>
              <w:left w:val="nil"/>
              <w:bottom w:val="single" w:sz="6" w:space="0" w:color="auto"/>
              <w:right w:val="single" w:sz="6" w:space="0" w:color="auto"/>
            </w:tcBorders>
            <w:vAlign w:val="center"/>
            <w:hideMark/>
          </w:tcPr>
          <w:p w:rsidR="00FE6C59" w:rsidRPr="009E7E6C" w:rsidRDefault="00FE6C59" w:rsidP="00B50B42">
            <w:pPr>
              <w:pStyle w:val="htleft"/>
              <w:spacing w:before="120" w:beforeAutospacing="0"/>
              <w:jc w:val="center"/>
              <w:rPr>
                <w:b/>
                <w:color w:val="000000" w:themeColor="text1"/>
                <w:sz w:val="19"/>
                <w:szCs w:val="19"/>
              </w:rPr>
            </w:pPr>
            <w:r w:rsidRPr="009E7E6C">
              <w:rPr>
                <w:b/>
                <w:color w:val="000000" w:themeColor="text1"/>
                <w:sz w:val="19"/>
                <w:szCs w:val="19"/>
              </w:rPr>
              <w:t>3</w:t>
            </w:r>
          </w:p>
        </w:tc>
        <w:tc>
          <w:tcPr>
            <w:tcW w:w="2017" w:type="pct"/>
            <w:tcBorders>
              <w:top w:val="nil"/>
              <w:left w:val="nil"/>
              <w:bottom w:val="single" w:sz="6" w:space="0" w:color="auto"/>
              <w:right w:val="single" w:sz="6" w:space="0" w:color="auto"/>
            </w:tcBorders>
            <w:vAlign w:val="center"/>
            <w:hideMark/>
          </w:tcPr>
          <w:p w:rsidR="00FE6C59" w:rsidRPr="009E7E6C" w:rsidRDefault="00FE6C59" w:rsidP="00B50B42">
            <w:pPr>
              <w:pStyle w:val="htleft"/>
              <w:spacing w:before="120" w:beforeAutospacing="0"/>
              <w:jc w:val="center"/>
              <w:rPr>
                <w:b/>
                <w:color w:val="000000" w:themeColor="text1"/>
                <w:sz w:val="19"/>
                <w:szCs w:val="19"/>
              </w:rPr>
            </w:pPr>
            <w:r w:rsidRPr="009E7E6C">
              <w:rPr>
                <w:b/>
                <w:color w:val="000000" w:themeColor="text1"/>
                <w:sz w:val="19"/>
                <w:szCs w:val="19"/>
              </w:rPr>
              <w:t>4</w:t>
            </w:r>
          </w:p>
        </w:tc>
      </w:tr>
      <w:tr w:rsidR="009E7E6C" w:rsidRPr="009E7E6C" w:rsidTr="00B03660">
        <w:tc>
          <w:tcPr>
            <w:tcW w:w="640" w:type="pct"/>
            <w:tcBorders>
              <w:top w:val="nil"/>
              <w:left w:val="single" w:sz="6" w:space="0" w:color="auto"/>
              <w:bottom w:val="single" w:sz="6" w:space="0" w:color="auto"/>
              <w:right w:val="single" w:sz="6" w:space="0" w:color="auto"/>
            </w:tcBorders>
            <w:vAlign w:val="center"/>
          </w:tcPr>
          <w:p w:rsidR="00FE6C59" w:rsidRPr="009E7E6C" w:rsidRDefault="00FE6C59" w:rsidP="00B50B42">
            <w:pPr>
              <w:pStyle w:val="htleft"/>
              <w:spacing w:before="120" w:beforeAutospacing="0"/>
              <w:rPr>
                <w:color w:val="000000" w:themeColor="text1"/>
                <w:sz w:val="19"/>
                <w:szCs w:val="19"/>
              </w:rPr>
            </w:pPr>
          </w:p>
        </w:tc>
        <w:tc>
          <w:tcPr>
            <w:tcW w:w="925" w:type="pct"/>
            <w:tcBorders>
              <w:top w:val="nil"/>
              <w:left w:val="nil"/>
              <w:bottom w:val="single" w:sz="6" w:space="0" w:color="auto"/>
              <w:right w:val="single" w:sz="6" w:space="0" w:color="auto"/>
            </w:tcBorders>
            <w:vAlign w:val="center"/>
          </w:tcPr>
          <w:p w:rsidR="00FE6C59" w:rsidRPr="009E7E6C" w:rsidRDefault="00FE6C59" w:rsidP="00B50B42">
            <w:pPr>
              <w:pStyle w:val="htleft"/>
              <w:spacing w:before="120" w:beforeAutospacing="0"/>
              <w:rPr>
                <w:color w:val="000000" w:themeColor="text1"/>
                <w:sz w:val="19"/>
                <w:szCs w:val="19"/>
              </w:rPr>
            </w:pPr>
          </w:p>
        </w:tc>
        <w:tc>
          <w:tcPr>
            <w:tcW w:w="1418" w:type="pct"/>
            <w:tcBorders>
              <w:top w:val="nil"/>
              <w:left w:val="nil"/>
              <w:bottom w:val="single" w:sz="6" w:space="0" w:color="auto"/>
              <w:right w:val="single" w:sz="6" w:space="0" w:color="auto"/>
            </w:tcBorders>
            <w:vAlign w:val="center"/>
          </w:tcPr>
          <w:p w:rsidR="00FE6C59" w:rsidRPr="009E7E6C" w:rsidRDefault="00FE6C59" w:rsidP="00B50B42">
            <w:pPr>
              <w:pStyle w:val="htleft"/>
              <w:spacing w:before="120" w:beforeAutospacing="0"/>
              <w:rPr>
                <w:color w:val="000000" w:themeColor="text1"/>
                <w:sz w:val="19"/>
                <w:szCs w:val="19"/>
              </w:rPr>
            </w:pPr>
          </w:p>
        </w:tc>
        <w:tc>
          <w:tcPr>
            <w:tcW w:w="2017" w:type="pct"/>
            <w:tcBorders>
              <w:top w:val="nil"/>
              <w:left w:val="nil"/>
              <w:bottom w:val="single" w:sz="6" w:space="0" w:color="auto"/>
              <w:right w:val="single" w:sz="6" w:space="0" w:color="auto"/>
            </w:tcBorders>
            <w:vAlign w:val="center"/>
          </w:tcPr>
          <w:p w:rsidR="00FE6C59" w:rsidRPr="009E7E6C" w:rsidRDefault="00FE6C59" w:rsidP="00B50B42">
            <w:pPr>
              <w:pStyle w:val="htleft"/>
              <w:spacing w:before="120" w:beforeAutospacing="0"/>
              <w:rPr>
                <w:color w:val="000000" w:themeColor="text1"/>
                <w:sz w:val="19"/>
                <w:szCs w:val="19"/>
              </w:rPr>
            </w:pPr>
          </w:p>
        </w:tc>
      </w:tr>
      <w:tr w:rsidR="009E7E6C" w:rsidRPr="009E7E6C" w:rsidTr="00B03660">
        <w:tc>
          <w:tcPr>
            <w:tcW w:w="640" w:type="pct"/>
            <w:tcBorders>
              <w:top w:val="nil"/>
              <w:left w:val="single" w:sz="6" w:space="0" w:color="auto"/>
              <w:bottom w:val="single" w:sz="6" w:space="0" w:color="auto"/>
              <w:right w:val="single" w:sz="6" w:space="0" w:color="auto"/>
            </w:tcBorders>
            <w:vAlign w:val="center"/>
            <w:hideMark/>
          </w:tcPr>
          <w:p w:rsidR="00FE6C59" w:rsidRPr="009E7E6C" w:rsidRDefault="00FE6C59" w:rsidP="00B50B42">
            <w:pPr>
              <w:pStyle w:val="htleft"/>
              <w:spacing w:before="120" w:beforeAutospacing="0"/>
              <w:rPr>
                <w:b/>
                <w:color w:val="000000" w:themeColor="text1"/>
                <w:sz w:val="19"/>
                <w:szCs w:val="19"/>
              </w:rPr>
            </w:pPr>
            <w:r w:rsidRPr="009E7E6C">
              <w:rPr>
                <w:b/>
                <w:color w:val="000000" w:themeColor="text1"/>
                <w:sz w:val="19"/>
                <w:szCs w:val="19"/>
              </w:rPr>
              <w:t>Общо</w:t>
            </w:r>
          </w:p>
        </w:tc>
        <w:tc>
          <w:tcPr>
            <w:tcW w:w="925" w:type="pct"/>
            <w:tcBorders>
              <w:top w:val="nil"/>
              <w:left w:val="nil"/>
              <w:bottom w:val="single" w:sz="6" w:space="0" w:color="auto"/>
              <w:right w:val="single" w:sz="6" w:space="0" w:color="auto"/>
            </w:tcBorders>
            <w:vAlign w:val="center"/>
          </w:tcPr>
          <w:p w:rsidR="00FE6C59" w:rsidRPr="009E7E6C" w:rsidRDefault="00FE6C59" w:rsidP="00B50B42">
            <w:pPr>
              <w:pStyle w:val="htcenter"/>
              <w:spacing w:before="120" w:beforeAutospacing="0"/>
              <w:rPr>
                <w:color w:val="000000" w:themeColor="text1"/>
                <w:sz w:val="19"/>
                <w:szCs w:val="19"/>
              </w:rPr>
            </w:pPr>
          </w:p>
        </w:tc>
        <w:tc>
          <w:tcPr>
            <w:tcW w:w="1418" w:type="pct"/>
            <w:tcBorders>
              <w:top w:val="nil"/>
              <w:left w:val="nil"/>
              <w:bottom w:val="single" w:sz="6" w:space="0" w:color="auto"/>
              <w:right w:val="single" w:sz="6" w:space="0" w:color="auto"/>
            </w:tcBorders>
            <w:vAlign w:val="center"/>
          </w:tcPr>
          <w:p w:rsidR="00FE6C59" w:rsidRPr="009E7E6C" w:rsidRDefault="00FE6C59" w:rsidP="00B50B42">
            <w:pPr>
              <w:pStyle w:val="htcenter"/>
              <w:spacing w:before="120" w:beforeAutospacing="0"/>
              <w:rPr>
                <w:color w:val="000000" w:themeColor="text1"/>
                <w:sz w:val="19"/>
                <w:szCs w:val="19"/>
              </w:rPr>
            </w:pPr>
          </w:p>
        </w:tc>
        <w:tc>
          <w:tcPr>
            <w:tcW w:w="2017" w:type="pct"/>
            <w:tcBorders>
              <w:top w:val="nil"/>
              <w:left w:val="nil"/>
              <w:bottom w:val="single" w:sz="6" w:space="0" w:color="auto"/>
              <w:right w:val="single" w:sz="6" w:space="0" w:color="auto"/>
            </w:tcBorders>
            <w:vAlign w:val="center"/>
          </w:tcPr>
          <w:p w:rsidR="00FE6C59" w:rsidRPr="009E7E6C" w:rsidRDefault="00FE6C59" w:rsidP="00B50B42">
            <w:pPr>
              <w:pStyle w:val="htleft"/>
              <w:spacing w:before="120" w:beforeAutospacing="0"/>
              <w:rPr>
                <w:color w:val="000000" w:themeColor="text1"/>
                <w:sz w:val="19"/>
                <w:szCs w:val="19"/>
              </w:rPr>
            </w:pPr>
          </w:p>
        </w:tc>
      </w:tr>
      <w:tr w:rsidR="009E7E6C" w:rsidRPr="009E7E6C" w:rsidTr="001361FD">
        <w:trPr>
          <w:trHeight w:val="170"/>
        </w:trPr>
        <w:tc>
          <w:tcPr>
            <w:tcW w:w="5000" w:type="pct"/>
            <w:gridSpan w:val="4"/>
            <w:tcBorders>
              <w:top w:val="nil"/>
              <w:left w:val="single" w:sz="6" w:space="0" w:color="auto"/>
              <w:right w:val="single" w:sz="6" w:space="0" w:color="auto"/>
            </w:tcBorders>
            <w:vAlign w:val="center"/>
            <w:hideMark/>
          </w:tcPr>
          <w:p w:rsidR="001361FD" w:rsidRPr="009E7E6C" w:rsidRDefault="001361FD" w:rsidP="001361FD">
            <w:pPr>
              <w:pStyle w:val="htleft"/>
              <w:spacing w:before="120" w:beforeAutospacing="0"/>
              <w:jc w:val="both"/>
              <w:rPr>
                <w:color w:val="000000" w:themeColor="text1"/>
                <w:sz w:val="16"/>
                <w:szCs w:val="16"/>
              </w:rPr>
            </w:pPr>
            <w:r w:rsidRPr="009E7E6C">
              <w:rPr>
                <w:iCs/>
                <w:color w:val="000000" w:themeColor="text1"/>
                <w:sz w:val="16"/>
                <w:szCs w:val="16"/>
              </w:rPr>
              <w:t>Забележки:</w:t>
            </w:r>
            <w:r w:rsidRPr="009E7E6C">
              <w:rPr>
                <w:color w:val="000000" w:themeColor="text1"/>
                <w:sz w:val="16"/>
                <w:szCs w:val="16"/>
              </w:rPr>
              <w:t xml:space="preserve"> </w:t>
            </w:r>
            <w:r w:rsidRPr="009E7E6C">
              <w:rPr>
                <w:iCs/>
                <w:color w:val="000000" w:themeColor="text1"/>
                <w:sz w:val="16"/>
                <w:szCs w:val="16"/>
              </w:rPr>
              <w:t>Колона 1 – попълва се името на лицето, предаващо текстил за повторна употреба на ДО</w:t>
            </w:r>
          </w:p>
        </w:tc>
      </w:tr>
      <w:tr w:rsidR="009E7E6C" w:rsidRPr="009E7E6C" w:rsidTr="001361FD">
        <w:trPr>
          <w:trHeight w:val="170"/>
        </w:trPr>
        <w:tc>
          <w:tcPr>
            <w:tcW w:w="5000" w:type="pct"/>
            <w:gridSpan w:val="4"/>
            <w:tcBorders>
              <w:top w:val="nil"/>
              <w:left w:val="single" w:sz="6" w:space="0" w:color="auto"/>
              <w:right w:val="single" w:sz="6" w:space="0" w:color="auto"/>
            </w:tcBorders>
            <w:vAlign w:val="center"/>
          </w:tcPr>
          <w:p w:rsidR="001361FD" w:rsidRPr="009E7E6C" w:rsidRDefault="001361FD" w:rsidP="000D05AD">
            <w:pPr>
              <w:pStyle w:val="htleft"/>
              <w:spacing w:before="120" w:beforeAutospacing="0"/>
              <w:jc w:val="both"/>
              <w:rPr>
                <w:iCs/>
                <w:color w:val="000000" w:themeColor="text1"/>
                <w:sz w:val="16"/>
                <w:szCs w:val="16"/>
              </w:rPr>
            </w:pPr>
            <w:r w:rsidRPr="009E7E6C">
              <w:rPr>
                <w:iCs/>
                <w:color w:val="000000" w:themeColor="text1"/>
                <w:sz w:val="16"/>
                <w:szCs w:val="16"/>
              </w:rPr>
              <w:t xml:space="preserve">Колона 2 – попълва се </w:t>
            </w:r>
            <w:r w:rsidRPr="009E7E6C">
              <w:rPr>
                <w:color w:val="000000" w:themeColor="text1"/>
                <w:sz w:val="16"/>
                <w:szCs w:val="16"/>
              </w:rPr>
              <w:t>ЕИК на лицето от колона 1, когато е приложимо</w:t>
            </w:r>
          </w:p>
          <w:p w:rsidR="001361FD" w:rsidRPr="009E7E6C" w:rsidRDefault="001361FD" w:rsidP="00314D2B">
            <w:pPr>
              <w:pStyle w:val="htleft"/>
              <w:spacing w:before="120"/>
              <w:jc w:val="both"/>
              <w:rPr>
                <w:color w:val="000000" w:themeColor="text1"/>
                <w:sz w:val="16"/>
                <w:szCs w:val="16"/>
              </w:rPr>
            </w:pPr>
            <w:r w:rsidRPr="009E7E6C">
              <w:rPr>
                <w:color w:val="000000" w:themeColor="text1"/>
                <w:sz w:val="16"/>
                <w:szCs w:val="16"/>
              </w:rPr>
              <w:t>Колона 4 – попълва се количеството текстил, предаден за директна повторна употреба</w:t>
            </w:r>
          </w:p>
          <w:p w:rsidR="007C1D79" w:rsidRPr="009E7E6C" w:rsidRDefault="007C1D79" w:rsidP="00B5072D">
            <w:pPr>
              <w:pStyle w:val="htleft"/>
              <w:numPr>
                <w:ilvl w:val="0"/>
                <w:numId w:val="31"/>
              </w:numPr>
              <w:spacing w:before="120"/>
              <w:jc w:val="both"/>
              <w:rPr>
                <w:iCs/>
                <w:color w:val="000000" w:themeColor="text1"/>
                <w:sz w:val="16"/>
                <w:szCs w:val="16"/>
              </w:rPr>
            </w:pPr>
            <w:r w:rsidRPr="009E7E6C">
              <w:rPr>
                <w:color w:val="000000" w:themeColor="text1"/>
                <w:sz w:val="16"/>
                <w:szCs w:val="16"/>
              </w:rPr>
              <w:t>Количеството текстил получен от физически лица се попълва на един ред, като в Колона 1 се записва „физически лица“</w:t>
            </w:r>
          </w:p>
        </w:tc>
      </w:tr>
    </w:tbl>
    <w:p w:rsidR="0028622F" w:rsidRPr="009E7E6C" w:rsidRDefault="0028622F" w:rsidP="0028622F">
      <w:pPr>
        <w:spacing w:before="120"/>
        <w:jc w:val="both"/>
        <w:rPr>
          <w:vanish/>
          <w:color w:val="000000" w:themeColor="text1"/>
          <w:sz w:val="6"/>
          <w:szCs w:val="6"/>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164"/>
        <w:gridCol w:w="1671"/>
        <w:gridCol w:w="2552"/>
        <w:gridCol w:w="3969"/>
      </w:tblGrid>
      <w:tr w:rsidR="009E7E6C" w:rsidRPr="009E7E6C" w:rsidTr="004537A2">
        <w:tc>
          <w:tcPr>
            <w:tcW w:w="9356" w:type="dxa"/>
            <w:gridSpan w:val="4"/>
            <w:tcBorders>
              <w:top w:val="nil"/>
              <w:left w:val="nil"/>
              <w:bottom w:val="nil"/>
              <w:right w:val="nil"/>
            </w:tcBorders>
            <w:shd w:val="clear" w:color="auto" w:fill="E2EFD9" w:themeFill="accent6" w:themeFillTint="33"/>
            <w:hideMark/>
          </w:tcPr>
          <w:p w:rsidR="0028622F" w:rsidRPr="009E7E6C" w:rsidRDefault="0028622F" w:rsidP="00314D2B">
            <w:pPr>
              <w:pStyle w:val="htleft"/>
              <w:spacing w:before="120" w:beforeAutospacing="0"/>
              <w:rPr>
                <w:color w:val="000000" w:themeColor="text1"/>
                <w:sz w:val="20"/>
                <w:szCs w:val="20"/>
              </w:rPr>
            </w:pPr>
            <w:r w:rsidRPr="009E7E6C">
              <w:rPr>
                <w:b/>
                <w:bCs/>
                <w:color w:val="000000" w:themeColor="text1"/>
                <w:sz w:val="20"/>
                <w:szCs w:val="20"/>
              </w:rPr>
              <w:t xml:space="preserve">Таблица 2. </w:t>
            </w:r>
            <w:r w:rsidR="00314D2B" w:rsidRPr="009E7E6C">
              <w:rPr>
                <w:b/>
                <w:bCs/>
                <w:color w:val="000000" w:themeColor="text1"/>
                <w:sz w:val="20"/>
                <w:szCs w:val="20"/>
              </w:rPr>
              <w:t>Текстил</w:t>
            </w:r>
            <w:r w:rsidRPr="009E7E6C">
              <w:rPr>
                <w:b/>
                <w:bCs/>
                <w:color w:val="000000" w:themeColor="text1"/>
                <w:sz w:val="20"/>
                <w:szCs w:val="20"/>
              </w:rPr>
              <w:t xml:space="preserve">, </w:t>
            </w:r>
            <w:r w:rsidR="00A07A11" w:rsidRPr="009E7E6C">
              <w:rPr>
                <w:b/>
                <w:bCs/>
                <w:color w:val="000000" w:themeColor="text1"/>
                <w:sz w:val="20"/>
                <w:szCs w:val="20"/>
              </w:rPr>
              <w:t>предаден за</w:t>
            </w:r>
            <w:r w:rsidRPr="009E7E6C">
              <w:rPr>
                <w:b/>
                <w:bCs/>
                <w:color w:val="000000" w:themeColor="text1"/>
                <w:sz w:val="20"/>
                <w:szCs w:val="20"/>
              </w:rPr>
              <w:t xml:space="preserve"> </w:t>
            </w:r>
            <w:r w:rsidR="00A07A11" w:rsidRPr="009E7E6C">
              <w:rPr>
                <w:b/>
                <w:bCs/>
                <w:color w:val="000000" w:themeColor="text1"/>
                <w:sz w:val="20"/>
                <w:szCs w:val="20"/>
              </w:rPr>
              <w:t>повторна употреба от ДО</w:t>
            </w:r>
          </w:p>
        </w:tc>
      </w:tr>
      <w:tr w:rsidR="009E7E6C" w:rsidRPr="009E7E6C" w:rsidTr="00AA0D15">
        <w:trPr>
          <w:trHeight w:val="698"/>
        </w:trPr>
        <w:tc>
          <w:tcPr>
            <w:tcW w:w="1164" w:type="dxa"/>
            <w:tcBorders>
              <w:top w:val="nil"/>
              <w:left w:val="single" w:sz="6" w:space="0" w:color="auto"/>
              <w:bottom w:val="single" w:sz="6" w:space="0" w:color="auto"/>
              <w:right w:val="single" w:sz="6" w:space="0" w:color="auto"/>
            </w:tcBorders>
            <w:vAlign w:val="center"/>
            <w:hideMark/>
          </w:tcPr>
          <w:p w:rsidR="00B03660" w:rsidRPr="009E7E6C" w:rsidRDefault="00B03660" w:rsidP="00B03660">
            <w:pPr>
              <w:pStyle w:val="htcenter"/>
              <w:spacing w:before="120" w:beforeAutospacing="0"/>
              <w:rPr>
                <w:b/>
                <w:color w:val="000000" w:themeColor="text1"/>
                <w:sz w:val="20"/>
                <w:szCs w:val="20"/>
              </w:rPr>
            </w:pPr>
            <w:r w:rsidRPr="009E7E6C">
              <w:rPr>
                <w:b/>
                <w:color w:val="000000" w:themeColor="text1"/>
                <w:sz w:val="20"/>
                <w:szCs w:val="20"/>
              </w:rPr>
              <w:t>Име</w:t>
            </w:r>
          </w:p>
        </w:tc>
        <w:tc>
          <w:tcPr>
            <w:tcW w:w="1671" w:type="dxa"/>
            <w:tcBorders>
              <w:top w:val="nil"/>
              <w:left w:val="nil"/>
              <w:bottom w:val="single" w:sz="6" w:space="0" w:color="auto"/>
              <w:right w:val="single" w:sz="6" w:space="0" w:color="auto"/>
            </w:tcBorders>
            <w:vAlign w:val="center"/>
            <w:hideMark/>
          </w:tcPr>
          <w:p w:rsidR="00B03660" w:rsidRPr="009E7E6C" w:rsidRDefault="00B03660" w:rsidP="00B03660">
            <w:pPr>
              <w:pStyle w:val="htcenter"/>
              <w:spacing w:before="120" w:beforeAutospacing="0"/>
              <w:rPr>
                <w:b/>
                <w:color w:val="000000" w:themeColor="text1"/>
                <w:sz w:val="20"/>
                <w:szCs w:val="20"/>
              </w:rPr>
            </w:pPr>
            <w:r w:rsidRPr="009E7E6C">
              <w:rPr>
                <w:b/>
                <w:color w:val="000000" w:themeColor="text1"/>
                <w:sz w:val="20"/>
                <w:szCs w:val="20"/>
              </w:rPr>
              <w:t>ЕИК</w:t>
            </w:r>
          </w:p>
        </w:tc>
        <w:tc>
          <w:tcPr>
            <w:tcW w:w="2552" w:type="dxa"/>
            <w:tcBorders>
              <w:top w:val="nil"/>
              <w:left w:val="nil"/>
              <w:bottom w:val="single" w:sz="6" w:space="0" w:color="auto"/>
              <w:right w:val="single" w:sz="4" w:space="0" w:color="auto"/>
            </w:tcBorders>
            <w:vAlign w:val="center"/>
            <w:hideMark/>
          </w:tcPr>
          <w:p w:rsidR="00B03660" w:rsidRPr="009E7E6C" w:rsidRDefault="00B03660" w:rsidP="00314D2B">
            <w:pPr>
              <w:pStyle w:val="htcenter"/>
              <w:spacing w:before="120" w:beforeAutospacing="0"/>
              <w:rPr>
                <w:b/>
                <w:color w:val="000000" w:themeColor="text1"/>
                <w:sz w:val="20"/>
                <w:szCs w:val="20"/>
              </w:rPr>
            </w:pPr>
            <w:r w:rsidRPr="009E7E6C">
              <w:rPr>
                <w:b/>
                <w:color w:val="000000" w:themeColor="text1"/>
                <w:sz w:val="20"/>
                <w:szCs w:val="20"/>
              </w:rPr>
              <w:t>Категории текстил по приложение № 1</w:t>
            </w:r>
          </w:p>
        </w:tc>
        <w:tc>
          <w:tcPr>
            <w:tcW w:w="3969" w:type="dxa"/>
            <w:tcBorders>
              <w:top w:val="single" w:sz="4" w:space="0" w:color="auto"/>
              <w:left w:val="single" w:sz="4" w:space="0" w:color="auto"/>
              <w:bottom w:val="single" w:sz="4" w:space="0" w:color="auto"/>
              <w:right w:val="single" w:sz="6" w:space="0" w:color="auto"/>
            </w:tcBorders>
            <w:vAlign w:val="center"/>
            <w:hideMark/>
          </w:tcPr>
          <w:p w:rsidR="00B03660" w:rsidRPr="009E7E6C" w:rsidRDefault="00B03660" w:rsidP="00314D2B">
            <w:pPr>
              <w:pStyle w:val="htcenter"/>
              <w:spacing w:before="120" w:beforeAutospacing="0"/>
              <w:rPr>
                <w:b/>
                <w:color w:val="000000" w:themeColor="text1"/>
                <w:sz w:val="20"/>
                <w:szCs w:val="20"/>
              </w:rPr>
            </w:pPr>
            <w:r w:rsidRPr="009E7E6C">
              <w:rPr>
                <w:b/>
                <w:color w:val="000000" w:themeColor="text1"/>
                <w:sz w:val="20"/>
                <w:szCs w:val="20"/>
              </w:rPr>
              <w:t>Количество текстил, предадени за повторна употреба от ДО (кг.)</w:t>
            </w:r>
          </w:p>
        </w:tc>
      </w:tr>
      <w:tr w:rsidR="009E7E6C" w:rsidRPr="009E7E6C" w:rsidTr="00AA0D15">
        <w:trPr>
          <w:trHeight w:val="213"/>
        </w:trPr>
        <w:tc>
          <w:tcPr>
            <w:tcW w:w="1164" w:type="dxa"/>
            <w:tcBorders>
              <w:top w:val="single" w:sz="4" w:space="0" w:color="auto"/>
              <w:left w:val="single" w:sz="6" w:space="0" w:color="auto"/>
              <w:bottom w:val="single" w:sz="6" w:space="0" w:color="auto"/>
              <w:right w:val="single" w:sz="6" w:space="0" w:color="auto"/>
            </w:tcBorders>
            <w:vAlign w:val="center"/>
            <w:hideMark/>
          </w:tcPr>
          <w:p w:rsidR="00B03660" w:rsidRPr="009E7E6C" w:rsidRDefault="00B03660" w:rsidP="00A469F6">
            <w:pPr>
              <w:pStyle w:val="htleft"/>
              <w:spacing w:before="120" w:beforeAutospacing="0"/>
              <w:jc w:val="center"/>
              <w:rPr>
                <w:b/>
                <w:color w:val="000000" w:themeColor="text1"/>
                <w:sz w:val="20"/>
                <w:szCs w:val="20"/>
              </w:rPr>
            </w:pPr>
            <w:r w:rsidRPr="009E7E6C">
              <w:rPr>
                <w:b/>
                <w:color w:val="000000" w:themeColor="text1"/>
                <w:sz w:val="20"/>
                <w:szCs w:val="20"/>
              </w:rPr>
              <w:t>1</w:t>
            </w:r>
          </w:p>
        </w:tc>
        <w:tc>
          <w:tcPr>
            <w:tcW w:w="1671" w:type="dxa"/>
            <w:tcBorders>
              <w:top w:val="single" w:sz="4" w:space="0" w:color="auto"/>
              <w:left w:val="nil"/>
              <w:bottom w:val="single" w:sz="6" w:space="0" w:color="auto"/>
              <w:right w:val="single" w:sz="6" w:space="0" w:color="auto"/>
            </w:tcBorders>
            <w:vAlign w:val="center"/>
            <w:hideMark/>
          </w:tcPr>
          <w:p w:rsidR="00B03660" w:rsidRPr="009E7E6C" w:rsidRDefault="00B03660" w:rsidP="00A469F6">
            <w:pPr>
              <w:pStyle w:val="htleft"/>
              <w:spacing w:before="120" w:beforeAutospacing="0"/>
              <w:jc w:val="center"/>
              <w:rPr>
                <w:b/>
                <w:color w:val="000000" w:themeColor="text1"/>
                <w:sz w:val="20"/>
                <w:szCs w:val="20"/>
              </w:rPr>
            </w:pPr>
            <w:r w:rsidRPr="009E7E6C">
              <w:rPr>
                <w:b/>
                <w:color w:val="000000" w:themeColor="text1"/>
                <w:sz w:val="20"/>
                <w:szCs w:val="20"/>
              </w:rPr>
              <w:t>2</w:t>
            </w:r>
          </w:p>
        </w:tc>
        <w:tc>
          <w:tcPr>
            <w:tcW w:w="2552" w:type="dxa"/>
            <w:tcBorders>
              <w:top w:val="nil"/>
              <w:left w:val="nil"/>
              <w:bottom w:val="single" w:sz="6" w:space="0" w:color="auto"/>
              <w:right w:val="single" w:sz="6" w:space="0" w:color="auto"/>
            </w:tcBorders>
            <w:vAlign w:val="center"/>
            <w:hideMark/>
          </w:tcPr>
          <w:p w:rsidR="00B03660" w:rsidRPr="009E7E6C" w:rsidRDefault="00B03660" w:rsidP="00EB51E3">
            <w:pPr>
              <w:pStyle w:val="htleft"/>
              <w:spacing w:before="120" w:beforeAutospacing="0"/>
              <w:jc w:val="center"/>
              <w:rPr>
                <w:b/>
                <w:color w:val="000000" w:themeColor="text1"/>
                <w:sz w:val="20"/>
                <w:szCs w:val="20"/>
              </w:rPr>
            </w:pPr>
            <w:r w:rsidRPr="009E7E6C">
              <w:rPr>
                <w:b/>
                <w:color w:val="000000" w:themeColor="text1"/>
                <w:sz w:val="20"/>
                <w:szCs w:val="20"/>
              </w:rPr>
              <w:t>3</w:t>
            </w:r>
          </w:p>
        </w:tc>
        <w:tc>
          <w:tcPr>
            <w:tcW w:w="3969" w:type="dxa"/>
            <w:tcBorders>
              <w:top w:val="nil"/>
              <w:left w:val="nil"/>
              <w:bottom w:val="single" w:sz="6" w:space="0" w:color="auto"/>
              <w:right w:val="single" w:sz="6" w:space="0" w:color="auto"/>
            </w:tcBorders>
            <w:vAlign w:val="center"/>
            <w:hideMark/>
          </w:tcPr>
          <w:p w:rsidR="00B03660" w:rsidRPr="009E7E6C" w:rsidRDefault="00B03660" w:rsidP="00A469F6">
            <w:pPr>
              <w:pStyle w:val="htleft"/>
              <w:spacing w:before="120" w:beforeAutospacing="0"/>
              <w:jc w:val="center"/>
              <w:rPr>
                <w:b/>
                <w:color w:val="000000" w:themeColor="text1"/>
                <w:sz w:val="20"/>
                <w:szCs w:val="20"/>
              </w:rPr>
            </w:pPr>
            <w:r w:rsidRPr="009E7E6C">
              <w:rPr>
                <w:b/>
                <w:color w:val="000000" w:themeColor="text1"/>
                <w:sz w:val="20"/>
                <w:szCs w:val="20"/>
              </w:rPr>
              <w:t>4</w:t>
            </w:r>
          </w:p>
        </w:tc>
      </w:tr>
      <w:tr w:rsidR="009E7E6C" w:rsidRPr="009E7E6C" w:rsidTr="00B03660">
        <w:tc>
          <w:tcPr>
            <w:tcW w:w="1164" w:type="dxa"/>
            <w:tcBorders>
              <w:top w:val="single" w:sz="4" w:space="0" w:color="auto"/>
              <w:left w:val="single" w:sz="6" w:space="0" w:color="auto"/>
              <w:bottom w:val="single" w:sz="6" w:space="0" w:color="auto"/>
              <w:right w:val="single" w:sz="6" w:space="0" w:color="auto"/>
            </w:tcBorders>
            <w:vAlign w:val="center"/>
          </w:tcPr>
          <w:p w:rsidR="00B03660" w:rsidRPr="009E7E6C" w:rsidRDefault="00B03660" w:rsidP="00A469F6">
            <w:pPr>
              <w:pStyle w:val="htleft"/>
              <w:spacing w:before="120" w:beforeAutospacing="0"/>
              <w:jc w:val="center"/>
              <w:rPr>
                <w:b/>
                <w:color w:val="000000" w:themeColor="text1"/>
                <w:sz w:val="20"/>
                <w:szCs w:val="20"/>
              </w:rPr>
            </w:pPr>
          </w:p>
        </w:tc>
        <w:tc>
          <w:tcPr>
            <w:tcW w:w="1671" w:type="dxa"/>
            <w:tcBorders>
              <w:top w:val="single" w:sz="4" w:space="0" w:color="auto"/>
              <w:left w:val="nil"/>
              <w:bottom w:val="single" w:sz="6" w:space="0" w:color="auto"/>
              <w:right w:val="single" w:sz="6" w:space="0" w:color="auto"/>
            </w:tcBorders>
            <w:vAlign w:val="center"/>
          </w:tcPr>
          <w:p w:rsidR="00B03660" w:rsidRPr="009E7E6C" w:rsidRDefault="00B03660" w:rsidP="00A469F6">
            <w:pPr>
              <w:pStyle w:val="htleft"/>
              <w:spacing w:before="120" w:beforeAutospacing="0"/>
              <w:jc w:val="center"/>
              <w:rPr>
                <w:b/>
                <w:color w:val="000000" w:themeColor="text1"/>
                <w:sz w:val="20"/>
                <w:szCs w:val="20"/>
              </w:rPr>
            </w:pPr>
          </w:p>
        </w:tc>
        <w:tc>
          <w:tcPr>
            <w:tcW w:w="2552" w:type="dxa"/>
            <w:tcBorders>
              <w:top w:val="nil"/>
              <w:left w:val="nil"/>
              <w:bottom w:val="single" w:sz="6" w:space="0" w:color="auto"/>
              <w:right w:val="single" w:sz="6" w:space="0" w:color="auto"/>
            </w:tcBorders>
            <w:vAlign w:val="center"/>
          </w:tcPr>
          <w:p w:rsidR="00B03660" w:rsidRPr="009E7E6C" w:rsidRDefault="00B03660" w:rsidP="00A469F6">
            <w:pPr>
              <w:pStyle w:val="htleft"/>
              <w:spacing w:before="120" w:beforeAutospacing="0"/>
              <w:jc w:val="center"/>
              <w:rPr>
                <w:b/>
                <w:color w:val="000000" w:themeColor="text1"/>
                <w:sz w:val="20"/>
                <w:szCs w:val="20"/>
              </w:rPr>
            </w:pPr>
          </w:p>
        </w:tc>
        <w:tc>
          <w:tcPr>
            <w:tcW w:w="3969" w:type="dxa"/>
            <w:tcBorders>
              <w:top w:val="nil"/>
              <w:left w:val="nil"/>
              <w:bottom w:val="single" w:sz="6" w:space="0" w:color="auto"/>
              <w:right w:val="single" w:sz="6" w:space="0" w:color="auto"/>
            </w:tcBorders>
            <w:vAlign w:val="center"/>
          </w:tcPr>
          <w:p w:rsidR="00B03660" w:rsidRPr="009E7E6C" w:rsidRDefault="00B03660" w:rsidP="00A469F6">
            <w:pPr>
              <w:pStyle w:val="htleft"/>
              <w:spacing w:before="120" w:beforeAutospacing="0"/>
              <w:jc w:val="center"/>
              <w:rPr>
                <w:b/>
                <w:color w:val="000000" w:themeColor="text1"/>
                <w:sz w:val="20"/>
                <w:szCs w:val="20"/>
              </w:rPr>
            </w:pPr>
          </w:p>
        </w:tc>
      </w:tr>
      <w:tr w:rsidR="009E7E6C" w:rsidRPr="009E7E6C" w:rsidTr="00AA0D15">
        <w:tc>
          <w:tcPr>
            <w:tcW w:w="1164" w:type="dxa"/>
            <w:tcBorders>
              <w:top w:val="nil"/>
              <w:left w:val="single" w:sz="6" w:space="0" w:color="auto"/>
              <w:bottom w:val="single" w:sz="6" w:space="0" w:color="auto"/>
              <w:right w:val="single" w:sz="6" w:space="0" w:color="auto"/>
            </w:tcBorders>
            <w:vAlign w:val="center"/>
            <w:hideMark/>
          </w:tcPr>
          <w:p w:rsidR="00B03660" w:rsidRPr="009E7E6C" w:rsidRDefault="00B03660" w:rsidP="00B50B42">
            <w:pPr>
              <w:pStyle w:val="htleft"/>
              <w:spacing w:before="120" w:beforeAutospacing="0"/>
              <w:rPr>
                <w:b/>
                <w:color w:val="000000" w:themeColor="text1"/>
                <w:sz w:val="20"/>
                <w:szCs w:val="20"/>
              </w:rPr>
            </w:pPr>
            <w:r w:rsidRPr="009E7E6C">
              <w:rPr>
                <w:b/>
                <w:color w:val="000000" w:themeColor="text1"/>
                <w:sz w:val="20"/>
                <w:szCs w:val="20"/>
              </w:rPr>
              <w:t>Общо</w:t>
            </w:r>
          </w:p>
        </w:tc>
        <w:tc>
          <w:tcPr>
            <w:tcW w:w="1671" w:type="dxa"/>
            <w:tcBorders>
              <w:top w:val="nil"/>
              <w:left w:val="nil"/>
              <w:bottom w:val="single" w:sz="6" w:space="0" w:color="auto"/>
              <w:right w:val="single" w:sz="6" w:space="0" w:color="auto"/>
            </w:tcBorders>
            <w:vAlign w:val="center"/>
          </w:tcPr>
          <w:p w:rsidR="00B03660" w:rsidRPr="009E7E6C" w:rsidRDefault="00B03660" w:rsidP="00B50B42">
            <w:pPr>
              <w:pStyle w:val="htcenter"/>
              <w:spacing w:before="120" w:beforeAutospacing="0"/>
              <w:rPr>
                <w:color w:val="000000" w:themeColor="text1"/>
                <w:sz w:val="20"/>
                <w:szCs w:val="20"/>
              </w:rPr>
            </w:pPr>
          </w:p>
        </w:tc>
        <w:tc>
          <w:tcPr>
            <w:tcW w:w="2552" w:type="dxa"/>
            <w:tcBorders>
              <w:top w:val="nil"/>
              <w:left w:val="nil"/>
              <w:bottom w:val="single" w:sz="6" w:space="0" w:color="auto"/>
              <w:right w:val="single" w:sz="6" w:space="0" w:color="auto"/>
            </w:tcBorders>
            <w:shd w:val="clear" w:color="auto" w:fill="auto"/>
            <w:vAlign w:val="center"/>
          </w:tcPr>
          <w:p w:rsidR="00B03660" w:rsidRPr="009E7E6C" w:rsidRDefault="00B03660" w:rsidP="00EB51E3">
            <w:pPr>
              <w:pStyle w:val="htcenter"/>
              <w:spacing w:before="120" w:beforeAutospacing="0"/>
              <w:rPr>
                <w:color w:val="000000" w:themeColor="text1"/>
                <w:sz w:val="20"/>
                <w:szCs w:val="20"/>
              </w:rPr>
            </w:pPr>
          </w:p>
        </w:tc>
        <w:tc>
          <w:tcPr>
            <w:tcW w:w="3969" w:type="dxa"/>
            <w:tcBorders>
              <w:top w:val="nil"/>
              <w:left w:val="nil"/>
              <w:bottom w:val="single" w:sz="6" w:space="0" w:color="auto"/>
              <w:right w:val="single" w:sz="6" w:space="0" w:color="auto"/>
            </w:tcBorders>
            <w:vAlign w:val="center"/>
          </w:tcPr>
          <w:p w:rsidR="00B03660" w:rsidRPr="009E7E6C" w:rsidRDefault="00B03660" w:rsidP="00B50B42">
            <w:pPr>
              <w:pStyle w:val="htleft"/>
              <w:spacing w:before="120" w:beforeAutospacing="0"/>
              <w:rPr>
                <w:color w:val="000000" w:themeColor="text1"/>
                <w:sz w:val="20"/>
                <w:szCs w:val="20"/>
              </w:rPr>
            </w:pPr>
          </w:p>
        </w:tc>
      </w:tr>
      <w:tr w:rsidR="001361FD" w:rsidRPr="009E7E6C" w:rsidTr="001361FD">
        <w:trPr>
          <w:trHeight w:val="170"/>
        </w:trPr>
        <w:tc>
          <w:tcPr>
            <w:tcW w:w="9356" w:type="dxa"/>
            <w:gridSpan w:val="4"/>
            <w:tcBorders>
              <w:top w:val="nil"/>
              <w:left w:val="single" w:sz="6" w:space="0" w:color="auto"/>
              <w:right w:val="single" w:sz="6" w:space="0" w:color="auto"/>
            </w:tcBorders>
            <w:vAlign w:val="center"/>
            <w:hideMark/>
          </w:tcPr>
          <w:p w:rsidR="001361FD" w:rsidRPr="009E7E6C" w:rsidRDefault="001361FD" w:rsidP="001361FD">
            <w:pPr>
              <w:pStyle w:val="htleft"/>
              <w:spacing w:before="120" w:beforeAutospacing="0"/>
              <w:rPr>
                <w:color w:val="000000" w:themeColor="text1"/>
                <w:sz w:val="16"/>
                <w:szCs w:val="16"/>
              </w:rPr>
            </w:pPr>
            <w:r w:rsidRPr="009E7E6C">
              <w:rPr>
                <w:color w:val="000000" w:themeColor="text1"/>
                <w:sz w:val="16"/>
                <w:szCs w:val="16"/>
              </w:rPr>
              <w:t>Забележки:  Колона 1 – попълва се името на лицето, на което е предадено от ДО текстил за повторна употреба.</w:t>
            </w:r>
          </w:p>
          <w:p w:rsidR="001361FD" w:rsidRPr="009E7E6C" w:rsidRDefault="001361FD" w:rsidP="008E69FD">
            <w:pPr>
              <w:pStyle w:val="htleft"/>
              <w:spacing w:before="120" w:beforeAutospacing="0"/>
              <w:rPr>
                <w:color w:val="000000" w:themeColor="text1"/>
                <w:sz w:val="16"/>
                <w:szCs w:val="16"/>
              </w:rPr>
            </w:pPr>
            <w:r w:rsidRPr="009E7E6C">
              <w:rPr>
                <w:color w:val="000000" w:themeColor="text1"/>
                <w:sz w:val="16"/>
                <w:szCs w:val="16"/>
              </w:rPr>
              <w:t>Колона 2 – попълва се БУЛСТАТ или ЕИК на лицето от колона 1, когато е приложимо.</w:t>
            </w:r>
          </w:p>
          <w:p w:rsidR="001361FD" w:rsidRPr="009E7E6C" w:rsidRDefault="001361FD" w:rsidP="00B707E8">
            <w:pPr>
              <w:pStyle w:val="htleft"/>
              <w:spacing w:before="120"/>
              <w:rPr>
                <w:color w:val="000000" w:themeColor="text1"/>
                <w:sz w:val="20"/>
                <w:szCs w:val="20"/>
              </w:rPr>
            </w:pPr>
            <w:r w:rsidRPr="009E7E6C">
              <w:rPr>
                <w:color w:val="000000" w:themeColor="text1"/>
                <w:sz w:val="16"/>
                <w:szCs w:val="16"/>
              </w:rPr>
              <w:t>Колона 4 – попълва се количеството текстил, предаден за директна повторна употреба от ДО</w:t>
            </w:r>
          </w:p>
        </w:tc>
      </w:tr>
    </w:tbl>
    <w:p w:rsidR="0028622F" w:rsidRPr="009E7E6C" w:rsidRDefault="0028622F" w:rsidP="004767D1">
      <w:pPr>
        <w:spacing w:before="120"/>
        <w:jc w:val="both"/>
        <w:rPr>
          <w:b/>
          <w:bCs/>
          <w:color w:val="000000" w:themeColor="text1"/>
          <w:sz w:val="8"/>
          <w:szCs w:val="8"/>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164"/>
        <w:gridCol w:w="679"/>
        <w:gridCol w:w="1418"/>
        <w:gridCol w:w="1842"/>
        <w:gridCol w:w="4253"/>
      </w:tblGrid>
      <w:tr w:rsidR="009E7E6C" w:rsidRPr="009E7E6C" w:rsidTr="004537A2">
        <w:tc>
          <w:tcPr>
            <w:tcW w:w="9356" w:type="dxa"/>
            <w:gridSpan w:val="5"/>
            <w:tcBorders>
              <w:top w:val="nil"/>
              <w:left w:val="nil"/>
              <w:bottom w:val="nil"/>
              <w:right w:val="nil"/>
            </w:tcBorders>
            <w:shd w:val="clear" w:color="auto" w:fill="E2EFD9" w:themeFill="accent6" w:themeFillTint="33"/>
            <w:hideMark/>
          </w:tcPr>
          <w:p w:rsidR="004767D1" w:rsidRPr="009E7E6C" w:rsidRDefault="004767D1" w:rsidP="00B707E8">
            <w:pPr>
              <w:pStyle w:val="htleft"/>
              <w:spacing w:before="120" w:beforeAutospacing="0"/>
              <w:rPr>
                <w:color w:val="000000" w:themeColor="text1"/>
                <w:sz w:val="20"/>
                <w:szCs w:val="20"/>
              </w:rPr>
            </w:pPr>
            <w:r w:rsidRPr="009E7E6C">
              <w:rPr>
                <w:b/>
                <w:bCs/>
                <w:color w:val="000000" w:themeColor="text1"/>
                <w:sz w:val="20"/>
                <w:szCs w:val="20"/>
              </w:rPr>
              <w:t xml:space="preserve">Таблица </w:t>
            </w:r>
            <w:r w:rsidR="00B707E8" w:rsidRPr="009E7E6C">
              <w:rPr>
                <w:b/>
                <w:bCs/>
                <w:color w:val="000000" w:themeColor="text1"/>
                <w:sz w:val="20"/>
                <w:szCs w:val="20"/>
              </w:rPr>
              <w:t>3</w:t>
            </w:r>
            <w:r w:rsidRPr="009E7E6C">
              <w:rPr>
                <w:b/>
                <w:bCs/>
                <w:color w:val="000000" w:themeColor="text1"/>
                <w:sz w:val="20"/>
                <w:szCs w:val="20"/>
              </w:rPr>
              <w:t xml:space="preserve">. </w:t>
            </w:r>
            <w:r w:rsidR="0018769F" w:rsidRPr="009E7E6C">
              <w:rPr>
                <w:b/>
                <w:bCs/>
                <w:color w:val="000000" w:themeColor="text1"/>
                <w:sz w:val="20"/>
                <w:szCs w:val="20"/>
              </w:rPr>
              <w:t>ООТ</w:t>
            </w:r>
            <w:r w:rsidRPr="009E7E6C">
              <w:rPr>
                <w:b/>
                <w:bCs/>
                <w:color w:val="000000" w:themeColor="text1"/>
                <w:sz w:val="20"/>
                <w:szCs w:val="20"/>
              </w:rPr>
              <w:t>, предадени за лице с разрешение по чл. 35 ЗУО</w:t>
            </w:r>
            <w:r w:rsidR="003A1A3E" w:rsidRPr="009E7E6C">
              <w:rPr>
                <w:b/>
                <w:bCs/>
                <w:color w:val="000000" w:themeColor="text1"/>
                <w:sz w:val="20"/>
                <w:szCs w:val="20"/>
              </w:rPr>
              <w:t xml:space="preserve"> от ДО</w:t>
            </w:r>
            <w:r w:rsidRPr="009E7E6C">
              <w:rPr>
                <w:b/>
                <w:bCs/>
                <w:color w:val="000000" w:themeColor="text1"/>
                <w:sz w:val="20"/>
                <w:szCs w:val="20"/>
              </w:rPr>
              <w:t xml:space="preserve"> </w:t>
            </w:r>
          </w:p>
        </w:tc>
      </w:tr>
      <w:tr w:rsidR="009E7E6C" w:rsidRPr="009E7E6C" w:rsidTr="001361FD">
        <w:trPr>
          <w:trHeight w:val="648"/>
        </w:trPr>
        <w:tc>
          <w:tcPr>
            <w:tcW w:w="1164" w:type="dxa"/>
            <w:tcBorders>
              <w:top w:val="nil"/>
              <w:left w:val="single" w:sz="6" w:space="0" w:color="auto"/>
              <w:bottom w:val="single" w:sz="6" w:space="0" w:color="auto"/>
              <w:right w:val="single" w:sz="6" w:space="0" w:color="auto"/>
            </w:tcBorders>
            <w:vAlign w:val="center"/>
            <w:hideMark/>
          </w:tcPr>
          <w:p w:rsidR="0018769F" w:rsidRPr="009E7E6C" w:rsidRDefault="0018769F" w:rsidP="00B03660">
            <w:pPr>
              <w:pStyle w:val="htcenter"/>
              <w:spacing w:before="120" w:beforeAutospacing="0"/>
              <w:rPr>
                <w:b/>
                <w:color w:val="000000" w:themeColor="text1"/>
                <w:sz w:val="20"/>
                <w:szCs w:val="20"/>
              </w:rPr>
            </w:pPr>
            <w:r w:rsidRPr="009E7E6C">
              <w:rPr>
                <w:b/>
                <w:color w:val="000000" w:themeColor="text1"/>
                <w:sz w:val="20"/>
                <w:szCs w:val="20"/>
              </w:rPr>
              <w:t>Име</w:t>
            </w:r>
          </w:p>
        </w:tc>
        <w:tc>
          <w:tcPr>
            <w:tcW w:w="679" w:type="dxa"/>
            <w:tcBorders>
              <w:top w:val="nil"/>
              <w:left w:val="nil"/>
              <w:bottom w:val="single" w:sz="6" w:space="0" w:color="auto"/>
              <w:right w:val="single" w:sz="6" w:space="0" w:color="auto"/>
            </w:tcBorders>
            <w:vAlign w:val="center"/>
            <w:hideMark/>
          </w:tcPr>
          <w:p w:rsidR="0018769F" w:rsidRPr="009E7E6C" w:rsidRDefault="0018769F" w:rsidP="00B03660">
            <w:pPr>
              <w:pStyle w:val="htcenter"/>
              <w:spacing w:before="120" w:beforeAutospacing="0"/>
              <w:rPr>
                <w:b/>
                <w:color w:val="000000" w:themeColor="text1"/>
                <w:sz w:val="20"/>
                <w:szCs w:val="20"/>
              </w:rPr>
            </w:pPr>
            <w:r w:rsidRPr="009E7E6C">
              <w:rPr>
                <w:b/>
                <w:color w:val="000000" w:themeColor="text1"/>
                <w:sz w:val="20"/>
                <w:szCs w:val="20"/>
              </w:rPr>
              <w:t>ЕИК</w:t>
            </w:r>
          </w:p>
        </w:tc>
        <w:tc>
          <w:tcPr>
            <w:tcW w:w="1418" w:type="dxa"/>
            <w:tcBorders>
              <w:top w:val="nil"/>
              <w:left w:val="single" w:sz="4" w:space="0" w:color="auto"/>
              <w:bottom w:val="single" w:sz="6" w:space="0" w:color="auto"/>
              <w:right w:val="single" w:sz="4" w:space="0" w:color="auto"/>
            </w:tcBorders>
            <w:vAlign w:val="center"/>
            <w:hideMark/>
          </w:tcPr>
          <w:p w:rsidR="0018769F" w:rsidRPr="009E7E6C" w:rsidRDefault="0018769F" w:rsidP="00B03660">
            <w:pPr>
              <w:pStyle w:val="htcenter"/>
              <w:spacing w:before="120"/>
              <w:ind w:left="27"/>
              <w:rPr>
                <w:b/>
                <w:color w:val="000000" w:themeColor="text1"/>
                <w:sz w:val="20"/>
                <w:szCs w:val="20"/>
              </w:rPr>
            </w:pPr>
            <w:r w:rsidRPr="009E7E6C">
              <w:rPr>
                <w:b/>
                <w:color w:val="000000" w:themeColor="text1"/>
                <w:sz w:val="20"/>
                <w:szCs w:val="20"/>
              </w:rPr>
              <w:t>Код на ООТ</w:t>
            </w:r>
          </w:p>
        </w:tc>
        <w:tc>
          <w:tcPr>
            <w:tcW w:w="1842" w:type="dxa"/>
            <w:tcBorders>
              <w:top w:val="nil"/>
              <w:left w:val="single" w:sz="4" w:space="0" w:color="auto"/>
              <w:bottom w:val="single" w:sz="6" w:space="0" w:color="auto"/>
              <w:right w:val="single" w:sz="6" w:space="0" w:color="auto"/>
            </w:tcBorders>
            <w:vAlign w:val="center"/>
          </w:tcPr>
          <w:p w:rsidR="0018769F" w:rsidRPr="009E7E6C" w:rsidRDefault="0018769F" w:rsidP="00B03660">
            <w:pPr>
              <w:pStyle w:val="htcenter"/>
              <w:spacing w:before="120"/>
              <w:ind w:left="27"/>
              <w:rPr>
                <w:b/>
                <w:color w:val="000000" w:themeColor="text1"/>
                <w:sz w:val="20"/>
                <w:szCs w:val="20"/>
              </w:rPr>
            </w:pPr>
            <w:r w:rsidRPr="009E7E6C">
              <w:rPr>
                <w:b/>
                <w:color w:val="000000" w:themeColor="text1"/>
                <w:sz w:val="20"/>
                <w:szCs w:val="20"/>
              </w:rPr>
              <w:t>Наименование на предадените ООТ</w:t>
            </w:r>
          </w:p>
        </w:tc>
        <w:tc>
          <w:tcPr>
            <w:tcW w:w="4253" w:type="dxa"/>
            <w:tcBorders>
              <w:top w:val="single" w:sz="4" w:space="0" w:color="auto"/>
              <w:left w:val="single" w:sz="4" w:space="0" w:color="auto"/>
              <w:bottom w:val="single" w:sz="4" w:space="0" w:color="auto"/>
              <w:right w:val="single" w:sz="6" w:space="0" w:color="auto"/>
            </w:tcBorders>
            <w:vAlign w:val="center"/>
            <w:hideMark/>
          </w:tcPr>
          <w:p w:rsidR="0018769F" w:rsidRPr="009E7E6C" w:rsidRDefault="0018769F" w:rsidP="00B03660">
            <w:pPr>
              <w:pStyle w:val="htcenter"/>
              <w:spacing w:before="120" w:beforeAutospacing="0"/>
              <w:rPr>
                <w:b/>
                <w:color w:val="000000" w:themeColor="text1"/>
                <w:sz w:val="20"/>
                <w:szCs w:val="20"/>
              </w:rPr>
            </w:pPr>
            <w:r w:rsidRPr="009E7E6C">
              <w:rPr>
                <w:b/>
                <w:color w:val="000000" w:themeColor="text1"/>
                <w:sz w:val="20"/>
                <w:szCs w:val="20"/>
              </w:rPr>
              <w:t xml:space="preserve">Количество ООТ, предадени </w:t>
            </w:r>
            <w:r w:rsidR="007C6DFF" w:rsidRPr="009E7E6C">
              <w:rPr>
                <w:b/>
                <w:color w:val="000000" w:themeColor="text1"/>
                <w:sz w:val="20"/>
                <w:szCs w:val="20"/>
              </w:rPr>
              <w:t xml:space="preserve">от ДО </w:t>
            </w:r>
            <w:r w:rsidRPr="009E7E6C">
              <w:rPr>
                <w:b/>
                <w:color w:val="000000" w:themeColor="text1"/>
                <w:sz w:val="20"/>
                <w:szCs w:val="20"/>
              </w:rPr>
              <w:t>за последващо третиране на лице с разрешение по чл. 35 ЗУО (кг.)</w:t>
            </w:r>
          </w:p>
        </w:tc>
      </w:tr>
      <w:tr w:rsidR="009E7E6C" w:rsidRPr="009E7E6C" w:rsidTr="001361FD">
        <w:trPr>
          <w:trHeight w:val="207"/>
        </w:trPr>
        <w:tc>
          <w:tcPr>
            <w:tcW w:w="1164" w:type="dxa"/>
            <w:tcBorders>
              <w:top w:val="single" w:sz="4" w:space="0" w:color="auto"/>
              <w:left w:val="single" w:sz="6" w:space="0" w:color="auto"/>
              <w:bottom w:val="single" w:sz="6" w:space="0" w:color="auto"/>
              <w:right w:val="single" w:sz="6" w:space="0" w:color="auto"/>
            </w:tcBorders>
            <w:vAlign w:val="center"/>
            <w:hideMark/>
          </w:tcPr>
          <w:p w:rsidR="0018769F" w:rsidRPr="009E7E6C" w:rsidRDefault="0018769F" w:rsidP="00A469F6">
            <w:pPr>
              <w:pStyle w:val="htleft"/>
              <w:spacing w:before="120" w:beforeAutospacing="0"/>
              <w:jc w:val="center"/>
              <w:rPr>
                <w:b/>
                <w:color w:val="000000" w:themeColor="text1"/>
                <w:sz w:val="20"/>
                <w:szCs w:val="20"/>
              </w:rPr>
            </w:pPr>
            <w:r w:rsidRPr="009E7E6C">
              <w:rPr>
                <w:b/>
                <w:color w:val="000000" w:themeColor="text1"/>
                <w:sz w:val="20"/>
                <w:szCs w:val="20"/>
              </w:rPr>
              <w:lastRenderedPageBreak/>
              <w:t>1</w:t>
            </w:r>
          </w:p>
        </w:tc>
        <w:tc>
          <w:tcPr>
            <w:tcW w:w="679" w:type="dxa"/>
            <w:tcBorders>
              <w:top w:val="single" w:sz="4" w:space="0" w:color="auto"/>
              <w:left w:val="nil"/>
              <w:bottom w:val="single" w:sz="6" w:space="0" w:color="auto"/>
              <w:right w:val="single" w:sz="6" w:space="0" w:color="auto"/>
            </w:tcBorders>
            <w:vAlign w:val="center"/>
            <w:hideMark/>
          </w:tcPr>
          <w:p w:rsidR="0018769F" w:rsidRPr="009E7E6C" w:rsidRDefault="0018769F" w:rsidP="00A469F6">
            <w:pPr>
              <w:pStyle w:val="htleft"/>
              <w:spacing w:before="120" w:beforeAutospacing="0"/>
              <w:jc w:val="center"/>
              <w:rPr>
                <w:b/>
                <w:color w:val="000000" w:themeColor="text1"/>
                <w:sz w:val="20"/>
                <w:szCs w:val="20"/>
              </w:rPr>
            </w:pPr>
            <w:r w:rsidRPr="009E7E6C">
              <w:rPr>
                <w:b/>
                <w:color w:val="000000" w:themeColor="text1"/>
                <w:sz w:val="20"/>
                <w:szCs w:val="20"/>
              </w:rPr>
              <w:t>2</w:t>
            </w:r>
          </w:p>
        </w:tc>
        <w:tc>
          <w:tcPr>
            <w:tcW w:w="1418" w:type="dxa"/>
            <w:tcBorders>
              <w:top w:val="nil"/>
              <w:left w:val="nil"/>
              <w:bottom w:val="single" w:sz="6" w:space="0" w:color="auto"/>
              <w:right w:val="single" w:sz="4" w:space="0" w:color="auto"/>
            </w:tcBorders>
            <w:vAlign w:val="center"/>
            <w:hideMark/>
          </w:tcPr>
          <w:p w:rsidR="0018769F" w:rsidRPr="009E7E6C" w:rsidRDefault="0018769F" w:rsidP="00A469F6">
            <w:pPr>
              <w:pStyle w:val="htleft"/>
              <w:spacing w:before="120" w:beforeAutospacing="0"/>
              <w:jc w:val="center"/>
              <w:rPr>
                <w:b/>
                <w:color w:val="000000" w:themeColor="text1"/>
                <w:sz w:val="20"/>
                <w:szCs w:val="20"/>
              </w:rPr>
            </w:pPr>
            <w:r w:rsidRPr="009E7E6C">
              <w:rPr>
                <w:b/>
                <w:color w:val="000000" w:themeColor="text1"/>
                <w:sz w:val="20"/>
                <w:szCs w:val="20"/>
              </w:rPr>
              <w:t>3</w:t>
            </w:r>
          </w:p>
        </w:tc>
        <w:tc>
          <w:tcPr>
            <w:tcW w:w="1842" w:type="dxa"/>
            <w:tcBorders>
              <w:top w:val="nil"/>
              <w:left w:val="single" w:sz="4" w:space="0" w:color="auto"/>
              <w:bottom w:val="single" w:sz="6" w:space="0" w:color="auto"/>
              <w:right w:val="single" w:sz="6" w:space="0" w:color="auto"/>
            </w:tcBorders>
            <w:vAlign w:val="center"/>
          </w:tcPr>
          <w:p w:rsidR="0018769F" w:rsidRPr="009E7E6C" w:rsidRDefault="0018769F" w:rsidP="0018769F">
            <w:pPr>
              <w:pStyle w:val="htleft"/>
              <w:spacing w:before="120" w:beforeAutospacing="0"/>
              <w:jc w:val="center"/>
              <w:rPr>
                <w:b/>
                <w:color w:val="000000" w:themeColor="text1"/>
                <w:sz w:val="20"/>
                <w:szCs w:val="20"/>
              </w:rPr>
            </w:pPr>
            <w:r w:rsidRPr="009E7E6C">
              <w:rPr>
                <w:b/>
                <w:color w:val="000000" w:themeColor="text1"/>
                <w:sz w:val="20"/>
                <w:szCs w:val="20"/>
              </w:rPr>
              <w:t>4</w:t>
            </w:r>
          </w:p>
        </w:tc>
        <w:tc>
          <w:tcPr>
            <w:tcW w:w="4253" w:type="dxa"/>
            <w:tcBorders>
              <w:top w:val="nil"/>
              <w:left w:val="nil"/>
              <w:bottom w:val="single" w:sz="6" w:space="0" w:color="auto"/>
              <w:right w:val="single" w:sz="6" w:space="0" w:color="auto"/>
            </w:tcBorders>
            <w:vAlign w:val="center"/>
            <w:hideMark/>
          </w:tcPr>
          <w:p w:rsidR="0018769F" w:rsidRPr="009E7E6C" w:rsidRDefault="0018769F" w:rsidP="00A469F6">
            <w:pPr>
              <w:pStyle w:val="htleft"/>
              <w:spacing w:before="120" w:beforeAutospacing="0"/>
              <w:jc w:val="center"/>
              <w:rPr>
                <w:b/>
                <w:color w:val="000000" w:themeColor="text1"/>
                <w:sz w:val="20"/>
                <w:szCs w:val="20"/>
              </w:rPr>
            </w:pPr>
            <w:r w:rsidRPr="009E7E6C">
              <w:rPr>
                <w:b/>
                <w:color w:val="000000" w:themeColor="text1"/>
                <w:sz w:val="20"/>
                <w:szCs w:val="20"/>
              </w:rPr>
              <w:t>5</w:t>
            </w:r>
          </w:p>
        </w:tc>
      </w:tr>
      <w:tr w:rsidR="009E7E6C" w:rsidRPr="009E7E6C" w:rsidTr="001361FD">
        <w:trPr>
          <w:trHeight w:val="354"/>
        </w:trPr>
        <w:tc>
          <w:tcPr>
            <w:tcW w:w="1164" w:type="dxa"/>
            <w:tcBorders>
              <w:top w:val="single" w:sz="4" w:space="0" w:color="auto"/>
              <w:left w:val="single" w:sz="6" w:space="0" w:color="auto"/>
              <w:bottom w:val="single" w:sz="6" w:space="0" w:color="auto"/>
              <w:right w:val="single" w:sz="6" w:space="0" w:color="auto"/>
            </w:tcBorders>
            <w:vAlign w:val="center"/>
          </w:tcPr>
          <w:p w:rsidR="0018769F" w:rsidRPr="009E7E6C" w:rsidRDefault="0018769F" w:rsidP="00A469F6">
            <w:pPr>
              <w:pStyle w:val="htleft"/>
              <w:spacing w:before="120" w:beforeAutospacing="0"/>
              <w:jc w:val="center"/>
              <w:rPr>
                <w:b/>
                <w:color w:val="000000" w:themeColor="text1"/>
                <w:sz w:val="20"/>
                <w:szCs w:val="20"/>
              </w:rPr>
            </w:pPr>
          </w:p>
        </w:tc>
        <w:tc>
          <w:tcPr>
            <w:tcW w:w="679" w:type="dxa"/>
            <w:tcBorders>
              <w:top w:val="single" w:sz="4" w:space="0" w:color="auto"/>
              <w:left w:val="nil"/>
              <w:bottom w:val="single" w:sz="6" w:space="0" w:color="auto"/>
              <w:right w:val="single" w:sz="6" w:space="0" w:color="auto"/>
            </w:tcBorders>
            <w:vAlign w:val="center"/>
          </w:tcPr>
          <w:p w:rsidR="0018769F" w:rsidRPr="009E7E6C" w:rsidRDefault="0018769F" w:rsidP="00A469F6">
            <w:pPr>
              <w:pStyle w:val="htleft"/>
              <w:spacing w:before="120" w:beforeAutospacing="0"/>
              <w:jc w:val="center"/>
              <w:rPr>
                <w:b/>
                <w:color w:val="000000" w:themeColor="text1"/>
                <w:sz w:val="20"/>
                <w:szCs w:val="20"/>
              </w:rPr>
            </w:pPr>
          </w:p>
        </w:tc>
        <w:tc>
          <w:tcPr>
            <w:tcW w:w="1418" w:type="dxa"/>
            <w:tcBorders>
              <w:top w:val="nil"/>
              <w:left w:val="nil"/>
              <w:bottom w:val="single" w:sz="6" w:space="0" w:color="auto"/>
              <w:right w:val="single" w:sz="4" w:space="0" w:color="auto"/>
            </w:tcBorders>
            <w:vAlign w:val="center"/>
          </w:tcPr>
          <w:p w:rsidR="0018769F" w:rsidRPr="009E7E6C" w:rsidRDefault="0018769F" w:rsidP="00A469F6">
            <w:pPr>
              <w:pStyle w:val="htleft"/>
              <w:spacing w:before="120" w:beforeAutospacing="0"/>
              <w:jc w:val="center"/>
              <w:rPr>
                <w:b/>
                <w:color w:val="000000" w:themeColor="text1"/>
                <w:sz w:val="20"/>
                <w:szCs w:val="20"/>
              </w:rPr>
            </w:pPr>
          </w:p>
        </w:tc>
        <w:tc>
          <w:tcPr>
            <w:tcW w:w="1842" w:type="dxa"/>
            <w:tcBorders>
              <w:top w:val="nil"/>
              <w:left w:val="single" w:sz="4" w:space="0" w:color="auto"/>
              <w:bottom w:val="single" w:sz="6" w:space="0" w:color="auto"/>
              <w:right w:val="single" w:sz="6" w:space="0" w:color="auto"/>
            </w:tcBorders>
            <w:vAlign w:val="center"/>
          </w:tcPr>
          <w:p w:rsidR="0018769F" w:rsidRPr="009E7E6C" w:rsidRDefault="0018769F" w:rsidP="00A469F6">
            <w:pPr>
              <w:pStyle w:val="htleft"/>
              <w:spacing w:before="120" w:beforeAutospacing="0"/>
              <w:jc w:val="center"/>
              <w:rPr>
                <w:b/>
                <w:color w:val="000000" w:themeColor="text1"/>
                <w:sz w:val="20"/>
                <w:szCs w:val="20"/>
              </w:rPr>
            </w:pPr>
          </w:p>
        </w:tc>
        <w:tc>
          <w:tcPr>
            <w:tcW w:w="4253" w:type="dxa"/>
            <w:tcBorders>
              <w:top w:val="nil"/>
              <w:left w:val="nil"/>
              <w:bottom w:val="single" w:sz="6" w:space="0" w:color="auto"/>
              <w:right w:val="single" w:sz="6" w:space="0" w:color="auto"/>
            </w:tcBorders>
            <w:vAlign w:val="center"/>
          </w:tcPr>
          <w:p w:rsidR="0018769F" w:rsidRPr="009E7E6C" w:rsidRDefault="0018769F" w:rsidP="00A469F6">
            <w:pPr>
              <w:pStyle w:val="htleft"/>
              <w:spacing w:before="120" w:beforeAutospacing="0"/>
              <w:jc w:val="center"/>
              <w:rPr>
                <w:b/>
                <w:color w:val="000000" w:themeColor="text1"/>
                <w:sz w:val="20"/>
                <w:szCs w:val="20"/>
              </w:rPr>
            </w:pPr>
          </w:p>
        </w:tc>
      </w:tr>
      <w:tr w:rsidR="009E7E6C" w:rsidRPr="009E7E6C" w:rsidTr="001361FD">
        <w:tc>
          <w:tcPr>
            <w:tcW w:w="1164" w:type="dxa"/>
            <w:tcBorders>
              <w:top w:val="nil"/>
              <w:left w:val="single" w:sz="6" w:space="0" w:color="auto"/>
              <w:bottom w:val="single" w:sz="6" w:space="0" w:color="auto"/>
              <w:right w:val="single" w:sz="6" w:space="0" w:color="auto"/>
            </w:tcBorders>
            <w:vAlign w:val="center"/>
            <w:hideMark/>
          </w:tcPr>
          <w:p w:rsidR="0018769F" w:rsidRPr="009E7E6C" w:rsidRDefault="0018769F" w:rsidP="006D5BFB">
            <w:pPr>
              <w:pStyle w:val="htleft"/>
              <w:spacing w:before="120" w:beforeAutospacing="0"/>
              <w:rPr>
                <w:b/>
                <w:color w:val="000000" w:themeColor="text1"/>
                <w:sz w:val="20"/>
                <w:szCs w:val="20"/>
              </w:rPr>
            </w:pPr>
            <w:r w:rsidRPr="009E7E6C">
              <w:rPr>
                <w:b/>
                <w:color w:val="000000" w:themeColor="text1"/>
                <w:sz w:val="20"/>
                <w:szCs w:val="20"/>
              </w:rPr>
              <w:t>Общо</w:t>
            </w:r>
          </w:p>
        </w:tc>
        <w:tc>
          <w:tcPr>
            <w:tcW w:w="679" w:type="dxa"/>
            <w:tcBorders>
              <w:top w:val="nil"/>
              <w:left w:val="nil"/>
              <w:bottom w:val="single" w:sz="6" w:space="0" w:color="auto"/>
              <w:right w:val="single" w:sz="6" w:space="0" w:color="auto"/>
            </w:tcBorders>
            <w:vAlign w:val="center"/>
            <w:hideMark/>
          </w:tcPr>
          <w:p w:rsidR="0018769F" w:rsidRPr="009E7E6C" w:rsidRDefault="0018769F" w:rsidP="006D5BFB">
            <w:pPr>
              <w:pStyle w:val="htcenter"/>
              <w:spacing w:before="120" w:beforeAutospacing="0"/>
              <w:rPr>
                <w:color w:val="000000" w:themeColor="text1"/>
                <w:sz w:val="20"/>
                <w:szCs w:val="20"/>
              </w:rPr>
            </w:pPr>
          </w:p>
        </w:tc>
        <w:tc>
          <w:tcPr>
            <w:tcW w:w="1418" w:type="dxa"/>
            <w:tcBorders>
              <w:top w:val="nil"/>
              <w:left w:val="nil"/>
              <w:bottom w:val="single" w:sz="6" w:space="0" w:color="auto"/>
              <w:right w:val="single" w:sz="4" w:space="0" w:color="auto"/>
            </w:tcBorders>
            <w:vAlign w:val="center"/>
            <w:hideMark/>
          </w:tcPr>
          <w:p w:rsidR="0018769F" w:rsidRPr="009E7E6C" w:rsidRDefault="0018769F" w:rsidP="006D5BFB">
            <w:pPr>
              <w:pStyle w:val="htcenter"/>
              <w:spacing w:before="120" w:beforeAutospacing="0"/>
              <w:rPr>
                <w:color w:val="000000" w:themeColor="text1"/>
                <w:sz w:val="20"/>
                <w:szCs w:val="20"/>
              </w:rPr>
            </w:pPr>
            <w:r w:rsidRPr="009E7E6C">
              <w:rPr>
                <w:color w:val="000000" w:themeColor="text1"/>
                <w:sz w:val="20"/>
                <w:szCs w:val="20"/>
              </w:rPr>
              <w:t>-</w:t>
            </w:r>
          </w:p>
        </w:tc>
        <w:tc>
          <w:tcPr>
            <w:tcW w:w="1842" w:type="dxa"/>
            <w:tcBorders>
              <w:top w:val="nil"/>
              <w:left w:val="single" w:sz="4" w:space="0" w:color="auto"/>
              <w:bottom w:val="single" w:sz="6" w:space="0" w:color="auto"/>
              <w:right w:val="single" w:sz="6" w:space="0" w:color="auto"/>
            </w:tcBorders>
            <w:vAlign w:val="center"/>
          </w:tcPr>
          <w:p w:rsidR="0018769F" w:rsidRPr="009E7E6C" w:rsidRDefault="0018769F" w:rsidP="0018769F">
            <w:pPr>
              <w:pStyle w:val="htcenter"/>
              <w:spacing w:before="120" w:beforeAutospacing="0"/>
              <w:rPr>
                <w:color w:val="000000" w:themeColor="text1"/>
                <w:sz w:val="20"/>
                <w:szCs w:val="20"/>
              </w:rPr>
            </w:pPr>
          </w:p>
        </w:tc>
        <w:tc>
          <w:tcPr>
            <w:tcW w:w="4253" w:type="dxa"/>
            <w:tcBorders>
              <w:top w:val="nil"/>
              <w:left w:val="nil"/>
              <w:bottom w:val="single" w:sz="6" w:space="0" w:color="auto"/>
              <w:right w:val="single" w:sz="6" w:space="0" w:color="auto"/>
            </w:tcBorders>
            <w:vAlign w:val="center"/>
            <w:hideMark/>
          </w:tcPr>
          <w:p w:rsidR="0018769F" w:rsidRPr="009E7E6C" w:rsidRDefault="0018769F" w:rsidP="006D5BFB">
            <w:pPr>
              <w:pStyle w:val="htleft"/>
              <w:spacing w:before="120" w:beforeAutospacing="0"/>
              <w:rPr>
                <w:color w:val="000000" w:themeColor="text1"/>
                <w:sz w:val="20"/>
                <w:szCs w:val="20"/>
              </w:rPr>
            </w:pPr>
            <w:r w:rsidRPr="009E7E6C">
              <w:rPr>
                <w:color w:val="000000" w:themeColor="text1"/>
                <w:sz w:val="20"/>
                <w:szCs w:val="20"/>
              </w:rPr>
              <w:t> </w:t>
            </w:r>
          </w:p>
        </w:tc>
      </w:tr>
      <w:tr w:rsidR="009E7E6C" w:rsidRPr="009E7E6C" w:rsidTr="001361FD">
        <w:trPr>
          <w:trHeight w:val="20"/>
        </w:trPr>
        <w:tc>
          <w:tcPr>
            <w:tcW w:w="9356" w:type="dxa"/>
            <w:gridSpan w:val="5"/>
            <w:tcBorders>
              <w:top w:val="nil"/>
              <w:left w:val="single" w:sz="6" w:space="0" w:color="auto"/>
              <w:right w:val="single" w:sz="6" w:space="0" w:color="auto"/>
            </w:tcBorders>
            <w:vAlign w:val="center"/>
            <w:hideMark/>
          </w:tcPr>
          <w:p w:rsidR="001361FD" w:rsidRPr="009E7E6C" w:rsidRDefault="001361FD" w:rsidP="00CA548F">
            <w:pPr>
              <w:pStyle w:val="htleft"/>
              <w:spacing w:before="120" w:beforeAutospacing="0"/>
              <w:rPr>
                <w:color w:val="000000" w:themeColor="text1"/>
                <w:sz w:val="16"/>
                <w:szCs w:val="16"/>
              </w:rPr>
            </w:pPr>
            <w:r w:rsidRPr="009E7E6C">
              <w:rPr>
                <w:color w:val="000000" w:themeColor="text1"/>
                <w:sz w:val="16"/>
                <w:szCs w:val="16"/>
              </w:rPr>
              <w:t>Забележки: Колона 1 – попълва се името на лицето с разрешение по чл. 35 ЗУО, на което са предадени ООТ</w:t>
            </w:r>
          </w:p>
          <w:p w:rsidR="001361FD" w:rsidRPr="009E7E6C" w:rsidRDefault="001361FD" w:rsidP="00CA548F">
            <w:pPr>
              <w:pStyle w:val="htleft"/>
              <w:spacing w:before="120"/>
              <w:rPr>
                <w:color w:val="000000" w:themeColor="text1"/>
                <w:sz w:val="20"/>
                <w:szCs w:val="20"/>
              </w:rPr>
            </w:pPr>
            <w:r w:rsidRPr="009E7E6C">
              <w:rPr>
                <w:color w:val="000000" w:themeColor="text1"/>
                <w:sz w:val="16"/>
                <w:szCs w:val="16"/>
              </w:rPr>
              <w:t>Колона 2 – попълва се БУЛСТАТ/ЕИК на лицето с разрешение по чл. 35 ЗУО, на което са предадени ООТ</w:t>
            </w:r>
          </w:p>
        </w:tc>
      </w:tr>
      <w:tr w:rsidR="004767D1" w:rsidRPr="009E7E6C" w:rsidTr="001361FD">
        <w:trPr>
          <w:trHeight w:val="20"/>
        </w:trPr>
        <w:tc>
          <w:tcPr>
            <w:tcW w:w="9356" w:type="dxa"/>
            <w:gridSpan w:val="5"/>
            <w:tcBorders>
              <w:top w:val="nil"/>
              <w:left w:val="single" w:sz="6" w:space="0" w:color="auto"/>
              <w:bottom w:val="nil"/>
              <w:right w:val="single" w:sz="6" w:space="0" w:color="auto"/>
            </w:tcBorders>
            <w:vAlign w:val="center"/>
            <w:hideMark/>
          </w:tcPr>
          <w:p w:rsidR="004767D1" w:rsidRPr="009E7E6C" w:rsidRDefault="004767D1" w:rsidP="006D5BFB">
            <w:pPr>
              <w:pStyle w:val="htleft"/>
              <w:spacing w:before="120" w:beforeAutospacing="0"/>
              <w:rPr>
                <w:color w:val="000000" w:themeColor="text1"/>
                <w:sz w:val="20"/>
                <w:szCs w:val="20"/>
              </w:rPr>
            </w:pPr>
            <w:r w:rsidRPr="009E7E6C">
              <w:rPr>
                <w:color w:val="000000" w:themeColor="text1"/>
                <w:sz w:val="20"/>
                <w:szCs w:val="20"/>
              </w:rPr>
              <w:t xml:space="preserve">Дата: ............................................. Ръководител: ...................................................................... </w:t>
            </w:r>
            <w:r w:rsidRPr="009E7E6C">
              <w:rPr>
                <w:iCs/>
                <w:color w:val="000000" w:themeColor="text1"/>
                <w:sz w:val="20"/>
                <w:szCs w:val="20"/>
              </w:rPr>
              <w:t>(име, подпис, печат)</w:t>
            </w:r>
          </w:p>
        </w:tc>
      </w:tr>
    </w:tbl>
    <w:p w:rsidR="004767D1" w:rsidRPr="009E7E6C" w:rsidRDefault="004767D1" w:rsidP="0028622F">
      <w:pPr>
        <w:spacing w:before="120"/>
        <w:rPr>
          <w:b/>
          <w:bCs/>
          <w:color w:val="000000" w:themeColor="text1"/>
          <w:sz w:val="28"/>
          <w:szCs w:val="28"/>
        </w:rPr>
      </w:pPr>
    </w:p>
    <w:p w:rsidR="0028622F" w:rsidRPr="009E7E6C" w:rsidRDefault="0028622F" w:rsidP="0028622F">
      <w:pPr>
        <w:spacing w:before="120"/>
        <w:rPr>
          <w:b/>
          <w:bCs/>
          <w:color w:val="000000" w:themeColor="text1"/>
          <w:sz w:val="28"/>
          <w:szCs w:val="28"/>
        </w:rPr>
        <w:sectPr w:rsidR="0028622F" w:rsidRPr="009E7E6C" w:rsidSect="00B50B42">
          <w:headerReference w:type="default" r:id="rId8"/>
          <w:footerReference w:type="default" r:id="rId9"/>
          <w:pgSz w:w="11907" w:h="16839"/>
          <w:pgMar w:top="1135" w:right="1134" w:bottom="1276" w:left="1417" w:header="708" w:footer="708" w:gutter="0"/>
          <w:cols w:space="708"/>
          <w:docGrid w:linePitch="360"/>
        </w:sectPr>
      </w:pPr>
    </w:p>
    <w:p w:rsidR="009C07AA" w:rsidRPr="009E7E6C" w:rsidRDefault="009C07AA" w:rsidP="009C07AA">
      <w:pPr>
        <w:spacing w:before="120"/>
        <w:jc w:val="center"/>
        <w:rPr>
          <w:b/>
          <w:bCs/>
          <w:color w:val="000000" w:themeColor="text1"/>
          <w:sz w:val="28"/>
          <w:szCs w:val="28"/>
        </w:rPr>
      </w:pPr>
      <w:r w:rsidRPr="009E7E6C">
        <w:rPr>
          <w:b/>
          <w:bCs/>
          <w:color w:val="000000" w:themeColor="text1"/>
          <w:sz w:val="28"/>
          <w:szCs w:val="28"/>
        </w:rPr>
        <w:lastRenderedPageBreak/>
        <w:t>Приложение №</w:t>
      </w:r>
      <w:r w:rsidR="00713D2A" w:rsidRPr="009E7E6C">
        <w:rPr>
          <w:b/>
          <w:bCs/>
          <w:color w:val="000000" w:themeColor="text1"/>
          <w:sz w:val="28"/>
          <w:szCs w:val="28"/>
        </w:rPr>
        <w:t xml:space="preserve"> </w:t>
      </w:r>
      <w:r w:rsidR="005B2511" w:rsidRPr="009E7E6C">
        <w:rPr>
          <w:b/>
          <w:bCs/>
          <w:color w:val="000000" w:themeColor="text1"/>
          <w:sz w:val="28"/>
          <w:szCs w:val="28"/>
        </w:rPr>
        <w:t>8</w:t>
      </w:r>
      <w:r w:rsidR="00713D2A" w:rsidRPr="009E7E6C">
        <w:rPr>
          <w:b/>
          <w:bCs/>
          <w:color w:val="000000" w:themeColor="text1"/>
          <w:sz w:val="28"/>
          <w:szCs w:val="28"/>
        </w:rPr>
        <w:t xml:space="preserve"> </w:t>
      </w:r>
      <w:r w:rsidRPr="009E7E6C">
        <w:rPr>
          <w:b/>
          <w:bCs/>
          <w:color w:val="000000" w:themeColor="text1"/>
          <w:sz w:val="28"/>
          <w:szCs w:val="28"/>
        </w:rPr>
        <w:t>към чл.</w:t>
      </w:r>
      <w:r w:rsidR="00713D2A" w:rsidRPr="009E7E6C">
        <w:rPr>
          <w:b/>
          <w:bCs/>
          <w:color w:val="000000" w:themeColor="text1"/>
          <w:sz w:val="28"/>
          <w:szCs w:val="28"/>
        </w:rPr>
        <w:t xml:space="preserve"> </w:t>
      </w:r>
      <w:r w:rsidR="00B65A25" w:rsidRPr="009E7E6C">
        <w:rPr>
          <w:b/>
          <w:bCs/>
          <w:color w:val="000000" w:themeColor="text1"/>
          <w:sz w:val="28"/>
          <w:szCs w:val="28"/>
        </w:rPr>
        <w:t>4</w:t>
      </w:r>
      <w:r w:rsidR="005B2511" w:rsidRPr="009E7E6C">
        <w:rPr>
          <w:b/>
          <w:bCs/>
          <w:color w:val="000000" w:themeColor="text1"/>
          <w:sz w:val="28"/>
          <w:szCs w:val="28"/>
        </w:rPr>
        <w:t>0</w:t>
      </w:r>
      <w:r w:rsidR="00424B67" w:rsidRPr="009E7E6C">
        <w:rPr>
          <w:b/>
          <w:bCs/>
          <w:color w:val="000000" w:themeColor="text1"/>
          <w:sz w:val="28"/>
          <w:szCs w:val="28"/>
        </w:rPr>
        <w:t xml:space="preserve">, ал. 1 </w:t>
      </w:r>
      <w:r w:rsidR="00935F01" w:rsidRPr="009E7E6C">
        <w:rPr>
          <w:b/>
          <w:bCs/>
          <w:color w:val="000000" w:themeColor="text1"/>
          <w:sz w:val="28"/>
          <w:szCs w:val="28"/>
        </w:rPr>
        <w:t xml:space="preserve">и </w:t>
      </w:r>
      <w:r w:rsidR="00424B67" w:rsidRPr="009E7E6C">
        <w:rPr>
          <w:b/>
          <w:bCs/>
          <w:color w:val="000000" w:themeColor="text1"/>
          <w:sz w:val="28"/>
          <w:szCs w:val="28"/>
        </w:rPr>
        <w:t>9</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871"/>
        <w:gridCol w:w="2055"/>
        <w:gridCol w:w="4197"/>
        <w:gridCol w:w="3055"/>
        <w:gridCol w:w="3234"/>
      </w:tblGrid>
      <w:tr w:rsidR="009E7E6C" w:rsidRPr="009E7E6C" w:rsidTr="009C07AA">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C07AA" w:rsidRPr="009E7E6C" w:rsidRDefault="009C07AA" w:rsidP="00B65A25">
            <w:pPr>
              <w:pStyle w:val="htleft"/>
              <w:spacing w:before="120" w:beforeAutospacing="0"/>
              <w:rPr>
                <w:color w:val="000000" w:themeColor="text1"/>
                <w:sz w:val="20"/>
                <w:szCs w:val="20"/>
              </w:rPr>
            </w:pPr>
            <w:r w:rsidRPr="009E7E6C">
              <w:rPr>
                <w:color w:val="000000" w:themeColor="text1"/>
                <w:sz w:val="20"/>
                <w:szCs w:val="20"/>
              </w:rPr>
              <w:t xml:space="preserve">ИНФОРМАЦИЯ ЗА ОБУВКИ И ТЕКСТИЛ </w:t>
            </w:r>
          </w:p>
        </w:tc>
      </w:tr>
      <w:tr w:rsidR="009E7E6C" w:rsidRPr="009E7E6C" w:rsidTr="009C07AA">
        <w:tc>
          <w:tcPr>
            <w:tcW w:w="5000" w:type="pct"/>
            <w:gridSpan w:val="5"/>
            <w:tcBorders>
              <w:top w:val="nil"/>
              <w:left w:val="single" w:sz="6" w:space="0" w:color="auto"/>
              <w:bottom w:val="single" w:sz="6" w:space="0" w:color="auto"/>
              <w:right w:val="single" w:sz="6" w:space="0" w:color="auto"/>
            </w:tcBorders>
            <w:vAlign w:val="center"/>
            <w:hideMark/>
          </w:tcPr>
          <w:p w:rsidR="009C07AA" w:rsidRPr="009E7E6C" w:rsidRDefault="009C07AA" w:rsidP="009C07AA">
            <w:pPr>
              <w:pStyle w:val="htleft"/>
              <w:spacing w:before="120" w:beforeAutospacing="0"/>
              <w:rPr>
                <w:color w:val="000000" w:themeColor="text1"/>
                <w:sz w:val="20"/>
                <w:szCs w:val="20"/>
              </w:rPr>
            </w:pPr>
            <w:r w:rsidRPr="009E7E6C">
              <w:rPr>
                <w:color w:val="000000" w:themeColor="text1"/>
                <w:sz w:val="20"/>
                <w:szCs w:val="20"/>
              </w:rPr>
              <w:t xml:space="preserve">ЗА ПЕРИОДА ОТ ..................... ДО ...................... </w:t>
            </w:r>
          </w:p>
        </w:tc>
      </w:tr>
      <w:tr w:rsidR="009E7E6C" w:rsidRPr="009E7E6C" w:rsidTr="009C07AA">
        <w:tc>
          <w:tcPr>
            <w:tcW w:w="5000" w:type="pct"/>
            <w:gridSpan w:val="5"/>
            <w:tcBorders>
              <w:top w:val="nil"/>
              <w:left w:val="single" w:sz="6" w:space="0" w:color="auto"/>
              <w:bottom w:val="single" w:sz="6" w:space="0" w:color="auto"/>
              <w:right w:val="single" w:sz="6" w:space="0" w:color="auto"/>
            </w:tcBorders>
            <w:vAlign w:val="center"/>
            <w:hideMark/>
          </w:tcPr>
          <w:p w:rsidR="009C07AA" w:rsidRPr="009E7E6C" w:rsidRDefault="009C07AA" w:rsidP="009C07AA">
            <w:pPr>
              <w:pStyle w:val="htleft"/>
              <w:spacing w:before="120" w:beforeAutospacing="0"/>
              <w:rPr>
                <w:color w:val="000000" w:themeColor="text1"/>
                <w:sz w:val="20"/>
                <w:szCs w:val="20"/>
              </w:rPr>
            </w:pPr>
            <w:r w:rsidRPr="009E7E6C">
              <w:rPr>
                <w:color w:val="000000" w:themeColor="text1"/>
                <w:sz w:val="20"/>
                <w:szCs w:val="20"/>
              </w:rPr>
              <w:t>ЗА ........................ г.</w:t>
            </w:r>
          </w:p>
        </w:tc>
      </w:tr>
      <w:tr w:rsidR="009E7E6C" w:rsidRPr="009E7E6C" w:rsidTr="009C07AA">
        <w:tc>
          <w:tcPr>
            <w:tcW w:w="5000" w:type="pct"/>
            <w:gridSpan w:val="5"/>
            <w:tcBorders>
              <w:top w:val="nil"/>
              <w:left w:val="single" w:sz="6" w:space="0" w:color="auto"/>
              <w:bottom w:val="single" w:sz="6" w:space="0" w:color="auto"/>
              <w:right w:val="single" w:sz="6" w:space="0" w:color="auto"/>
            </w:tcBorders>
            <w:vAlign w:val="center"/>
            <w:hideMark/>
          </w:tcPr>
          <w:p w:rsidR="009C07AA" w:rsidRPr="009E7E6C" w:rsidRDefault="009C07AA" w:rsidP="009C07AA">
            <w:pPr>
              <w:pStyle w:val="htleft"/>
              <w:spacing w:before="120" w:beforeAutospacing="0"/>
              <w:rPr>
                <w:color w:val="000000" w:themeColor="text1"/>
                <w:sz w:val="20"/>
                <w:szCs w:val="20"/>
              </w:rPr>
            </w:pPr>
            <w:r w:rsidRPr="009E7E6C">
              <w:rPr>
                <w:color w:val="000000" w:themeColor="text1"/>
                <w:sz w:val="20"/>
                <w:szCs w:val="20"/>
              </w:rPr>
              <w:t>ПРЕДОСТАВЯ СЕ ОТ:</w:t>
            </w:r>
          </w:p>
        </w:tc>
      </w:tr>
      <w:tr w:rsidR="009E7E6C" w:rsidRPr="009E7E6C" w:rsidTr="009C07AA">
        <w:tc>
          <w:tcPr>
            <w:tcW w:w="5000" w:type="pct"/>
            <w:gridSpan w:val="5"/>
            <w:tcBorders>
              <w:top w:val="nil"/>
              <w:left w:val="single" w:sz="6" w:space="0" w:color="auto"/>
              <w:bottom w:val="single" w:sz="6" w:space="0" w:color="auto"/>
              <w:right w:val="single" w:sz="6" w:space="0" w:color="auto"/>
            </w:tcBorders>
            <w:vAlign w:val="center"/>
            <w:hideMark/>
          </w:tcPr>
          <w:p w:rsidR="009C07AA" w:rsidRPr="009E7E6C" w:rsidRDefault="009C07AA" w:rsidP="009C07AA">
            <w:pPr>
              <w:pStyle w:val="htleft"/>
              <w:spacing w:before="120" w:beforeAutospacing="0"/>
              <w:rPr>
                <w:color w:val="000000" w:themeColor="text1"/>
                <w:sz w:val="20"/>
                <w:szCs w:val="20"/>
              </w:rPr>
            </w:pPr>
            <w:r w:rsidRPr="009E7E6C">
              <w:rPr>
                <w:color w:val="000000" w:themeColor="text1"/>
                <w:sz w:val="20"/>
                <w:szCs w:val="20"/>
              </w:rPr>
              <w:t> [_] ИНДИВИДУАЛНО ИЗПЪЛНЯВАЩО ЗАДЪЛЖЕНИЯТА СИ ЛИЦЕ</w:t>
            </w:r>
          </w:p>
        </w:tc>
      </w:tr>
      <w:tr w:rsidR="009E7E6C" w:rsidRPr="009E7E6C" w:rsidTr="009C07AA">
        <w:tc>
          <w:tcPr>
            <w:tcW w:w="5000" w:type="pct"/>
            <w:gridSpan w:val="5"/>
            <w:tcBorders>
              <w:top w:val="nil"/>
              <w:left w:val="single" w:sz="6" w:space="0" w:color="auto"/>
              <w:bottom w:val="single" w:sz="6" w:space="0" w:color="auto"/>
              <w:right w:val="single" w:sz="6" w:space="0" w:color="auto"/>
            </w:tcBorders>
            <w:vAlign w:val="center"/>
            <w:hideMark/>
          </w:tcPr>
          <w:p w:rsidR="009C07AA" w:rsidRPr="009E7E6C" w:rsidRDefault="009C07AA" w:rsidP="009C07AA">
            <w:pPr>
              <w:pStyle w:val="htleft"/>
              <w:spacing w:before="120" w:beforeAutospacing="0"/>
              <w:rPr>
                <w:color w:val="000000" w:themeColor="text1"/>
                <w:sz w:val="20"/>
                <w:szCs w:val="20"/>
              </w:rPr>
            </w:pPr>
            <w:r w:rsidRPr="009E7E6C">
              <w:rPr>
                <w:color w:val="000000" w:themeColor="text1"/>
                <w:sz w:val="20"/>
                <w:szCs w:val="20"/>
              </w:rPr>
              <w:t xml:space="preserve"> [_]  ОРГАНИЗАЦИЯ ПО ОПОЛЗОТВОРЯВАНЕ </w:t>
            </w:r>
          </w:p>
        </w:tc>
      </w:tr>
      <w:tr w:rsidR="009E7E6C" w:rsidRPr="009E7E6C" w:rsidTr="009C07AA">
        <w:tc>
          <w:tcPr>
            <w:tcW w:w="5000" w:type="pct"/>
            <w:gridSpan w:val="5"/>
            <w:tcBorders>
              <w:top w:val="nil"/>
              <w:left w:val="single" w:sz="6" w:space="0" w:color="auto"/>
              <w:bottom w:val="single" w:sz="6" w:space="0" w:color="auto"/>
              <w:right w:val="single" w:sz="6" w:space="0" w:color="auto"/>
            </w:tcBorders>
            <w:vAlign w:val="center"/>
            <w:hideMark/>
          </w:tcPr>
          <w:p w:rsidR="009C07AA" w:rsidRPr="009E7E6C" w:rsidRDefault="009C07AA" w:rsidP="009C07AA">
            <w:pPr>
              <w:pStyle w:val="htleft"/>
              <w:spacing w:before="120" w:beforeAutospacing="0"/>
              <w:rPr>
                <w:color w:val="000000" w:themeColor="text1"/>
                <w:sz w:val="20"/>
                <w:szCs w:val="20"/>
              </w:rPr>
            </w:pPr>
            <w:r w:rsidRPr="009E7E6C">
              <w:rPr>
                <w:color w:val="000000" w:themeColor="text1"/>
                <w:sz w:val="20"/>
                <w:szCs w:val="20"/>
              </w:rPr>
              <w:t> [_] ЛИЦА, ЗАПЛАТИЛИ ПРОДУКТОВА ТАКСА В ПУДООС</w:t>
            </w:r>
          </w:p>
        </w:tc>
      </w:tr>
      <w:tr w:rsidR="009E7E6C" w:rsidRPr="009E7E6C" w:rsidTr="009C07AA">
        <w:tc>
          <w:tcPr>
            <w:tcW w:w="5000" w:type="pct"/>
            <w:gridSpan w:val="5"/>
            <w:tcBorders>
              <w:top w:val="nil"/>
              <w:left w:val="single" w:sz="6" w:space="0" w:color="auto"/>
              <w:bottom w:val="single" w:sz="6" w:space="0" w:color="auto"/>
              <w:right w:val="single" w:sz="6" w:space="0" w:color="auto"/>
            </w:tcBorders>
            <w:vAlign w:val="center"/>
            <w:hideMark/>
          </w:tcPr>
          <w:p w:rsidR="009C07AA" w:rsidRPr="009E7E6C" w:rsidRDefault="009C07AA" w:rsidP="009C07AA">
            <w:pPr>
              <w:pStyle w:val="htleft"/>
              <w:spacing w:before="120" w:beforeAutospacing="0"/>
              <w:rPr>
                <w:color w:val="000000" w:themeColor="text1"/>
                <w:sz w:val="20"/>
                <w:szCs w:val="20"/>
              </w:rPr>
            </w:pPr>
            <w:r w:rsidRPr="009E7E6C">
              <w:rPr>
                <w:iCs/>
                <w:color w:val="000000" w:themeColor="text1"/>
                <w:sz w:val="20"/>
                <w:szCs w:val="20"/>
              </w:rPr>
              <w:t>(маркира се с „Х“)</w:t>
            </w:r>
          </w:p>
        </w:tc>
      </w:tr>
      <w:tr w:rsidR="009E7E6C" w:rsidRPr="009E7E6C" w:rsidTr="004537A2">
        <w:tc>
          <w:tcPr>
            <w:tcW w:w="5000" w:type="pct"/>
            <w:gridSpan w:val="5"/>
            <w:tcBorders>
              <w:top w:val="nil"/>
              <w:left w:val="nil"/>
              <w:bottom w:val="nil"/>
              <w:right w:val="nil"/>
            </w:tcBorders>
            <w:shd w:val="clear" w:color="auto" w:fill="E2EFD9" w:themeFill="accent6" w:themeFillTint="33"/>
            <w:hideMark/>
          </w:tcPr>
          <w:p w:rsidR="009C07AA" w:rsidRPr="009E7E6C" w:rsidRDefault="009C07AA" w:rsidP="009C07AA">
            <w:pPr>
              <w:pStyle w:val="htleft"/>
              <w:spacing w:before="120" w:beforeAutospacing="0"/>
              <w:rPr>
                <w:color w:val="000000" w:themeColor="text1"/>
                <w:sz w:val="20"/>
                <w:szCs w:val="20"/>
              </w:rPr>
            </w:pPr>
            <w:r w:rsidRPr="009E7E6C">
              <w:rPr>
                <w:b/>
                <w:bCs/>
                <w:color w:val="000000" w:themeColor="text1"/>
                <w:sz w:val="20"/>
                <w:szCs w:val="20"/>
              </w:rPr>
              <w:t>Таблица 1. Обувки и текстил, пуснати на пазара</w:t>
            </w:r>
          </w:p>
        </w:tc>
      </w:tr>
      <w:tr w:rsidR="009E7E6C" w:rsidRPr="009E7E6C" w:rsidTr="000B5B80">
        <w:trPr>
          <w:trHeight w:val="940"/>
        </w:trPr>
        <w:tc>
          <w:tcPr>
            <w:tcW w:w="649" w:type="pct"/>
            <w:tcBorders>
              <w:top w:val="single" w:sz="4" w:space="0" w:color="auto"/>
              <w:left w:val="single" w:sz="4" w:space="0" w:color="auto"/>
              <w:bottom w:val="single" w:sz="4" w:space="0" w:color="auto"/>
              <w:right w:val="single" w:sz="4" w:space="0" w:color="auto"/>
            </w:tcBorders>
            <w:vAlign w:val="center"/>
            <w:hideMark/>
          </w:tcPr>
          <w:p w:rsidR="009C07AA" w:rsidRPr="009E7E6C" w:rsidRDefault="009C07AA" w:rsidP="000B5B80">
            <w:pPr>
              <w:pStyle w:val="htcenter"/>
              <w:spacing w:before="120" w:beforeAutospacing="0"/>
              <w:rPr>
                <w:b/>
                <w:color w:val="000000" w:themeColor="text1"/>
                <w:sz w:val="20"/>
                <w:szCs w:val="20"/>
              </w:rPr>
            </w:pPr>
            <w:r w:rsidRPr="009E7E6C">
              <w:rPr>
                <w:b/>
                <w:color w:val="000000" w:themeColor="text1"/>
                <w:sz w:val="20"/>
                <w:szCs w:val="20"/>
              </w:rPr>
              <w:t>Име</w:t>
            </w:r>
          </w:p>
        </w:tc>
        <w:tc>
          <w:tcPr>
            <w:tcW w:w="713" w:type="pct"/>
            <w:tcBorders>
              <w:top w:val="single" w:sz="4" w:space="0" w:color="auto"/>
              <w:left w:val="single" w:sz="4" w:space="0" w:color="auto"/>
              <w:bottom w:val="single" w:sz="4" w:space="0" w:color="auto"/>
              <w:right w:val="single" w:sz="4" w:space="0" w:color="auto"/>
            </w:tcBorders>
            <w:vAlign w:val="center"/>
            <w:hideMark/>
          </w:tcPr>
          <w:p w:rsidR="009C07AA" w:rsidRPr="009E7E6C" w:rsidRDefault="009C07AA" w:rsidP="000B5B80">
            <w:pPr>
              <w:pStyle w:val="htcenter"/>
              <w:spacing w:before="120" w:beforeAutospacing="0"/>
              <w:rPr>
                <w:b/>
                <w:color w:val="000000" w:themeColor="text1"/>
                <w:sz w:val="20"/>
                <w:szCs w:val="20"/>
              </w:rPr>
            </w:pPr>
            <w:r w:rsidRPr="009E7E6C">
              <w:rPr>
                <w:b/>
                <w:color w:val="000000" w:themeColor="text1"/>
                <w:sz w:val="20"/>
                <w:szCs w:val="20"/>
              </w:rPr>
              <w:t>ЕИК</w:t>
            </w:r>
          </w:p>
        </w:tc>
        <w:tc>
          <w:tcPr>
            <w:tcW w:w="1456" w:type="pct"/>
            <w:tcBorders>
              <w:top w:val="single" w:sz="4" w:space="0" w:color="auto"/>
              <w:left w:val="single" w:sz="4" w:space="0" w:color="auto"/>
              <w:bottom w:val="single" w:sz="4" w:space="0" w:color="auto"/>
              <w:right w:val="single" w:sz="4" w:space="0" w:color="auto"/>
            </w:tcBorders>
            <w:vAlign w:val="center"/>
            <w:hideMark/>
          </w:tcPr>
          <w:p w:rsidR="009C07AA" w:rsidRPr="009E7E6C" w:rsidRDefault="009C07AA" w:rsidP="000B5B80">
            <w:pPr>
              <w:pStyle w:val="htcenter"/>
              <w:spacing w:before="120" w:beforeAutospacing="0"/>
              <w:rPr>
                <w:b/>
                <w:color w:val="000000" w:themeColor="text1"/>
                <w:sz w:val="20"/>
                <w:szCs w:val="20"/>
              </w:rPr>
            </w:pPr>
            <w:r w:rsidRPr="009E7E6C">
              <w:rPr>
                <w:b/>
                <w:color w:val="000000" w:themeColor="text1"/>
                <w:sz w:val="20"/>
                <w:szCs w:val="20"/>
              </w:rPr>
              <w:t>Категории обувки и текстил по приложение № 1</w:t>
            </w:r>
          </w:p>
        </w:tc>
        <w:tc>
          <w:tcPr>
            <w:tcW w:w="1060" w:type="pct"/>
            <w:tcBorders>
              <w:top w:val="single" w:sz="4" w:space="0" w:color="auto"/>
              <w:left w:val="single" w:sz="4" w:space="0" w:color="auto"/>
              <w:bottom w:val="single" w:sz="4" w:space="0" w:color="auto"/>
              <w:right w:val="single" w:sz="6" w:space="0" w:color="auto"/>
            </w:tcBorders>
            <w:vAlign w:val="center"/>
            <w:hideMark/>
          </w:tcPr>
          <w:p w:rsidR="000B5B80" w:rsidRPr="009E7E6C" w:rsidRDefault="009C07AA" w:rsidP="000B5B80">
            <w:pPr>
              <w:pStyle w:val="htcenter"/>
              <w:spacing w:before="120" w:beforeAutospacing="0"/>
              <w:rPr>
                <w:b/>
                <w:color w:val="000000" w:themeColor="text1"/>
                <w:sz w:val="20"/>
                <w:szCs w:val="20"/>
              </w:rPr>
            </w:pPr>
            <w:r w:rsidRPr="009E7E6C">
              <w:rPr>
                <w:b/>
                <w:color w:val="000000" w:themeColor="text1"/>
                <w:sz w:val="20"/>
                <w:szCs w:val="20"/>
              </w:rPr>
              <w:t>Количество пуснати на пазара обувки и текстил</w:t>
            </w:r>
          </w:p>
          <w:p w:rsidR="009C07AA" w:rsidRPr="009E7E6C" w:rsidRDefault="009C07AA" w:rsidP="000B5B80">
            <w:pPr>
              <w:pStyle w:val="htcenter"/>
              <w:spacing w:before="120" w:beforeAutospacing="0"/>
              <w:rPr>
                <w:b/>
                <w:color w:val="000000" w:themeColor="text1"/>
                <w:sz w:val="20"/>
                <w:szCs w:val="20"/>
              </w:rPr>
            </w:pPr>
            <w:r w:rsidRPr="009E7E6C">
              <w:rPr>
                <w:b/>
                <w:color w:val="000000" w:themeColor="text1"/>
                <w:sz w:val="20"/>
                <w:szCs w:val="20"/>
              </w:rPr>
              <w:t>(бр.)</w:t>
            </w:r>
          </w:p>
        </w:tc>
        <w:tc>
          <w:tcPr>
            <w:tcW w:w="1122" w:type="pct"/>
            <w:tcBorders>
              <w:top w:val="single" w:sz="4" w:space="0" w:color="auto"/>
              <w:left w:val="single" w:sz="4" w:space="0" w:color="auto"/>
              <w:bottom w:val="single" w:sz="4" w:space="0" w:color="auto"/>
              <w:right w:val="single" w:sz="6" w:space="0" w:color="auto"/>
            </w:tcBorders>
            <w:vAlign w:val="center"/>
          </w:tcPr>
          <w:p w:rsidR="000B5B80" w:rsidRPr="009E7E6C" w:rsidRDefault="009C07AA" w:rsidP="000B5B80">
            <w:pPr>
              <w:pStyle w:val="htcenter"/>
              <w:spacing w:before="120" w:beforeAutospacing="0"/>
              <w:rPr>
                <w:b/>
                <w:color w:val="000000" w:themeColor="text1"/>
                <w:sz w:val="20"/>
                <w:szCs w:val="20"/>
              </w:rPr>
            </w:pPr>
            <w:r w:rsidRPr="009E7E6C">
              <w:rPr>
                <w:b/>
                <w:color w:val="000000" w:themeColor="text1"/>
                <w:sz w:val="20"/>
                <w:szCs w:val="20"/>
              </w:rPr>
              <w:t xml:space="preserve">Количество пуснати на пазара текстил </w:t>
            </w:r>
            <w:r w:rsidR="004919E1" w:rsidRPr="009E7E6C">
              <w:rPr>
                <w:b/>
                <w:color w:val="000000" w:themeColor="text1"/>
                <w:sz w:val="20"/>
                <w:szCs w:val="20"/>
              </w:rPr>
              <w:t>за повторна употреба</w:t>
            </w:r>
          </w:p>
          <w:p w:rsidR="009C07AA" w:rsidRPr="009E7E6C" w:rsidRDefault="009C07AA" w:rsidP="000B5B80">
            <w:pPr>
              <w:pStyle w:val="htcenter"/>
              <w:spacing w:before="120" w:beforeAutospacing="0"/>
              <w:rPr>
                <w:b/>
                <w:color w:val="000000" w:themeColor="text1"/>
                <w:sz w:val="20"/>
                <w:szCs w:val="20"/>
              </w:rPr>
            </w:pPr>
            <w:r w:rsidRPr="009E7E6C">
              <w:rPr>
                <w:b/>
                <w:color w:val="000000" w:themeColor="text1"/>
                <w:sz w:val="20"/>
                <w:szCs w:val="20"/>
              </w:rPr>
              <w:t>(</w:t>
            </w:r>
            <w:r w:rsidR="00B65A25" w:rsidRPr="009E7E6C">
              <w:rPr>
                <w:b/>
                <w:color w:val="000000" w:themeColor="text1"/>
                <w:sz w:val="20"/>
                <w:szCs w:val="20"/>
              </w:rPr>
              <w:t>кг</w:t>
            </w:r>
            <w:r w:rsidRPr="009E7E6C">
              <w:rPr>
                <w:b/>
                <w:color w:val="000000" w:themeColor="text1"/>
                <w:sz w:val="20"/>
                <w:szCs w:val="20"/>
              </w:rPr>
              <w:t>)</w:t>
            </w:r>
          </w:p>
        </w:tc>
      </w:tr>
      <w:tr w:rsidR="009E7E6C" w:rsidRPr="009E7E6C" w:rsidTr="009C07AA">
        <w:tc>
          <w:tcPr>
            <w:tcW w:w="649" w:type="pct"/>
            <w:tcBorders>
              <w:top w:val="single" w:sz="4" w:space="0" w:color="auto"/>
              <w:left w:val="single" w:sz="6" w:space="0" w:color="auto"/>
              <w:bottom w:val="single" w:sz="6" w:space="0" w:color="auto"/>
              <w:right w:val="single" w:sz="6" w:space="0" w:color="auto"/>
            </w:tcBorders>
            <w:vAlign w:val="center"/>
            <w:hideMark/>
          </w:tcPr>
          <w:p w:rsidR="009C07AA" w:rsidRPr="009E7E6C" w:rsidRDefault="009C07AA" w:rsidP="009C07AA">
            <w:pPr>
              <w:pStyle w:val="htleft"/>
              <w:spacing w:before="120" w:beforeAutospacing="0"/>
              <w:jc w:val="center"/>
              <w:rPr>
                <w:b/>
                <w:color w:val="000000" w:themeColor="text1"/>
                <w:sz w:val="20"/>
                <w:szCs w:val="20"/>
              </w:rPr>
            </w:pPr>
            <w:r w:rsidRPr="009E7E6C">
              <w:rPr>
                <w:b/>
                <w:color w:val="000000" w:themeColor="text1"/>
                <w:sz w:val="20"/>
                <w:szCs w:val="20"/>
              </w:rPr>
              <w:t>1</w:t>
            </w:r>
          </w:p>
        </w:tc>
        <w:tc>
          <w:tcPr>
            <w:tcW w:w="713" w:type="pct"/>
            <w:tcBorders>
              <w:top w:val="single" w:sz="4" w:space="0" w:color="auto"/>
              <w:left w:val="nil"/>
              <w:bottom w:val="single" w:sz="6" w:space="0" w:color="auto"/>
              <w:right w:val="single" w:sz="6" w:space="0" w:color="auto"/>
            </w:tcBorders>
            <w:vAlign w:val="center"/>
            <w:hideMark/>
          </w:tcPr>
          <w:p w:rsidR="009C07AA" w:rsidRPr="009E7E6C" w:rsidRDefault="009C07AA" w:rsidP="009C07AA">
            <w:pPr>
              <w:pStyle w:val="htleft"/>
              <w:spacing w:before="120" w:beforeAutospacing="0"/>
              <w:jc w:val="center"/>
              <w:rPr>
                <w:b/>
                <w:color w:val="000000" w:themeColor="text1"/>
                <w:sz w:val="20"/>
                <w:szCs w:val="20"/>
              </w:rPr>
            </w:pPr>
            <w:r w:rsidRPr="009E7E6C">
              <w:rPr>
                <w:b/>
                <w:color w:val="000000" w:themeColor="text1"/>
                <w:sz w:val="20"/>
                <w:szCs w:val="20"/>
              </w:rPr>
              <w:t>2</w:t>
            </w:r>
          </w:p>
        </w:tc>
        <w:tc>
          <w:tcPr>
            <w:tcW w:w="1456" w:type="pct"/>
            <w:tcBorders>
              <w:top w:val="nil"/>
              <w:left w:val="nil"/>
              <w:bottom w:val="single" w:sz="6" w:space="0" w:color="auto"/>
              <w:right w:val="single" w:sz="6" w:space="0" w:color="auto"/>
            </w:tcBorders>
            <w:vAlign w:val="center"/>
            <w:hideMark/>
          </w:tcPr>
          <w:p w:rsidR="009C07AA" w:rsidRPr="009E7E6C" w:rsidRDefault="00B65A25" w:rsidP="009C07AA">
            <w:pPr>
              <w:pStyle w:val="htleft"/>
              <w:spacing w:before="120" w:beforeAutospacing="0"/>
              <w:jc w:val="center"/>
              <w:rPr>
                <w:b/>
                <w:color w:val="000000" w:themeColor="text1"/>
                <w:sz w:val="20"/>
                <w:szCs w:val="20"/>
              </w:rPr>
            </w:pPr>
            <w:r w:rsidRPr="009E7E6C">
              <w:rPr>
                <w:b/>
                <w:color w:val="000000" w:themeColor="text1"/>
                <w:sz w:val="20"/>
                <w:szCs w:val="20"/>
              </w:rPr>
              <w:t>3</w:t>
            </w:r>
          </w:p>
        </w:tc>
        <w:tc>
          <w:tcPr>
            <w:tcW w:w="1060" w:type="pct"/>
            <w:tcBorders>
              <w:top w:val="nil"/>
              <w:left w:val="nil"/>
              <w:bottom w:val="single" w:sz="6" w:space="0" w:color="auto"/>
              <w:right w:val="single" w:sz="6" w:space="0" w:color="auto"/>
            </w:tcBorders>
            <w:vAlign w:val="center"/>
            <w:hideMark/>
          </w:tcPr>
          <w:p w:rsidR="009C07AA" w:rsidRPr="009E7E6C" w:rsidRDefault="00B65A25" w:rsidP="009C07AA">
            <w:pPr>
              <w:pStyle w:val="htleft"/>
              <w:spacing w:before="120" w:beforeAutospacing="0"/>
              <w:jc w:val="center"/>
              <w:rPr>
                <w:b/>
                <w:color w:val="000000" w:themeColor="text1"/>
                <w:sz w:val="20"/>
                <w:szCs w:val="20"/>
              </w:rPr>
            </w:pPr>
            <w:r w:rsidRPr="009E7E6C">
              <w:rPr>
                <w:b/>
                <w:color w:val="000000" w:themeColor="text1"/>
                <w:sz w:val="20"/>
                <w:szCs w:val="20"/>
              </w:rPr>
              <w:t>4</w:t>
            </w:r>
          </w:p>
        </w:tc>
        <w:tc>
          <w:tcPr>
            <w:tcW w:w="1122" w:type="pct"/>
            <w:tcBorders>
              <w:top w:val="nil"/>
              <w:left w:val="nil"/>
              <w:bottom w:val="single" w:sz="6" w:space="0" w:color="auto"/>
              <w:right w:val="single" w:sz="6" w:space="0" w:color="auto"/>
            </w:tcBorders>
            <w:vAlign w:val="center"/>
          </w:tcPr>
          <w:p w:rsidR="009C07AA" w:rsidRPr="009E7E6C" w:rsidRDefault="0026328A" w:rsidP="009C07AA">
            <w:pPr>
              <w:pStyle w:val="htleft"/>
              <w:spacing w:before="120" w:beforeAutospacing="0"/>
              <w:jc w:val="center"/>
              <w:rPr>
                <w:b/>
                <w:color w:val="000000" w:themeColor="text1"/>
                <w:sz w:val="20"/>
                <w:szCs w:val="20"/>
              </w:rPr>
            </w:pPr>
            <w:r w:rsidRPr="009E7E6C">
              <w:rPr>
                <w:b/>
                <w:color w:val="000000" w:themeColor="text1"/>
                <w:sz w:val="20"/>
                <w:szCs w:val="20"/>
              </w:rPr>
              <w:t>5</w:t>
            </w:r>
          </w:p>
        </w:tc>
      </w:tr>
      <w:tr w:rsidR="009E7E6C" w:rsidRPr="009E7E6C" w:rsidTr="009C07AA">
        <w:tc>
          <w:tcPr>
            <w:tcW w:w="649" w:type="pct"/>
            <w:tcBorders>
              <w:top w:val="nil"/>
              <w:left w:val="single" w:sz="6" w:space="0" w:color="auto"/>
              <w:bottom w:val="single" w:sz="6" w:space="0" w:color="auto"/>
              <w:right w:val="single" w:sz="6" w:space="0" w:color="auto"/>
            </w:tcBorders>
            <w:vAlign w:val="center"/>
          </w:tcPr>
          <w:p w:rsidR="009C07AA" w:rsidRPr="009E7E6C" w:rsidRDefault="009C07AA" w:rsidP="009C07AA">
            <w:pPr>
              <w:pStyle w:val="htleft"/>
              <w:spacing w:before="120" w:beforeAutospacing="0"/>
              <w:rPr>
                <w:color w:val="000000" w:themeColor="text1"/>
                <w:sz w:val="20"/>
                <w:szCs w:val="20"/>
              </w:rPr>
            </w:pPr>
          </w:p>
        </w:tc>
        <w:tc>
          <w:tcPr>
            <w:tcW w:w="713" w:type="pct"/>
            <w:tcBorders>
              <w:top w:val="nil"/>
              <w:left w:val="nil"/>
              <w:bottom w:val="single" w:sz="6" w:space="0" w:color="auto"/>
              <w:right w:val="single" w:sz="6" w:space="0" w:color="auto"/>
            </w:tcBorders>
            <w:vAlign w:val="center"/>
          </w:tcPr>
          <w:p w:rsidR="009C07AA" w:rsidRPr="009E7E6C" w:rsidRDefault="009C07AA" w:rsidP="009C07AA">
            <w:pPr>
              <w:pStyle w:val="htleft"/>
              <w:spacing w:before="120" w:beforeAutospacing="0"/>
              <w:rPr>
                <w:color w:val="000000" w:themeColor="text1"/>
                <w:sz w:val="20"/>
                <w:szCs w:val="20"/>
              </w:rPr>
            </w:pPr>
          </w:p>
        </w:tc>
        <w:tc>
          <w:tcPr>
            <w:tcW w:w="1456" w:type="pct"/>
            <w:tcBorders>
              <w:top w:val="nil"/>
              <w:left w:val="nil"/>
              <w:bottom w:val="single" w:sz="6" w:space="0" w:color="auto"/>
              <w:right w:val="single" w:sz="6" w:space="0" w:color="auto"/>
            </w:tcBorders>
            <w:vAlign w:val="center"/>
          </w:tcPr>
          <w:p w:rsidR="009C07AA" w:rsidRPr="009E7E6C" w:rsidRDefault="009C07AA" w:rsidP="009C07AA">
            <w:pPr>
              <w:pStyle w:val="htleft"/>
              <w:spacing w:before="120" w:beforeAutospacing="0"/>
              <w:rPr>
                <w:color w:val="000000" w:themeColor="text1"/>
                <w:sz w:val="20"/>
                <w:szCs w:val="20"/>
              </w:rPr>
            </w:pPr>
          </w:p>
        </w:tc>
        <w:tc>
          <w:tcPr>
            <w:tcW w:w="1060" w:type="pct"/>
            <w:tcBorders>
              <w:top w:val="nil"/>
              <w:left w:val="nil"/>
              <w:bottom w:val="single" w:sz="6" w:space="0" w:color="auto"/>
              <w:right w:val="single" w:sz="6" w:space="0" w:color="auto"/>
            </w:tcBorders>
            <w:vAlign w:val="center"/>
          </w:tcPr>
          <w:p w:rsidR="009C07AA" w:rsidRPr="009E7E6C" w:rsidRDefault="009C07AA" w:rsidP="009C07AA">
            <w:pPr>
              <w:pStyle w:val="htleft"/>
              <w:spacing w:before="120" w:beforeAutospacing="0"/>
              <w:rPr>
                <w:color w:val="000000" w:themeColor="text1"/>
                <w:sz w:val="20"/>
                <w:szCs w:val="20"/>
              </w:rPr>
            </w:pPr>
          </w:p>
        </w:tc>
        <w:tc>
          <w:tcPr>
            <w:tcW w:w="1122" w:type="pct"/>
            <w:tcBorders>
              <w:top w:val="nil"/>
              <w:left w:val="nil"/>
              <w:bottom w:val="single" w:sz="6" w:space="0" w:color="auto"/>
              <w:right w:val="single" w:sz="6" w:space="0" w:color="auto"/>
            </w:tcBorders>
            <w:vAlign w:val="center"/>
          </w:tcPr>
          <w:p w:rsidR="009C07AA" w:rsidRPr="009E7E6C" w:rsidRDefault="009C07AA" w:rsidP="009C07AA">
            <w:pPr>
              <w:pStyle w:val="htleft"/>
              <w:spacing w:before="120" w:beforeAutospacing="0"/>
              <w:rPr>
                <w:color w:val="000000" w:themeColor="text1"/>
                <w:sz w:val="20"/>
                <w:szCs w:val="20"/>
              </w:rPr>
            </w:pPr>
          </w:p>
        </w:tc>
      </w:tr>
      <w:tr w:rsidR="009E7E6C" w:rsidRPr="009E7E6C" w:rsidTr="009C07AA">
        <w:tc>
          <w:tcPr>
            <w:tcW w:w="649" w:type="pct"/>
            <w:tcBorders>
              <w:top w:val="nil"/>
              <w:left w:val="single" w:sz="6" w:space="0" w:color="auto"/>
              <w:bottom w:val="single" w:sz="6" w:space="0" w:color="auto"/>
              <w:right w:val="single" w:sz="6" w:space="0" w:color="auto"/>
            </w:tcBorders>
            <w:vAlign w:val="center"/>
            <w:hideMark/>
          </w:tcPr>
          <w:p w:rsidR="009C07AA" w:rsidRPr="009E7E6C" w:rsidRDefault="009C07AA" w:rsidP="009C07AA">
            <w:pPr>
              <w:pStyle w:val="htleft"/>
              <w:spacing w:before="120" w:beforeAutospacing="0"/>
              <w:rPr>
                <w:b/>
                <w:color w:val="000000" w:themeColor="text1"/>
                <w:sz w:val="20"/>
                <w:szCs w:val="20"/>
              </w:rPr>
            </w:pPr>
            <w:r w:rsidRPr="009E7E6C">
              <w:rPr>
                <w:b/>
                <w:color w:val="000000" w:themeColor="text1"/>
                <w:sz w:val="20"/>
                <w:szCs w:val="20"/>
              </w:rPr>
              <w:t>Общо</w:t>
            </w:r>
          </w:p>
        </w:tc>
        <w:tc>
          <w:tcPr>
            <w:tcW w:w="713" w:type="pct"/>
            <w:tcBorders>
              <w:top w:val="nil"/>
              <w:left w:val="nil"/>
              <w:bottom w:val="single" w:sz="6" w:space="0" w:color="auto"/>
              <w:right w:val="single" w:sz="6" w:space="0" w:color="auto"/>
            </w:tcBorders>
            <w:vAlign w:val="center"/>
          </w:tcPr>
          <w:p w:rsidR="009C07AA" w:rsidRPr="009E7E6C" w:rsidRDefault="009C07AA" w:rsidP="009C07AA">
            <w:pPr>
              <w:pStyle w:val="htcenter"/>
              <w:spacing w:before="120" w:beforeAutospacing="0"/>
              <w:rPr>
                <w:color w:val="000000" w:themeColor="text1"/>
                <w:sz w:val="20"/>
                <w:szCs w:val="20"/>
              </w:rPr>
            </w:pPr>
          </w:p>
        </w:tc>
        <w:tc>
          <w:tcPr>
            <w:tcW w:w="1456" w:type="pct"/>
            <w:tcBorders>
              <w:top w:val="nil"/>
              <w:left w:val="nil"/>
              <w:bottom w:val="single" w:sz="6" w:space="0" w:color="auto"/>
              <w:right w:val="single" w:sz="6" w:space="0" w:color="auto"/>
            </w:tcBorders>
            <w:vAlign w:val="center"/>
          </w:tcPr>
          <w:p w:rsidR="009C07AA" w:rsidRPr="009E7E6C" w:rsidRDefault="009C07AA" w:rsidP="009C07AA">
            <w:pPr>
              <w:pStyle w:val="htcenter"/>
              <w:spacing w:before="120" w:beforeAutospacing="0"/>
              <w:rPr>
                <w:color w:val="000000" w:themeColor="text1"/>
                <w:sz w:val="20"/>
                <w:szCs w:val="20"/>
              </w:rPr>
            </w:pPr>
          </w:p>
        </w:tc>
        <w:tc>
          <w:tcPr>
            <w:tcW w:w="1060" w:type="pct"/>
            <w:tcBorders>
              <w:top w:val="nil"/>
              <w:left w:val="nil"/>
              <w:bottom w:val="single" w:sz="6" w:space="0" w:color="auto"/>
              <w:right w:val="single" w:sz="6" w:space="0" w:color="auto"/>
            </w:tcBorders>
            <w:vAlign w:val="center"/>
          </w:tcPr>
          <w:p w:rsidR="009C07AA" w:rsidRPr="009E7E6C" w:rsidRDefault="009C07AA" w:rsidP="009C07AA">
            <w:pPr>
              <w:pStyle w:val="htleft"/>
              <w:spacing w:before="120" w:beforeAutospacing="0"/>
              <w:rPr>
                <w:color w:val="000000" w:themeColor="text1"/>
                <w:sz w:val="20"/>
                <w:szCs w:val="20"/>
              </w:rPr>
            </w:pPr>
          </w:p>
        </w:tc>
        <w:tc>
          <w:tcPr>
            <w:tcW w:w="1122" w:type="pct"/>
            <w:tcBorders>
              <w:top w:val="nil"/>
              <w:left w:val="nil"/>
              <w:bottom w:val="single" w:sz="6" w:space="0" w:color="auto"/>
              <w:right w:val="single" w:sz="6" w:space="0" w:color="auto"/>
            </w:tcBorders>
            <w:vAlign w:val="center"/>
          </w:tcPr>
          <w:p w:rsidR="009C07AA" w:rsidRPr="009E7E6C" w:rsidRDefault="009C07AA" w:rsidP="009C07AA">
            <w:pPr>
              <w:pStyle w:val="htleft"/>
              <w:spacing w:before="120" w:beforeAutospacing="0"/>
              <w:rPr>
                <w:color w:val="000000" w:themeColor="text1"/>
                <w:sz w:val="20"/>
                <w:szCs w:val="20"/>
              </w:rPr>
            </w:pPr>
          </w:p>
        </w:tc>
      </w:tr>
      <w:tr w:rsidR="009E7E6C" w:rsidRPr="009E7E6C" w:rsidTr="005A69E1">
        <w:trPr>
          <w:trHeight w:val="227"/>
        </w:trPr>
        <w:tc>
          <w:tcPr>
            <w:tcW w:w="5000" w:type="pct"/>
            <w:gridSpan w:val="5"/>
            <w:tcBorders>
              <w:top w:val="nil"/>
              <w:left w:val="single" w:sz="6" w:space="0" w:color="auto"/>
              <w:right w:val="single" w:sz="6" w:space="0" w:color="auto"/>
            </w:tcBorders>
            <w:vAlign w:val="center"/>
            <w:hideMark/>
          </w:tcPr>
          <w:p w:rsidR="007C0DC0" w:rsidRPr="009E7E6C" w:rsidRDefault="007C0DC0" w:rsidP="009C07AA">
            <w:pPr>
              <w:pStyle w:val="htleft"/>
              <w:spacing w:before="120" w:beforeAutospacing="0"/>
              <w:rPr>
                <w:color w:val="000000" w:themeColor="text1"/>
                <w:sz w:val="20"/>
                <w:szCs w:val="20"/>
              </w:rPr>
            </w:pPr>
            <w:r w:rsidRPr="009E7E6C">
              <w:rPr>
                <w:iCs/>
                <w:color w:val="000000" w:themeColor="text1"/>
                <w:sz w:val="20"/>
                <w:szCs w:val="20"/>
              </w:rPr>
              <w:t>Забележки:</w:t>
            </w:r>
          </w:p>
          <w:p w:rsidR="007C0DC0" w:rsidRPr="009E7E6C" w:rsidRDefault="007C0DC0" w:rsidP="009C07AA">
            <w:pPr>
              <w:pStyle w:val="htleft"/>
              <w:spacing w:before="120" w:beforeAutospacing="0"/>
              <w:rPr>
                <w:color w:val="000000" w:themeColor="text1"/>
                <w:sz w:val="20"/>
                <w:szCs w:val="20"/>
              </w:rPr>
            </w:pPr>
            <w:r w:rsidRPr="009E7E6C">
              <w:rPr>
                <w:color w:val="000000" w:themeColor="text1"/>
                <w:sz w:val="20"/>
                <w:szCs w:val="20"/>
              </w:rPr>
              <w:t>Колона 1 – попълва се името на лицето, пускащо на пазара обувки и текстил.</w:t>
            </w:r>
          </w:p>
          <w:p w:rsidR="007C0DC0" w:rsidRPr="009E7E6C" w:rsidRDefault="007C0DC0" w:rsidP="009C07AA">
            <w:pPr>
              <w:pStyle w:val="htleft"/>
              <w:spacing w:before="120" w:beforeAutospacing="0"/>
              <w:rPr>
                <w:color w:val="000000" w:themeColor="text1"/>
                <w:sz w:val="20"/>
                <w:szCs w:val="20"/>
              </w:rPr>
            </w:pPr>
            <w:r w:rsidRPr="009E7E6C">
              <w:rPr>
                <w:color w:val="000000" w:themeColor="text1"/>
                <w:sz w:val="20"/>
                <w:szCs w:val="20"/>
              </w:rPr>
              <w:t>Колона 2 – попълва се ЕИК на лицето, пускащо на пазара обувки и текстил.</w:t>
            </w:r>
          </w:p>
          <w:p w:rsidR="007C0DC0" w:rsidRPr="009E7E6C" w:rsidRDefault="007C0DC0" w:rsidP="009C07AA">
            <w:pPr>
              <w:pStyle w:val="htleft"/>
              <w:spacing w:before="120" w:beforeAutospacing="0"/>
              <w:rPr>
                <w:iCs/>
                <w:color w:val="000000" w:themeColor="text1"/>
                <w:sz w:val="20"/>
                <w:szCs w:val="20"/>
              </w:rPr>
            </w:pPr>
            <w:r w:rsidRPr="009E7E6C">
              <w:rPr>
                <w:color w:val="000000" w:themeColor="text1"/>
                <w:sz w:val="20"/>
                <w:szCs w:val="20"/>
              </w:rPr>
              <w:t>Колона 4 – попълва се количеството пуснати на пазара текстил и обувки за категории 1-3.</w:t>
            </w:r>
          </w:p>
          <w:p w:rsidR="007C0DC0" w:rsidRPr="009E7E6C" w:rsidRDefault="007C0DC0" w:rsidP="007C0DC0">
            <w:pPr>
              <w:pStyle w:val="htleft"/>
              <w:spacing w:before="120"/>
              <w:rPr>
                <w:color w:val="000000" w:themeColor="text1"/>
                <w:sz w:val="20"/>
                <w:szCs w:val="20"/>
              </w:rPr>
            </w:pPr>
            <w:r w:rsidRPr="009E7E6C">
              <w:rPr>
                <w:color w:val="000000" w:themeColor="text1"/>
                <w:sz w:val="20"/>
                <w:szCs w:val="20"/>
              </w:rPr>
              <w:t>Колона 5 – попълва се количеството пуснати на пазара текстил за повторна употреба за категория 4.</w:t>
            </w:r>
          </w:p>
        </w:tc>
      </w:tr>
    </w:tbl>
    <w:p w:rsidR="009C07AA" w:rsidRPr="009E7E6C" w:rsidRDefault="009C07AA" w:rsidP="009C07AA">
      <w:pPr>
        <w:spacing w:before="120"/>
        <w:jc w:val="both"/>
        <w:rPr>
          <w:vanish/>
          <w:color w:val="000000" w:themeColor="text1"/>
          <w:sz w:val="22"/>
          <w:szCs w:val="22"/>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827"/>
        <w:gridCol w:w="2143"/>
        <w:gridCol w:w="3109"/>
        <w:gridCol w:w="3827"/>
        <w:gridCol w:w="3512"/>
      </w:tblGrid>
      <w:tr w:rsidR="009E7E6C" w:rsidRPr="009E7E6C" w:rsidTr="004537A2">
        <w:tc>
          <w:tcPr>
            <w:tcW w:w="5000" w:type="pct"/>
            <w:gridSpan w:val="5"/>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C07AA" w:rsidRPr="009E7E6C" w:rsidRDefault="009C07AA" w:rsidP="009C07AA">
            <w:pPr>
              <w:pStyle w:val="htleft"/>
              <w:spacing w:before="120" w:beforeAutospacing="0"/>
              <w:rPr>
                <w:color w:val="000000" w:themeColor="text1"/>
                <w:sz w:val="20"/>
                <w:szCs w:val="20"/>
              </w:rPr>
            </w:pPr>
            <w:r w:rsidRPr="009E7E6C">
              <w:rPr>
                <w:b/>
                <w:bCs/>
                <w:color w:val="000000" w:themeColor="text1"/>
                <w:sz w:val="20"/>
                <w:szCs w:val="20"/>
              </w:rPr>
              <w:t>Таблица 2. Обувки и текстил, изнесени или изпратени от пуснатите на пазара</w:t>
            </w:r>
          </w:p>
        </w:tc>
      </w:tr>
      <w:tr w:rsidR="009E7E6C" w:rsidRPr="009E7E6C" w:rsidTr="004537A2">
        <w:tc>
          <w:tcPr>
            <w:tcW w:w="634" w:type="pct"/>
            <w:tcBorders>
              <w:top w:val="single" w:sz="4" w:space="0" w:color="auto"/>
              <w:left w:val="single" w:sz="4" w:space="0" w:color="auto"/>
              <w:bottom w:val="single" w:sz="4" w:space="0" w:color="auto"/>
              <w:right w:val="single" w:sz="4" w:space="0" w:color="auto"/>
            </w:tcBorders>
            <w:vAlign w:val="center"/>
            <w:hideMark/>
          </w:tcPr>
          <w:p w:rsidR="009C07AA" w:rsidRPr="009E7E6C" w:rsidRDefault="009C07AA" w:rsidP="000B5B80">
            <w:pPr>
              <w:pStyle w:val="htcenter"/>
              <w:spacing w:before="120" w:beforeAutospacing="0"/>
              <w:rPr>
                <w:b/>
                <w:color w:val="000000" w:themeColor="text1"/>
                <w:sz w:val="20"/>
                <w:szCs w:val="20"/>
              </w:rPr>
            </w:pPr>
            <w:r w:rsidRPr="009E7E6C">
              <w:rPr>
                <w:b/>
                <w:color w:val="000000" w:themeColor="text1"/>
                <w:sz w:val="20"/>
                <w:szCs w:val="20"/>
              </w:rPr>
              <w:t>Име</w:t>
            </w:r>
          </w:p>
        </w:tc>
        <w:tc>
          <w:tcPr>
            <w:tcW w:w="743" w:type="pct"/>
            <w:tcBorders>
              <w:top w:val="single" w:sz="4" w:space="0" w:color="auto"/>
              <w:left w:val="single" w:sz="4" w:space="0" w:color="auto"/>
              <w:bottom w:val="single" w:sz="4" w:space="0" w:color="auto"/>
              <w:right w:val="single" w:sz="4" w:space="0" w:color="auto"/>
            </w:tcBorders>
            <w:vAlign w:val="center"/>
            <w:hideMark/>
          </w:tcPr>
          <w:p w:rsidR="009C07AA" w:rsidRPr="009E7E6C" w:rsidRDefault="009C07AA" w:rsidP="000B5B80">
            <w:pPr>
              <w:pStyle w:val="htcenter"/>
              <w:spacing w:before="120" w:beforeAutospacing="0"/>
              <w:rPr>
                <w:b/>
                <w:color w:val="000000" w:themeColor="text1"/>
                <w:sz w:val="20"/>
                <w:szCs w:val="20"/>
              </w:rPr>
            </w:pPr>
            <w:r w:rsidRPr="009E7E6C">
              <w:rPr>
                <w:b/>
                <w:color w:val="000000" w:themeColor="text1"/>
                <w:sz w:val="20"/>
                <w:szCs w:val="20"/>
              </w:rPr>
              <w:t>ЕИК</w:t>
            </w:r>
          </w:p>
        </w:tc>
        <w:tc>
          <w:tcPr>
            <w:tcW w:w="1078" w:type="pct"/>
            <w:tcBorders>
              <w:top w:val="single" w:sz="4" w:space="0" w:color="auto"/>
              <w:left w:val="single" w:sz="4" w:space="0" w:color="auto"/>
              <w:bottom w:val="single" w:sz="4" w:space="0" w:color="auto"/>
              <w:right w:val="single" w:sz="4" w:space="0" w:color="auto"/>
            </w:tcBorders>
            <w:vAlign w:val="center"/>
            <w:hideMark/>
          </w:tcPr>
          <w:p w:rsidR="009C07AA" w:rsidRPr="009E7E6C" w:rsidRDefault="009C07AA" w:rsidP="000B5B80">
            <w:pPr>
              <w:pStyle w:val="htcenter"/>
              <w:spacing w:before="120" w:beforeAutospacing="0"/>
              <w:rPr>
                <w:b/>
                <w:color w:val="000000" w:themeColor="text1"/>
                <w:sz w:val="20"/>
                <w:szCs w:val="20"/>
              </w:rPr>
            </w:pPr>
            <w:r w:rsidRPr="009E7E6C">
              <w:rPr>
                <w:b/>
                <w:color w:val="000000" w:themeColor="text1"/>
                <w:sz w:val="20"/>
                <w:szCs w:val="20"/>
              </w:rPr>
              <w:t>Категории обувки и текстил по приложение № 1</w:t>
            </w:r>
          </w:p>
        </w:tc>
        <w:tc>
          <w:tcPr>
            <w:tcW w:w="1327" w:type="pct"/>
            <w:tcBorders>
              <w:top w:val="single" w:sz="4" w:space="0" w:color="auto"/>
              <w:left w:val="single" w:sz="4" w:space="0" w:color="auto"/>
              <w:bottom w:val="single" w:sz="4" w:space="0" w:color="auto"/>
              <w:right w:val="single" w:sz="4" w:space="0" w:color="auto"/>
            </w:tcBorders>
            <w:vAlign w:val="center"/>
            <w:hideMark/>
          </w:tcPr>
          <w:p w:rsidR="000B5B80" w:rsidRPr="009E7E6C" w:rsidRDefault="009C07AA" w:rsidP="000B5B80">
            <w:pPr>
              <w:pStyle w:val="htcenter"/>
              <w:spacing w:before="120" w:beforeAutospacing="0"/>
              <w:rPr>
                <w:b/>
                <w:color w:val="000000" w:themeColor="text1"/>
                <w:sz w:val="20"/>
                <w:szCs w:val="20"/>
              </w:rPr>
            </w:pPr>
            <w:r w:rsidRPr="009E7E6C">
              <w:rPr>
                <w:b/>
                <w:color w:val="000000" w:themeColor="text1"/>
                <w:sz w:val="20"/>
                <w:szCs w:val="20"/>
              </w:rPr>
              <w:t>Количество обувки и текстил, което е изнесено или изпратено от пуснатото на пазара</w:t>
            </w:r>
          </w:p>
          <w:p w:rsidR="009C07AA" w:rsidRPr="009E7E6C" w:rsidRDefault="009C07AA" w:rsidP="000B5B80">
            <w:pPr>
              <w:pStyle w:val="htcenter"/>
              <w:spacing w:before="120" w:beforeAutospacing="0"/>
              <w:rPr>
                <w:b/>
                <w:color w:val="000000" w:themeColor="text1"/>
                <w:sz w:val="20"/>
                <w:szCs w:val="20"/>
              </w:rPr>
            </w:pPr>
            <w:r w:rsidRPr="009E7E6C">
              <w:rPr>
                <w:b/>
                <w:color w:val="000000" w:themeColor="text1"/>
                <w:sz w:val="20"/>
                <w:szCs w:val="20"/>
              </w:rPr>
              <w:t>(бр.)</w:t>
            </w:r>
          </w:p>
        </w:tc>
        <w:tc>
          <w:tcPr>
            <w:tcW w:w="1218" w:type="pct"/>
            <w:tcBorders>
              <w:top w:val="single" w:sz="4" w:space="0" w:color="auto"/>
              <w:left w:val="single" w:sz="4" w:space="0" w:color="auto"/>
              <w:bottom w:val="single" w:sz="4" w:space="0" w:color="auto"/>
              <w:right w:val="single" w:sz="4" w:space="0" w:color="auto"/>
            </w:tcBorders>
            <w:vAlign w:val="center"/>
          </w:tcPr>
          <w:p w:rsidR="000B5B80" w:rsidRPr="009E7E6C" w:rsidRDefault="009C07AA" w:rsidP="000B5B80">
            <w:pPr>
              <w:pStyle w:val="htcenter"/>
              <w:spacing w:before="120" w:beforeAutospacing="0"/>
              <w:rPr>
                <w:b/>
                <w:color w:val="000000" w:themeColor="text1"/>
                <w:sz w:val="20"/>
                <w:szCs w:val="20"/>
              </w:rPr>
            </w:pPr>
            <w:r w:rsidRPr="009E7E6C">
              <w:rPr>
                <w:b/>
                <w:color w:val="000000" w:themeColor="text1"/>
                <w:sz w:val="20"/>
                <w:szCs w:val="20"/>
              </w:rPr>
              <w:t>Количество текстил, което е изнесено или изпратено от пуснатото на пазара</w:t>
            </w:r>
          </w:p>
          <w:p w:rsidR="009C07AA" w:rsidRPr="009E7E6C" w:rsidRDefault="009C07AA" w:rsidP="000B5B80">
            <w:pPr>
              <w:pStyle w:val="htcenter"/>
              <w:spacing w:before="120" w:beforeAutospacing="0"/>
              <w:rPr>
                <w:b/>
                <w:color w:val="000000" w:themeColor="text1"/>
                <w:sz w:val="20"/>
                <w:szCs w:val="20"/>
              </w:rPr>
            </w:pPr>
            <w:r w:rsidRPr="009E7E6C">
              <w:rPr>
                <w:b/>
                <w:color w:val="000000" w:themeColor="text1"/>
                <w:sz w:val="20"/>
                <w:szCs w:val="20"/>
              </w:rPr>
              <w:t>(</w:t>
            </w:r>
            <w:r w:rsidR="000C650E" w:rsidRPr="009E7E6C">
              <w:rPr>
                <w:b/>
                <w:color w:val="000000" w:themeColor="text1"/>
                <w:sz w:val="20"/>
                <w:szCs w:val="20"/>
              </w:rPr>
              <w:t>кг.</w:t>
            </w:r>
            <w:r w:rsidRPr="009E7E6C">
              <w:rPr>
                <w:b/>
                <w:color w:val="000000" w:themeColor="text1"/>
                <w:sz w:val="20"/>
                <w:szCs w:val="20"/>
              </w:rPr>
              <w:t>)</w:t>
            </w:r>
          </w:p>
        </w:tc>
      </w:tr>
      <w:tr w:rsidR="009E7E6C" w:rsidRPr="009E7E6C" w:rsidTr="004537A2">
        <w:tc>
          <w:tcPr>
            <w:tcW w:w="634" w:type="pct"/>
            <w:tcBorders>
              <w:top w:val="single" w:sz="4" w:space="0" w:color="auto"/>
              <w:left w:val="single" w:sz="4" w:space="0" w:color="auto"/>
              <w:bottom w:val="single" w:sz="4" w:space="0" w:color="auto"/>
              <w:right w:val="single" w:sz="4" w:space="0" w:color="auto"/>
            </w:tcBorders>
            <w:vAlign w:val="center"/>
            <w:hideMark/>
          </w:tcPr>
          <w:p w:rsidR="00055B37" w:rsidRPr="009E7E6C" w:rsidRDefault="00055B37" w:rsidP="00055B37">
            <w:pPr>
              <w:pStyle w:val="htleft"/>
              <w:spacing w:before="120" w:beforeAutospacing="0"/>
              <w:jc w:val="center"/>
              <w:rPr>
                <w:b/>
                <w:color w:val="000000" w:themeColor="text1"/>
                <w:sz w:val="20"/>
                <w:szCs w:val="20"/>
              </w:rPr>
            </w:pPr>
            <w:r w:rsidRPr="009E7E6C">
              <w:rPr>
                <w:b/>
                <w:color w:val="000000" w:themeColor="text1"/>
                <w:sz w:val="20"/>
                <w:szCs w:val="20"/>
              </w:rPr>
              <w:t>1</w:t>
            </w:r>
          </w:p>
        </w:tc>
        <w:tc>
          <w:tcPr>
            <w:tcW w:w="743" w:type="pct"/>
            <w:tcBorders>
              <w:top w:val="single" w:sz="4" w:space="0" w:color="auto"/>
              <w:left w:val="single" w:sz="4" w:space="0" w:color="auto"/>
              <w:bottom w:val="single" w:sz="4" w:space="0" w:color="auto"/>
              <w:right w:val="single" w:sz="4" w:space="0" w:color="auto"/>
            </w:tcBorders>
            <w:vAlign w:val="center"/>
            <w:hideMark/>
          </w:tcPr>
          <w:p w:rsidR="00055B37" w:rsidRPr="009E7E6C" w:rsidRDefault="00055B37" w:rsidP="00055B37">
            <w:pPr>
              <w:pStyle w:val="htleft"/>
              <w:spacing w:before="120" w:beforeAutospacing="0"/>
              <w:jc w:val="center"/>
              <w:rPr>
                <w:b/>
                <w:color w:val="000000" w:themeColor="text1"/>
                <w:sz w:val="20"/>
                <w:szCs w:val="20"/>
              </w:rPr>
            </w:pPr>
            <w:r w:rsidRPr="009E7E6C">
              <w:rPr>
                <w:b/>
                <w:color w:val="000000" w:themeColor="text1"/>
                <w:sz w:val="20"/>
                <w:szCs w:val="20"/>
              </w:rPr>
              <w:t>2</w:t>
            </w:r>
          </w:p>
        </w:tc>
        <w:tc>
          <w:tcPr>
            <w:tcW w:w="1078" w:type="pct"/>
            <w:tcBorders>
              <w:top w:val="single" w:sz="4" w:space="0" w:color="auto"/>
              <w:left w:val="single" w:sz="4" w:space="0" w:color="auto"/>
              <w:bottom w:val="single" w:sz="4" w:space="0" w:color="auto"/>
              <w:right w:val="single" w:sz="4" w:space="0" w:color="auto"/>
            </w:tcBorders>
            <w:vAlign w:val="center"/>
            <w:hideMark/>
          </w:tcPr>
          <w:p w:rsidR="00055B37" w:rsidRPr="009E7E6C" w:rsidRDefault="00055B37" w:rsidP="00055B37">
            <w:pPr>
              <w:pStyle w:val="htleft"/>
              <w:spacing w:before="120" w:beforeAutospacing="0"/>
              <w:jc w:val="center"/>
              <w:rPr>
                <w:b/>
                <w:color w:val="000000" w:themeColor="text1"/>
                <w:sz w:val="20"/>
                <w:szCs w:val="20"/>
              </w:rPr>
            </w:pPr>
            <w:r w:rsidRPr="009E7E6C">
              <w:rPr>
                <w:b/>
                <w:color w:val="000000" w:themeColor="text1"/>
                <w:sz w:val="20"/>
                <w:szCs w:val="20"/>
              </w:rPr>
              <w:t>3</w:t>
            </w:r>
          </w:p>
        </w:tc>
        <w:tc>
          <w:tcPr>
            <w:tcW w:w="1327" w:type="pct"/>
            <w:tcBorders>
              <w:top w:val="single" w:sz="4" w:space="0" w:color="auto"/>
              <w:left w:val="single" w:sz="4" w:space="0" w:color="auto"/>
              <w:bottom w:val="single" w:sz="4" w:space="0" w:color="auto"/>
              <w:right w:val="single" w:sz="4" w:space="0" w:color="auto"/>
            </w:tcBorders>
            <w:vAlign w:val="center"/>
            <w:hideMark/>
          </w:tcPr>
          <w:p w:rsidR="00055B37" w:rsidRPr="009E7E6C" w:rsidRDefault="00055B37" w:rsidP="00055B37">
            <w:pPr>
              <w:pStyle w:val="htleft"/>
              <w:spacing w:before="120" w:beforeAutospacing="0"/>
              <w:jc w:val="center"/>
              <w:rPr>
                <w:b/>
                <w:color w:val="000000" w:themeColor="text1"/>
                <w:sz w:val="20"/>
                <w:szCs w:val="20"/>
              </w:rPr>
            </w:pPr>
            <w:r w:rsidRPr="009E7E6C">
              <w:rPr>
                <w:b/>
                <w:color w:val="000000" w:themeColor="text1"/>
                <w:sz w:val="20"/>
                <w:szCs w:val="20"/>
              </w:rPr>
              <w:t>4</w:t>
            </w:r>
          </w:p>
        </w:tc>
        <w:tc>
          <w:tcPr>
            <w:tcW w:w="1218" w:type="pct"/>
            <w:tcBorders>
              <w:top w:val="single" w:sz="4" w:space="0" w:color="auto"/>
              <w:left w:val="single" w:sz="4" w:space="0" w:color="auto"/>
              <w:bottom w:val="single" w:sz="4" w:space="0" w:color="auto"/>
              <w:right w:val="single" w:sz="4" w:space="0" w:color="auto"/>
            </w:tcBorders>
            <w:vAlign w:val="center"/>
          </w:tcPr>
          <w:p w:rsidR="00055B37" w:rsidRPr="009E7E6C" w:rsidRDefault="00055B37" w:rsidP="00055B37">
            <w:pPr>
              <w:pStyle w:val="htleft"/>
              <w:spacing w:before="120" w:beforeAutospacing="0"/>
              <w:jc w:val="center"/>
              <w:rPr>
                <w:b/>
                <w:color w:val="000000" w:themeColor="text1"/>
                <w:sz w:val="20"/>
                <w:szCs w:val="20"/>
              </w:rPr>
            </w:pPr>
            <w:r w:rsidRPr="009E7E6C">
              <w:rPr>
                <w:b/>
                <w:color w:val="000000" w:themeColor="text1"/>
                <w:sz w:val="20"/>
                <w:szCs w:val="20"/>
              </w:rPr>
              <w:t>5</w:t>
            </w:r>
          </w:p>
        </w:tc>
      </w:tr>
      <w:tr w:rsidR="009E7E6C" w:rsidRPr="009E7E6C" w:rsidTr="004537A2">
        <w:tc>
          <w:tcPr>
            <w:tcW w:w="634" w:type="pct"/>
            <w:tcBorders>
              <w:top w:val="single" w:sz="4" w:space="0" w:color="auto"/>
              <w:left w:val="single" w:sz="4" w:space="0" w:color="auto"/>
              <w:bottom w:val="single" w:sz="4" w:space="0" w:color="auto"/>
              <w:right w:val="single" w:sz="4" w:space="0" w:color="auto"/>
            </w:tcBorders>
            <w:vAlign w:val="center"/>
            <w:hideMark/>
          </w:tcPr>
          <w:p w:rsidR="009C07AA" w:rsidRPr="009E7E6C" w:rsidRDefault="009C07AA" w:rsidP="009C07AA">
            <w:pPr>
              <w:pStyle w:val="htleft"/>
              <w:spacing w:before="120" w:beforeAutospacing="0"/>
              <w:rPr>
                <w:b/>
                <w:color w:val="000000" w:themeColor="text1"/>
                <w:sz w:val="20"/>
                <w:szCs w:val="20"/>
              </w:rPr>
            </w:pPr>
            <w:r w:rsidRPr="009E7E6C">
              <w:rPr>
                <w:b/>
                <w:color w:val="000000" w:themeColor="text1"/>
                <w:sz w:val="20"/>
                <w:szCs w:val="20"/>
              </w:rPr>
              <w:t>Общо</w:t>
            </w:r>
          </w:p>
        </w:tc>
        <w:tc>
          <w:tcPr>
            <w:tcW w:w="743" w:type="pct"/>
            <w:tcBorders>
              <w:top w:val="single" w:sz="4" w:space="0" w:color="auto"/>
              <w:left w:val="single" w:sz="4" w:space="0" w:color="auto"/>
              <w:bottom w:val="single" w:sz="4" w:space="0" w:color="auto"/>
              <w:right w:val="single" w:sz="4" w:space="0" w:color="auto"/>
            </w:tcBorders>
            <w:vAlign w:val="center"/>
            <w:hideMark/>
          </w:tcPr>
          <w:p w:rsidR="009C07AA" w:rsidRPr="009E7E6C" w:rsidRDefault="009C07AA" w:rsidP="009C07AA">
            <w:pPr>
              <w:pStyle w:val="htcenter"/>
              <w:spacing w:before="120" w:beforeAutospacing="0"/>
              <w:rPr>
                <w:color w:val="000000" w:themeColor="text1"/>
                <w:sz w:val="20"/>
                <w:szCs w:val="20"/>
              </w:rPr>
            </w:pPr>
            <w:r w:rsidRPr="009E7E6C">
              <w:rPr>
                <w:color w:val="000000" w:themeColor="text1"/>
                <w:sz w:val="20"/>
                <w:szCs w:val="20"/>
              </w:rPr>
              <w:t>-</w:t>
            </w:r>
          </w:p>
        </w:tc>
        <w:tc>
          <w:tcPr>
            <w:tcW w:w="1078" w:type="pct"/>
            <w:tcBorders>
              <w:top w:val="single" w:sz="4" w:space="0" w:color="auto"/>
              <w:left w:val="single" w:sz="4" w:space="0" w:color="auto"/>
              <w:bottom w:val="single" w:sz="4" w:space="0" w:color="auto"/>
              <w:right w:val="single" w:sz="4" w:space="0" w:color="auto"/>
            </w:tcBorders>
            <w:vAlign w:val="center"/>
            <w:hideMark/>
          </w:tcPr>
          <w:p w:rsidR="009C07AA" w:rsidRPr="009E7E6C" w:rsidRDefault="009C07AA" w:rsidP="009C07AA">
            <w:pPr>
              <w:pStyle w:val="htcenter"/>
              <w:spacing w:before="120" w:beforeAutospacing="0"/>
              <w:rPr>
                <w:color w:val="000000" w:themeColor="text1"/>
                <w:sz w:val="20"/>
                <w:szCs w:val="20"/>
              </w:rPr>
            </w:pPr>
          </w:p>
        </w:tc>
        <w:tc>
          <w:tcPr>
            <w:tcW w:w="1327" w:type="pct"/>
            <w:tcBorders>
              <w:top w:val="single" w:sz="4" w:space="0" w:color="auto"/>
              <w:left w:val="single" w:sz="4" w:space="0" w:color="auto"/>
              <w:bottom w:val="single" w:sz="4" w:space="0" w:color="auto"/>
              <w:right w:val="single" w:sz="4" w:space="0" w:color="auto"/>
            </w:tcBorders>
            <w:vAlign w:val="center"/>
            <w:hideMark/>
          </w:tcPr>
          <w:p w:rsidR="009C07AA" w:rsidRPr="009E7E6C" w:rsidRDefault="009C07AA" w:rsidP="009C07AA">
            <w:pPr>
              <w:pStyle w:val="htleft"/>
              <w:spacing w:before="120" w:beforeAutospacing="0"/>
              <w:rPr>
                <w:color w:val="000000" w:themeColor="text1"/>
                <w:sz w:val="20"/>
                <w:szCs w:val="20"/>
              </w:rPr>
            </w:pPr>
            <w:r w:rsidRPr="009E7E6C">
              <w:rPr>
                <w:color w:val="000000" w:themeColor="text1"/>
                <w:sz w:val="20"/>
                <w:szCs w:val="20"/>
              </w:rPr>
              <w:t> </w:t>
            </w:r>
          </w:p>
        </w:tc>
        <w:tc>
          <w:tcPr>
            <w:tcW w:w="1218" w:type="pct"/>
            <w:tcBorders>
              <w:top w:val="single" w:sz="4" w:space="0" w:color="auto"/>
              <w:left w:val="single" w:sz="4" w:space="0" w:color="auto"/>
              <w:bottom w:val="single" w:sz="4" w:space="0" w:color="auto"/>
              <w:right w:val="single" w:sz="4" w:space="0" w:color="auto"/>
            </w:tcBorders>
            <w:vAlign w:val="center"/>
          </w:tcPr>
          <w:p w:rsidR="009C07AA" w:rsidRPr="009E7E6C" w:rsidRDefault="009C07AA" w:rsidP="009C07AA">
            <w:pPr>
              <w:pStyle w:val="htleft"/>
              <w:spacing w:before="120" w:beforeAutospacing="0"/>
              <w:rPr>
                <w:color w:val="000000" w:themeColor="text1"/>
                <w:sz w:val="20"/>
                <w:szCs w:val="20"/>
              </w:rPr>
            </w:pPr>
          </w:p>
        </w:tc>
      </w:tr>
      <w:tr w:rsidR="009E7E6C" w:rsidRPr="009E7E6C" w:rsidTr="004537A2">
        <w:trPr>
          <w:trHeight w:val="168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B5B80" w:rsidRPr="009E7E6C" w:rsidRDefault="000B5B80" w:rsidP="00641676">
            <w:pPr>
              <w:pStyle w:val="htleft"/>
              <w:spacing w:before="120" w:beforeAutospacing="0"/>
              <w:rPr>
                <w:color w:val="000000" w:themeColor="text1"/>
                <w:sz w:val="20"/>
                <w:szCs w:val="20"/>
              </w:rPr>
            </w:pPr>
            <w:r w:rsidRPr="009E7E6C">
              <w:rPr>
                <w:iCs/>
                <w:color w:val="000000" w:themeColor="text1"/>
                <w:sz w:val="20"/>
                <w:szCs w:val="20"/>
              </w:rPr>
              <w:t>Забележки:</w:t>
            </w:r>
          </w:p>
          <w:p w:rsidR="000B5B80" w:rsidRPr="009E7E6C" w:rsidRDefault="000B5B80" w:rsidP="00641676">
            <w:pPr>
              <w:pStyle w:val="htleft"/>
              <w:spacing w:before="120" w:beforeAutospacing="0"/>
              <w:rPr>
                <w:color w:val="000000" w:themeColor="text1"/>
                <w:sz w:val="20"/>
                <w:szCs w:val="20"/>
              </w:rPr>
            </w:pPr>
            <w:r w:rsidRPr="009E7E6C">
              <w:rPr>
                <w:color w:val="000000" w:themeColor="text1"/>
                <w:sz w:val="20"/>
                <w:szCs w:val="20"/>
              </w:rPr>
              <w:t>Колона 1 – попълва се името на лицето, което изнася/изпраща обувки и текстил.</w:t>
            </w:r>
          </w:p>
          <w:p w:rsidR="000B5B80" w:rsidRPr="009E7E6C" w:rsidRDefault="000B5B80" w:rsidP="00641676">
            <w:pPr>
              <w:pStyle w:val="htleft"/>
              <w:spacing w:before="120" w:beforeAutospacing="0"/>
              <w:rPr>
                <w:color w:val="000000" w:themeColor="text1"/>
                <w:sz w:val="20"/>
                <w:szCs w:val="20"/>
              </w:rPr>
            </w:pPr>
            <w:r w:rsidRPr="009E7E6C">
              <w:rPr>
                <w:color w:val="000000" w:themeColor="text1"/>
                <w:sz w:val="20"/>
                <w:szCs w:val="20"/>
              </w:rPr>
              <w:t>Колона 2 – попълва се ЕИК на лицето, което изнася/изпраща обувки и текстил.</w:t>
            </w:r>
          </w:p>
          <w:p w:rsidR="000B5B80" w:rsidRPr="009E7E6C" w:rsidRDefault="000B5B80" w:rsidP="00641676">
            <w:pPr>
              <w:pStyle w:val="htleft"/>
              <w:spacing w:before="120" w:beforeAutospacing="0"/>
              <w:rPr>
                <w:iCs/>
                <w:color w:val="000000" w:themeColor="text1"/>
                <w:sz w:val="20"/>
                <w:szCs w:val="20"/>
              </w:rPr>
            </w:pPr>
            <w:r w:rsidRPr="009E7E6C">
              <w:rPr>
                <w:iCs/>
                <w:color w:val="000000" w:themeColor="text1"/>
                <w:sz w:val="20"/>
                <w:szCs w:val="20"/>
              </w:rPr>
              <w:t>Колона 4 – попълва се изнесено или изпратено количество текстил и обувки за категории 1-3.</w:t>
            </w:r>
          </w:p>
          <w:p w:rsidR="000B5B80" w:rsidRPr="009E7E6C" w:rsidRDefault="000B5B80" w:rsidP="000B5B80">
            <w:pPr>
              <w:pStyle w:val="htleft"/>
              <w:spacing w:before="120"/>
              <w:rPr>
                <w:color w:val="000000" w:themeColor="text1"/>
                <w:sz w:val="20"/>
                <w:szCs w:val="20"/>
              </w:rPr>
            </w:pPr>
            <w:r w:rsidRPr="009E7E6C">
              <w:rPr>
                <w:color w:val="000000" w:themeColor="text1"/>
                <w:sz w:val="20"/>
                <w:szCs w:val="20"/>
              </w:rPr>
              <w:t>Колона 5 – попълва се изнесено или изпратено количество текстил за повторна употреба по категория 4.</w:t>
            </w:r>
          </w:p>
        </w:tc>
      </w:tr>
      <w:tr w:rsidR="009E7E6C" w:rsidRPr="009E7E6C" w:rsidTr="004537A2">
        <w:trPr>
          <w:trHeight w:val="63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9C07AA" w:rsidRPr="009E7E6C" w:rsidRDefault="009C07AA" w:rsidP="009C07AA">
            <w:pPr>
              <w:pStyle w:val="htleft"/>
              <w:spacing w:before="120" w:beforeAutospacing="0"/>
              <w:rPr>
                <w:color w:val="000000" w:themeColor="text1"/>
                <w:sz w:val="20"/>
                <w:szCs w:val="20"/>
              </w:rPr>
            </w:pPr>
            <w:r w:rsidRPr="009E7E6C">
              <w:rPr>
                <w:color w:val="000000" w:themeColor="text1"/>
                <w:sz w:val="20"/>
                <w:szCs w:val="20"/>
              </w:rPr>
              <w:t xml:space="preserve">Дата: ............................................. Ръководител: ...................................................................... </w:t>
            </w:r>
            <w:r w:rsidRPr="009E7E6C">
              <w:rPr>
                <w:iCs/>
                <w:color w:val="000000" w:themeColor="text1"/>
                <w:sz w:val="20"/>
                <w:szCs w:val="20"/>
              </w:rPr>
              <w:t>(име, подпис, печат)</w:t>
            </w:r>
          </w:p>
        </w:tc>
      </w:tr>
    </w:tbl>
    <w:p w:rsidR="009C07AA" w:rsidRPr="009E7E6C" w:rsidRDefault="009C07AA" w:rsidP="009C07AA">
      <w:pPr>
        <w:spacing w:before="120"/>
        <w:rPr>
          <w:b/>
          <w:bCs/>
          <w:color w:val="000000" w:themeColor="text1"/>
          <w:sz w:val="28"/>
          <w:szCs w:val="28"/>
        </w:rPr>
      </w:pPr>
    </w:p>
    <w:p w:rsidR="00577131" w:rsidRPr="009E7E6C" w:rsidRDefault="00577131">
      <w:pPr>
        <w:spacing w:after="160" w:line="259" w:lineRule="auto"/>
        <w:rPr>
          <w:b/>
          <w:bCs/>
          <w:color w:val="000000" w:themeColor="text1"/>
          <w:sz w:val="28"/>
          <w:szCs w:val="28"/>
        </w:rPr>
      </w:pPr>
      <w:r w:rsidRPr="009E7E6C">
        <w:rPr>
          <w:b/>
          <w:bCs/>
          <w:color w:val="000000" w:themeColor="text1"/>
          <w:sz w:val="28"/>
          <w:szCs w:val="28"/>
        </w:rPr>
        <w:br w:type="page"/>
      </w:r>
    </w:p>
    <w:p w:rsidR="008A2035" w:rsidRPr="009E7E6C" w:rsidRDefault="008A2035" w:rsidP="007067D7">
      <w:pPr>
        <w:spacing w:before="120"/>
        <w:rPr>
          <w:b/>
          <w:bCs/>
          <w:color w:val="000000" w:themeColor="text1"/>
          <w:sz w:val="28"/>
          <w:szCs w:val="28"/>
        </w:rPr>
      </w:pPr>
    </w:p>
    <w:p w:rsidR="008A2035" w:rsidRPr="009E7E6C" w:rsidRDefault="008A2035" w:rsidP="0028622F">
      <w:pPr>
        <w:spacing w:before="120"/>
        <w:jc w:val="center"/>
        <w:rPr>
          <w:b/>
          <w:bCs/>
          <w:color w:val="000000" w:themeColor="text1"/>
          <w:sz w:val="28"/>
          <w:szCs w:val="28"/>
        </w:rPr>
      </w:pPr>
      <w:r w:rsidRPr="009E7E6C">
        <w:rPr>
          <w:b/>
          <w:bCs/>
          <w:color w:val="000000" w:themeColor="text1"/>
          <w:sz w:val="28"/>
          <w:szCs w:val="28"/>
        </w:rPr>
        <w:t xml:space="preserve">Приложение № 9 към </w:t>
      </w:r>
      <w:r w:rsidR="00BF02F1" w:rsidRPr="009E7E6C">
        <w:rPr>
          <w:b/>
          <w:bCs/>
          <w:color w:val="000000" w:themeColor="text1"/>
          <w:sz w:val="28"/>
          <w:szCs w:val="28"/>
        </w:rPr>
        <w:t xml:space="preserve">чл. 42, т. 9 и </w:t>
      </w:r>
      <w:r w:rsidRPr="009E7E6C">
        <w:rPr>
          <w:b/>
          <w:bCs/>
          <w:color w:val="000000" w:themeColor="text1"/>
          <w:sz w:val="28"/>
          <w:szCs w:val="28"/>
        </w:rPr>
        <w:t>чл. 43, ал. 2</w:t>
      </w:r>
    </w:p>
    <w:p w:rsidR="008A2035" w:rsidRPr="009E7E6C" w:rsidRDefault="008A2035" w:rsidP="00F70E34">
      <w:pPr>
        <w:spacing w:before="120"/>
        <w:rPr>
          <w:b/>
          <w:bCs/>
          <w:color w:val="000000" w:themeColor="text1"/>
          <w:sz w:val="28"/>
          <w:szCs w:val="28"/>
        </w:rPr>
      </w:pPr>
    </w:p>
    <w:p w:rsidR="00F70E34" w:rsidRPr="009E7E6C" w:rsidRDefault="00F70E34" w:rsidP="00F70E34">
      <w:pPr>
        <w:spacing w:after="120"/>
        <w:jc w:val="center"/>
        <w:rPr>
          <w:b/>
          <w:bCs/>
          <w:color w:val="000000" w:themeColor="text1"/>
          <w:sz w:val="28"/>
          <w:szCs w:val="28"/>
        </w:rPr>
      </w:pPr>
      <w:r w:rsidRPr="009E7E6C">
        <w:rPr>
          <w:b/>
          <w:bCs/>
          <w:color w:val="000000" w:themeColor="text1"/>
          <w:sz w:val="28"/>
          <w:szCs w:val="28"/>
        </w:rPr>
        <w:t>Отчет за събраните ООТ и обхванато на</w:t>
      </w:r>
      <w:r w:rsidR="004A7BB4" w:rsidRPr="009E7E6C">
        <w:rPr>
          <w:b/>
          <w:bCs/>
          <w:color w:val="000000" w:themeColor="text1"/>
          <w:sz w:val="28"/>
          <w:szCs w:val="28"/>
        </w:rPr>
        <w:t>селение на територията на общини</w:t>
      </w:r>
      <w:r w:rsidRPr="009E7E6C">
        <w:rPr>
          <w:b/>
          <w:bCs/>
          <w:color w:val="000000" w:themeColor="text1"/>
          <w:sz w:val="28"/>
          <w:szCs w:val="28"/>
        </w:rPr>
        <w:t>те за ...................... година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73"/>
        <w:gridCol w:w="2437"/>
        <w:gridCol w:w="421"/>
        <w:gridCol w:w="8587"/>
      </w:tblGrid>
      <w:tr w:rsidR="009E7E6C" w:rsidRPr="009E7E6C" w:rsidTr="0032364F">
        <w:tc>
          <w:tcPr>
            <w:tcW w:w="1031" w:type="pct"/>
            <w:hideMark/>
          </w:tcPr>
          <w:p w:rsidR="00F70E34" w:rsidRPr="009E7E6C" w:rsidRDefault="00F70E34" w:rsidP="00641676">
            <w:pPr>
              <w:pStyle w:val="htleft"/>
              <w:spacing w:after="120" w:afterAutospacing="0"/>
              <w:rPr>
                <w:color w:val="000000" w:themeColor="text1"/>
                <w:sz w:val="22"/>
                <w:szCs w:val="22"/>
              </w:rPr>
            </w:pPr>
            <w:r w:rsidRPr="009E7E6C">
              <w:rPr>
                <w:color w:val="000000" w:themeColor="text1"/>
                <w:sz w:val="22"/>
                <w:szCs w:val="22"/>
              </w:rPr>
              <w:t xml:space="preserve">  </w:t>
            </w:r>
          </w:p>
        </w:tc>
        <w:tc>
          <w:tcPr>
            <w:tcW w:w="991" w:type="pct"/>
            <w:gridSpan w:val="2"/>
            <w:hideMark/>
          </w:tcPr>
          <w:p w:rsidR="00F70E34" w:rsidRPr="009E7E6C" w:rsidRDefault="00F70E34" w:rsidP="00641676">
            <w:pPr>
              <w:pStyle w:val="htleft"/>
              <w:spacing w:after="120" w:afterAutospacing="0"/>
              <w:rPr>
                <w:b/>
                <w:color w:val="000000" w:themeColor="text1"/>
                <w:sz w:val="22"/>
                <w:szCs w:val="22"/>
              </w:rPr>
            </w:pPr>
            <w:r w:rsidRPr="009E7E6C">
              <w:rPr>
                <w:b/>
                <w:color w:val="000000" w:themeColor="text1"/>
                <w:sz w:val="22"/>
                <w:szCs w:val="22"/>
              </w:rPr>
              <w:t xml:space="preserve">ПРЕДОСТАВЯ СЕ ОТ: </w:t>
            </w:r>
          </w:p>
        </w:tc>
        <w:tc>
          <w:tcPr>
            <w:tcW w:w="2978" w:type="pct"/>
            <w:hideMark/>
          </w:tcPr>
          <w:p w:rsidR="00F70E34" w:rsidRPr="009E7E6C" w:rsidRDefault="00F70E34" w:rsidP="00641676">
            <w:pPr>
              <w:pStyle w:val="htleft"/>
              <w:spacing w:after="120" w:afterAutospacing="0"/>
              <w:rPr>
                <w:b/>
                <w:color w:val="000000" w:themeColor="text1"/>
                <w:sz w:val="22"/>
                <w:szCs w:val="22"/>
              </w:rPr>
            </w:pPr>
          </w:p>
        </w:tc>
      </w:tr>
      <w:tr w:rsidR="009E7E6C" w:rsidRPr="009E7E6C" w:rsidTr="0032364F">
        <w:tc>
          <w:tcPr>
            <w:tcW w:w="1031" w:type="pct"/>
            <w:hideMark/>
          </w:tcPr>
          <w:p w:rsidR="00773FE8" w:rsidRPr="009E7E6C" w:rsidRDefault="00773FE8" w:rsidP="00641676">
            <w:pPr>
              <w:pStyle w:val="htleft"/>
              <w:spacing w:after="120" w:afterAutospacing="0"/>
              <w:rPr>
                <w:b/>
                <w:color w:val="000000" w:themeColor="text1"/>
                <w:sz w:val="22"/>
                <w:szCs w:val="22"/>
              </w:rPr>
            </w:pPr>
            <w:r w:rsidRPr="009E7E6C">
              <w:rPr>
                <w:b/>
                <w:color w:val="000000" w:themeColor="text1"/>
                <w:sz w:val="22"/>
                <w:szCs w:val="22"/>
              </w:rPr>
              <w:t xml:space="preserve"> </w:t>
            </w:r>
            <w:r w:rsidR="00F70EDA" w:rsidRPr="009E7E6C">
              <w:rPr>
                <w:b/>
                <w:color w:val="000000" w:themeColor="text1"/>
                <w:sz w:val="20"/>
                <w:szCs w:val="20"/>
              </w:rPr>
              <w:t> [_]</w:t>
            </w:r>
          </w:p>
        </w:tc>
        <w:tc>
          <w:tcPr>
            <w:tcW w:w="3969" w:type="pct"/>
            <w:gridSpan w:val="3"/>
            <w:hideMark/>
          </w:tcPr>
          <w:p w:rsidR="00773FE8" w:rsidRPr="009E7E6C" w:rsidRDefault="00773FE8" w:rsidP="00773FE8">
            <w:pPr>
              <w:pStyle w:val="htleft"/>
              <w:spacing w:after="120" w:afterAutospacing="0"/>
              <w:rPr>
                <w:b/>
                <w:color w:val="000000" w:themeColor="text1"/>
                <w:sz w:val="22"/>
                <w:szCs w:val="22"/>
              </w:rPr>
            </w:pPr>
            <w:r w:rsidRPr="009E7E6C">
              <w:rPr>
                <w:b/>
                <w:color w:val="000000" w:themeColor="text1"/>
                <w:sz w:val="22"/>
                <w:szCs w:val="22"/>
              </w:rPr>
              <w:t xml:space="preserve">ОБЩИНА </w:t>
            </w:r>
          </w:p>
        </w:tc>
      </w:tr>
      <w:tr w:rsidR="009E7E6C" w:rsidRPr="009E7E6C" w:rsidTr="0032364F">
        <w:tc>
          <w:tcPr>
            <w:tcW w:w="1031" w:type="pct"/>
          </w:tcPr>
          <w:p w:rsidR="00F70EDA" w:rsidRPr="009E7E6C" w:rsidRDefault="00F70EDA" w:rsidP="00641676">
            <w:pPr>
              <w:pStyle w:val="htleft"/>
              <w:spacing w:after="120" w:afterAutospacing="0"/>
              <w:rPr>
                <w:b/>
                <w:color w:val="000000" w:themeColor="text1"/>
                <w:sz w:val="22"/>
                <w:szCs w:val="22"/>
              </w:rPr>
            </w:pPr>
            <w:r w:rsidRPr="009E7E6C">
              <w:rPr>
                <w:b/>
                <w:color w:val="000000" w:themeColor="text1"/>
                <w:sz w:val="20"/>
                <w:szCs w:val="20"/>
              </w:rPr>
              <w:t> [_]</w:t>
            </w:r>
          </w:p>
        </w:tc>
        <w:tc>
          <w:tcPr>
            <w:tcW w:w="3969" w:type="pct"/>
            <w:gridSpan w:val="3"/>
          </w:tcPr>
          <w:p w:rsidR="00F70EDA" w:rsidRPr="009E7E6C" w:rsidRDefault="00F70EDA" w:rsidP="00773FE8">
            <w:pPr>
              <w:pStyle w:val="htleft"/>
              <w:spacing w:after="120" w:afterAutospacing="0"/>
              <w:rPr>
                <w:b/>
                <w:color w:val="000000" w:themeColor="text1"/>
                <w:sz w:val="22"/>
                <w:szCs w:val="22"/>
              </w:rPr>
            </w:pPr>
            <w:r w:rsidRPr="009E7E6C">
              <w:rPr>
                <w:b/>
                <w:color w:val="000000" w:themeColor="text1"/>
                <w:sz w:val="22"/>
                <w:szCs w:val="22"/>
              </w:rPr>
              <w:t>ОРГАНИЗАЦИЯ</w:t>
            </w:r>
          </w:p>
        </w:tc>
      </w:tr>
      <w:tr w:rsidR="009E7E6C" w:rsidRPr="009E7E6C" w:rsidTr="0032364F">
        <w:tc>
          <w:tcPr>
            <w:tcW w:w="1031" w:type="pct"/>
          </w:tcPr>
          <w:p w:rsidR="00F70EDA" w:rsidRPr="009E7E6C" w:rsidRDefault="00F70EDA" w:rsidP="00641676">
            <w:pPr>
              <w:pStyle w:val="htleft"/>
              <w:spacing w:after="120" w:afterAutospacing="0"/>
              <w:rPr>
                <w:b/>
                <w:color w:val="000000" w:themeColor="text1"/>
                <w:sz w:val="22"/>
                <w:szCs w:val="22"/>
              </w:rPr>
            </w:pPr>
            <w:r w:rsidRPr="009E7E6C">
              <w:rPr>
                <w:b/>
                <w:color w:val="000000" w:themeColor="text1"/>
                <w:sz w:val="20"/>
                <w:szCs w:val="20"/>
              </w:rPr>
              <w:t> [_]</w:t>
            </w:r>
          </w:p>
        </w:tc>
        <w:tc>
          <w:tcPr>
            <w:tcW w:w="3969" w:type="pct"/>
            <w:gridSpan w:val="3"/>
          </w:tcPr>
          <w:p w:rsidR="00F70EDA" w:rsidRPr="009E7E6C" w:rsidRDefault="00F70EDA" w:rsidP="00773FE8">
            <w:pPr>
              <w:pStyle w:val="htleft"/>
              <w:spacing w:after="120" w:afterAutospacing="0"/>
              <w:rPr>
                <w:b/>
                <w:color w:val="000000" w:themeColor="text1"/>
                <w:sz w:val="22"/>
                <w:szCs w:val="22"/>
              </w:rPr>
            </w:pPr>
            <w:r w:rsidRPr="009E7E6C">
              <w:rPr>
                <w:b/>
                <w:color w:val="000000" w:themeColor="text1"/>
                <w:sz w:val="22"/>
                <w:szCs w:val="22"/>
              </w:rPr>
              <w:t>ИНДИВИДУАЛНО ИЗПЪЛНЯВАЩО ЗАДЪЛЖЕНИЯТА СИ ЛИЦЕ</w:t>
            </w:r>
          </w:p>
        </w:tc>
      </w:tr>
      <w:tr w:rsidR="009E7E6C" w:rsidRPr="009E7E6C" w:rsidTr="0032364F">
        <w:trPr>
          <w:trHeight w:val="641"/>
        </w:trPr>
        <w:tc>
          <w:tcPr>
            <w:tcW w:w="5000" w:type="pct"/>
            <w:gridSpan w:val="4"/>
            <w:shd w:val="clear" w:color="auto" w:fill="E2EFD9" w:themeFill="accent6" w:themeFillTint="33"/>
            <w:vAlign w:val="center"/>
            <w:hideMark/>
          </w:tcPr>
          <w:p w:rsidR="00F70E34" w:rsidRPr="009E7E6C" w:rsidRDefault="00F70E34" w:rsidP="0032364F">
            <w:pPr>
              <w:pStyle w:val="htcenter"/>
              <w:spacing w:after="120" w:afterAutospacing="0"/>
              <w:jc w:val="left"/>
              <w:rPr>
                <w:b/>
                <w:bCs/>
                <w:color w:val="000000" w:themeColor="text1"/>
                <w:sz w:val="22"/>
                <w:szCs w:val="22"/>
              </w:rPr>
            </w:pPr>
            <w:r w:rsidRPr="009E7E6C">
              <w:rPr>
                <w:b/>
                <w:bCs/>
                <w:color w:val="000000" w:themeColor="text1"/>
                <w:sz w:val="22"/>
                <w:szCs w:val="22"/>
              </w:rPr>
              <w:t xml:space="preserve">Таблица 1. Събрани ООТ </w:t>
            </w:r>
          </w:p>
        </w:tc>
      </w:tr>
      <w:tr w:rsidR="009E7E6C" w:rsidRPr="009E7E6C" w:rsidTr="008454CE">
        <w:trPr>
          <w:trHeight w:val="381"/>
        </w:trPr>
        <w:tc>
          <w:tcPr>
            <w:tcW w:w="1031" w:type="pct"/>
            <w:vAlign w:val="center"/>
            <w:hideMark/>
          </w:tcPr>
          <w:p w:rsidR="0032364F" w:rsidRPr="009E7E6C" w:rsidRDefault="0032364F" w:rsidP="008454CE">
            <w:pPr>
              <w:pStyle w:val="htcenter"/>
              <w:spacing w:after="120" w:afterAutospacing="0"/>
              <w:rPr>
                <w:b/>
                <w:color w:val="000000" w:themeColor="text1"/>
                <w:sz w:val="22"/>
                <w:szCs w:val="22"/>
              </w:rPr>
            </w:pPr>
            <w:r w:rsidRPr="009E7E6C">
              <w:rPr>
                <w:b/>
                <w:color w:val="000000" w:themeColor="text1"/>
                <w:sz w:val="22"/>
                <w:szCs w:val="22"/>
              </w:rPr>
              <w:t>Община</w:t>
            </w:r>
          </w:p>
        </w:tc>
        <w:tc>
          <w:tcPr>
            <w:tcW w:w="3969" w:type="pct"/>
            <w:gridSpan w:val="3"/>
            <w:vAlign w:val="center"/>
          </w:tcPr>
          <w:p w:rsidR="0032364F" w:rsidRPr="009E7E6C" w:rsidRDefault="0032364F" w:rsidP="008454CE">
            <w:pPr>
              <w:pStyle w:val="htcenter"/>
              <w:spacing w:after="120" w:afterAutospacing="0"/>
              <w:rPr>
                <w:b/>
                <w:color w:val="000000" w:themeColor="text1"/>
                <w:sz w:val="22"/>
                <w:szCs w:val="22"/>
              </w:rPr>
            </w:pPr>
            <w:r w:rsidRPr="009E7E6C">
              <w:rPr>
                <w:b/>
                <w:color w:val="000000" w:themeColor="text1"/>
                <w:sz w:val="22"/>
                <w:szCs w:val="22"/>
              </w:rPr>
              <w:t>Общо ООТ</w:t>
            </w:r>
          </w:p>
          <w:p w:rsidR="0032364F" w:rsidRPr="009E7E6C" w:rsidRDefault="0032364F" w:rsidP="008454CE">
            <w:pPr>
              <w:pStyle w:val="htcenter"/>
              <w:spacing w:after="120" w:afterAutospacing="0"/>
              <w:rPr>
                <w:b/>
                <w:color w:val="000000" w:themeColor="text1"/>
                <w:sz w:val="22"/>
                <w:szCs w:val="22"/>
              </w:rPr>
            </w:pPr>
            <w:r w:rsidRPr="009E7E6C">
              <w:rPr>
                <w:b/>
                <w:color w:val="000000" w:themeColor="text1"/>
                <w:sz w:val="22"/>
                <w:szCs w:val="22"/>
              </w:rPr>
              <w:t>(кг)</w:t>
            </w:r>
          </w:p>
        </w:tc>
      </w:tr>
      <w:tr w:rsidR="009E7E6C" w:rsidRPr="009E7E6C" w:rsidTr="0032364F">
        <w:tc>
          <w:tcPr>
            <w:tcW w:w="1031" w:type="pct"/>
            <w:hideMark/>
          </w:tcPr>
          <w:p w:rsidR="0032364F" w:rsidRPr="009E7E6C" w:rsidRDefault="0032364F" w:rsidP="00641676">
            <w:pPr>
              <w:pStyle w:val="htcenter"/>
              <w:spacing w:after="120" w:afterAutospacing="0"/>
              <w:rPr>
                <w:b/>
                <w:color w:val="000000" w:themeColor="text1"/>
                <w:sz w:val="22"/>
                <w:szCs w:val="22"/>
              </w:rPr>
            </w:pPr>
            <w:r w:rsidRPr="009E7E6C">
              <w:rPr>
                <w:b/>
                <w:color w:val="000000" w:themeColor="text1"/>
                <w:sz w:val="22"/>
                <w:szCs w:val="22"/>
              </w:rPr>
              <w:t xml:space="preserve">1 </w:t>
            </w:r>
          </w:p>
        </w:tc>
        <w:tc>
          <w:tcPr>
            <w:tcW w:w="3969" w:type="pct"/>
            <w:gridSpan w:val="3"/>
          </w:tcPr>
          <w:p w:rsidR="0032364F" w:rsidRPr="009E7E6C" w:rsidRDefault="0032364F" w:rsidP="00641676">
            <w:pPr>
              <w:pStyle w:val="htcenter"/>
              <w:spacing w:after="120" w:afterAutospacing="0"/>
              <w:rPr>
                <w:b/>
                <w:color w:val="000000" w:themeColor="text1"/>
                <w:sz w:val="22"/>
                <w:szCs w:val="22"/>
              </w:rPr>
            </w:pPr>
            <w:r w:rsidRPr="009E7E6C">
              <w:rPr>
                <w:b/>
                <w:color w:val="000000" w:themeColor="text1"/>
                <w:sz w:val="22"/>
                <w:szCs w:val="22"/>
              </w:rPr>
              <w:t>2</w:t>
            </w:r>
          </w:p>
        </w:tc>
      </w:tr>
      <w:tr w:rsidR="009E7E6C" w:rsidRPr="009E7E6C" w:rsidTr="0032364F">
        <w:tc>
          <w:tcPr>
            <w:tcW w:w="1031" w:type="pct"/>
            <w:hideMark/>
          </w:tcPr>
          <w:p w:rsidR="0032364F" w:rsidRPr="009E7E6C" w:rsidRDefault="0032364F" w:rsidP="00641676">
            <w:pPr>
              <w:pStyle w:val="htleft"/>
              <w:spacing w:after="120" w:afterAutospacing="0"/>
              <w:rPr>
                <w:color w:val="000000" w:themeColor="text1"/>
                <w:sz w:val="22"/>
                <w:szCs w:val="22"/>
              </w:rPr>
            </w:pPr>
            <w:r w:rsidRPr="009E7E6C">
              <w:rPr>
                <w:color w:val="000000" w:themeColor="text1"/>
                <w:sz w:val="22"/>
                <w:szCs w:val="22"/>
              </w:rPr>
              <w:t xml:space="preserve">  </w:t>
            </w:r>
          </w:p>
        </w:tc>
        <w:tc>
          <w:tcPr>
            <w:tcW w:w="3969" w:type="pct"/>
            <w:gridSpan w:val="3"/>
            <w:hideMark/>
          </w:tcPr>
          <w:p w:rsidR="0032364F" w:rsidRPr="009E7E6C" w:rsidRDefault="0032364F" w:rsidP="00641676">
            <w:pPr>
              <w:pStyle w:val="htleft"/>
              <w:spacing w:after="120" w:afterAutospacing="0"/>
              <w:rPr>
                <w:color w:val="000000" w:themeColor="text1"/>
                <w:sz w:val="22"/>
                <w:szCs w:val="22"/>
              </w:rPr>
            </w:pPr>
            <w:r w:rsidRPr="009E7E6C">
              <w:rPr>
                <w:color w:val="000000" w:themeColor="text1"/>
                <w:sz w:val="22"/>
                <w:szCs w:val="22"/>
              </w:rPr>
              <w:t xml:space="preserve">  </w:t>
            </w:r>
          </w:p>
        </w:tc>
      </w:tr>
      <w:tr w:rsidR="009E7E6C" w:rsidRPr="009E7E6C" w:rsidTr="0032364F">
        <w:tc>
          <w:tcPr>
            <w:tcW w:w="1031" w:type="pct"/>
            <w:hideMark/>
          </w:tcPr>
          <w:p w:rsidR="0032364F" w:rsidRPr="009E7E6C" w:rsidRDefault="0032364F" w:rsidP="00641676">
            <w:pPr>
              <w:pStyle w:val="htleft"/>
              <w:spacing w:after="120" w:afterAutospacing="0"/>
              <w:rPr>
                <w:b/>
                <w:color w:val="000000" w:themeColor="text1"/>
                <w:sz w:val="22"/>
                <w:szCs w:val="22"/>
              </w:rPr>
            </w:pPr>
            <w:r w:rsidRPr="009E7E6C">
              <w:rPr>
                <w:b/>
                <w:color w:val="000000" w:themeColor="text1"/>
                <w:sz w:val="22"/>
                <w:szCs w:val="22"/>
              </w:rPr>
              <w:t xml:space="preserve">ОБЩО </w:t>
            </w:r>
          </w:p>
        </w:tc>
        <w:tc>
          <w:tcPr>
            <w:tcW w:w="3969" w:type="pct"/>
            <w:gridSpan w:val="3"/>
            <w:hideMark/>
          </w:tcPr>
          <w:p w:rsidR="0032364F" w:rsidRPr="009E7E6C" w:rsidRDefault="0032364F" w:rsidP="00641676">
            <w:pPr>
              <w:pStyle w:val="htleft"/>
              <w:spacing w:after="120" w:afterAutospacing="0"/>
              <w:rPr>
                <w:color w:val="000000" w:themeColor="text1"/>
                <w:sz w:val="22"/>
                <w:szCs w:val="22"/>
              </w:rPr>
            </w:pPr>
            <w:r w:rsidRPr="009E7E6C">
              <w:rPr>
                <w:color w:val="000000" w:themeColor="text1"/>
                <w:sz w:val="22"/>
                <w:szCs w:val="22"/>
              </w:rPr>
              <w:t xml:space="preserve">  </w:t>
            </w:r>
          </w:p>
        </w:tc>
      </w:tr>
      <w:tr w:rsidR="009E7E6C" w:rsidRPr="009E7E6C" w:rsidTr="0073550E">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hideMark/>
          </w:tcPr>
          <w:p w:rsidR="00874E57" w:rsidRPr="009E7E6C" w:rsidRDefault="00874E57" w:rsidP="00641676">
            <w:pPr>
              <w:pStyle w:val="htleft"/>
              <w:spacing w:after="120" w:afterAutospacing="0"/>
              <w:rPr>
                <w:color w:val="000000" w:themeColor="text1"/>
                <w:sz w:val="22"/>
                <w:szCs w:val="22"/>
              </w:rPr>
            </w:pPr>
            <w:r w:rsidRPr="009E7E6C">
              <w:rPr>
                <w:color w:val="000000" w:themeColor="text1"/>
                <w:sz w:val="22"/>
                <w:szCs w:val="22"/>
              </w:rPr>
              <w:t xml:space="preserve">Декларирам, че ми е известна отговорността, която нося за попълване на неверни данни по чл. 313 от Наказателния кодекс. </w:t>
            </w:r>
          </w:p>
        </w:tc>
      </w:tr>
      <w:tr w:rsidR="009E7E6C" w:rsidRPr="009E7E6C" w:rsidTr="0073550E">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hideMark/>
          </w:tcPr>
          <w:p w:rsidR="006A0F97" w:rsidRPr="009E7E6C" w:rsidRDefault="006A0F97" w:rsidP="006A0F97">
            <w:pPr>
              <w:pStyle w:val="htleft"/>
              <w:spacing w:after="120" w:afterAutospacing="0"/>
              <w:rPr>
                <w:color w:val="000000" w:themeColor="text1"/>
                <w:sz w:val="22"/>
                <w:szCs w:val="22"/>
              </w:rPr>
            </w:pPr>
            <w:r w:rsidRPr="009E7E6C">
              <w:rPr>
                <w:i/>
                <w:iCs/>
                <w:color w:val="000000" w:themeColor="text1"/>
                <w:sz w:val="22"/>
                <w:szCs w:val="22"/>
              </w:rPr>
              <w:t xml:space="preserve">Забележки: </w:t>
            </w:r>
            <w:r w:rsidRPr="009E7E6C">
              <w:rPr>
                <w:color w:val="000000" w:themeColor="text1"/>
                <w:sz w:val="22"/>
                <w:szCs w:val="22"/>
              </w:rPr>
              <w:t> </w:t>
            </w:r>
          </w:p>
        </w:tc>
      </w:tr>
      <w:tr w:rsidR="009E7E6C" w:rsidRPr="009E7E6C" w:rsidTr="0073550E">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hideMark/>
          </w:tcPr>
          <w:p w:rsidR="00874E57" w:rsidRPr="009E7E6C" w:rsidRDefault="00874E57" w:rsidP="006A0F97">
            <w:pPr>
              <w:pStyle w:val="htleft"/>
              <w:spacing w:after="120" w:afterAutospacing="0"/>
              <w:rPr>
                <w:color w:val="000000" w:themeColor="text1"/>
                <w:sz w:val="22"/>
                <w:szCs w:val="22"/>
              </w:rPr>
            </w:pPr>
            <w:r w:rsidRPr="009E7E6C">
              <w:rPr>
                <w:color w:val="000000" w:themeColor="text1"/>
                <w:sz w:val="22"/>
                <w:szCs w:val="22"/>
              </w:rPr>
              <w:t>Колона</w:t>
            </w:r>
            <w:r w:rsidR="006A0F97" w:rsidRPr="009E7E6C">
              <w:rPr>
                <w:color w:val="000000" w:themeColor="text1"/>
                <w:sz w:val="22"/>
                <w:szCs w:val="22"/>
              </w:rPr>
              <w:t xml:space="preserve"> 3</w:t>
            </w:r>
            <w:r w:rsidRPr="009E7E6C">
              <w:rPr>
                <w:color w:val="000000" w:themeColor="text1"/>
                <w:sz w:val="22"/>
                <w:szCs w:val="22"/>
              </w:rPr>
              <w:t xml:space="preserve"> – попълва се общото количество на събраните </w:t>
            </w:r>
            <w:r w:rsidR="006A0F97" w:rsidRPr="009E7E6C">
              <w:rPr>
                <w:color w:val="000000" w:themeColor="text1"/>
                <w:sz w:val="22"/>
                <w:szCs w:val="22"/>
              </w:rPr>
              <w:t>ООТ, независимо от категорията</w:t>
            </w:r>
          </w:p>
        </w:tc>
      </w:tr>
      <w:tr w:rsidR="009E7E6C" w:rsidRPr="009E7E6C" w:rsidTr="0073550E">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876" w:type="pct"/>
            <w:gridSpan w:val="2"/>
            <w:tcBorders>
              <w:top w:val="single" w:sz="4" w:space="0" w:color="auto"/>
              <w:left w:val="single" w:sz="4" w:space="0" w:color="auto"/>
              <w:bottom w:val="single" w:sz="4" w:space="0" w:color="auto"/>
              <w:right w:val="single" w:sz="4" w:space="0" w:color="auto"/>
            </w:tcBorders>
            <w:hideMark/>
          </w:tcPr>
          <w:p w:rsidR="006A0F97" w:rsidRPr="009E7E6C" w:rsidRDefault="006A0F97" w:rsidP="006A0F97">
            <w:pPr>
              <w:pStyle w:val="htleft"/>
              <w:spacing w:after="120" w:afterAutospacing="0"/>
              <w:rPr>
                <w:color w:val="000000" w:themeColor="text1"/>
                <w:sz w:val="22"/>
                <w:szCs w:val="22"/>
              </w:rPr>
            </w:pPr>
            <w:r w:rsidRPr="009E7E6C">
              <w:rPr>
                <w:color w:val="000000" w:themeColor="text1"/>
                <w:sz w:val="22"/>
                <w:szCs w:val="22"/>
              </w:rPr>
              <w:t>Дата: ……..  </w:t>
            </w:r>
          </w:p>
        </w:tc>
        <w:tc>
          <w:tcPr>
            <w:tcW w:w="3124" w:type="pct"/>
            <w:gridSpan w:val="2"/>
            <w:tcBorders>
              <w:top w:val="single" w:sz="4" w:space="0" w:color="auto"/>
              <w:left w:val="single" w:sz="4" w:space="0" w:color="auto"/>
              <w:bottom w:val="single" w:sz="4" w:space="0" w:color="auto"/>
              <w:right w:val="single" w:sz="4" w:space="0" w:color="auto"/>
            </w:tcBorders>
            <w:hideMark/>
          </w:tcPr>
          <w:p w:rsidR="006A0F97" w:rsidRPr="009E7E6C" w:rsidRDefault="006A0F97" w:rsidP="00005BBF">
            <w:pPr>
              <w:pStyle w:val="htleft"/>
              <w:spacing w:after="120" w:afterAutospacing="0"/>
              <w:rPr>
                <w:color w:val="000000" w:themeColor="text1"/>
                <w:sz w:val="22"/>
                <w:szCs w:val="22"/>
              </w:rPr>
            </w:pPr>
            <w:r w:rsidRPr="009E7E6C">
              <w:rPr>
                <w:color w:val="000000" w:themeColor="text1"/>
                <w:sz w:val="22"/>
                <w:szCs w:val="22"/>
              </w:rPr>
              <w:t>Ръководител:  </w:t>
            </w:r>
          </w:p>
        </w:tc>
      </w:tr>
      <w:tr w:rsidR="009E7E6C" w:rsidRPr="009E7E6C" w:rsidTr="0073550E">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876" w:type="pct"/>
            <w:gridSpan w:val="2"/>
            <w:tcBorders>
              <w:top w:val="single" w:sz="4" w:space="0" w:color="auto"/>
              <w:left w:val="single" w:sz="4" w:space="0" w:color="auto"/>
              <w:bottom w:val="single" w:sz="4" w:space="0" w:color="auto"/>
              <w:right w:val="single" w:sz="4" w:space="0" w:color="auto"/>
            </w:tcBorders>
            <w:hideMark/>
          </w:tcPr>
          <w:p w:rsidR="00005BBF" w:rsidRPr="009E7E6C" w:rsidRDefault="00005BBF" w:rsidP="00641676">
            <w:pPr>
              <w:pStyle w:val="htleft"/>
              <w:spacing w:after="120" w:afterAutospacing="0"/>
              <w:rPr>
                <w:color w:val="000000" w:themeColor="text1"/>
                <w:sz w:val="22"/>
                <w:szCs w:val="22"/>
              </w:rPr>
            </w:pPr>
          </w:p>
        </w:tc>
        <w:tc>
          <w:tcPr>
            <w:tcW w:w="3124" w:type="pct"/>
            <w:gridSpan w:val="2"/>
            <w:tcBorders>
              <w:top w:val="single" w:sz="4" w:space="0" w:color="auto"/>
              <w:left w:val="single" w:sz="4" w:space="0" w:color="auto"/>
              <w:bottom w:val="single" w:sz="4" w:space="0" w:color="auto"/>
              <w:right w:val="single" w:sz="4" w:space="0" w:color="auto"/>
            </w:tcBorders>
            <w:hideMark/>
          </w:tcPr>
          <w:p w:rsidR="00005BBF" w:rsidRPr="009E7E6C" w:rsidRDefault="00005BBF" w:rsidP="00005BBF">
            <w:pPr>
              <w:pStyle w:val="htleft"/>
              <w:spacing w:after="120" w:afterAutospacing="0"/>
              <w:rPr>
                <w:color w:val="000000" w:themeColor="text1"/>
                <w:sz w:val="22"/>
                <w:szCs w:val="22"/>
              </w:rPr>
            </w:pPr>
            <w:r w:rsidRPr="009E7E6C">
              <w:rPr>
                <w:i/>
                <w:iCs/>
                <w:color w:val="000000" w:themeColor="text1"/>
                <w:sz w:val="22"/>
                <w:szCs w:val="22"/>
              </w:rPr>
              <w:t xml:space="preserve">(име, подпис, печат) </w:t>
            </w:r>
            <w:r w:rsidRPr="009E7E6C">
              <w:rPr>
                <w:color w:val="000000" w:themeColor="text1"/>
                <w:sz w:val="22"/>
                <w:szCs w:val="22"/>
              </w:rPr>
              <w:t> </w:t>
            </w:r>
          </w:p>
        </w:tc>
      </w:tr>
    </w:tbl>
    <w:p w:rsidR="00F70E34" w:rsidRPr="009E7E6C" w:rsidRDefault="00F70E34" w:rsidP="00F70E34">
      <w:pPr>
        <w:spacing w:before="120"/>
        <w:rPr>
          <w:b/>
          <w:bCs/>
          <w:color w:val="000000" w:themeColor="text1"/>
          <w:sz w:val="28"/>
          <w:szCs w:val="28"/>
        </w:rPr>
      </w:pPr>
    </w:p>
    <w:p w:rsidR="003038BF" w:rsidRPr="009E7E6C" w:rsidRDefault="003038BF" w:rsidP="00F70E34">
      <w:pPr>
        <w:spacing w:before="120"/>
        <w:rPr>
          <w:b/>
          <w:bCs/>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851"/>
        <w:gridCol w:w="2128"/>
        <w:gridCol w:w="3218"/>
        <w:gridCol w:w="7221"/>
      </w:tblGrid>
      <w:tr w:rsidR="009E7E6C" w:rsidRPr="009E7E6C" w:rsidTr="0032364F">
        <w:trPr>
          <w:trHeight w:val="604"/>
        </w:trPr>
        <w:tc>
          <w:tcPr>
            <w:tcW w:w="5000" w:type="pct"/>
            <w:gridSpan w:val="4"/>
            <w:shd w:val="clear" w:color="auto" w:fill="E2EFD9" w:themeFill="accent6" w:themeFillTint="33"/>
            <w:vAlign w:val="center"/>
            <w:hideMark/>
          </w:tcPr>
          <w:p w:rsidR="003038BF" w:rsidRPr="009E7E6C" w:rsidRDefault="003038BF" w:rsidP="0032364F">
            <w:pPr>
              <w:pStyle w:val="htcenter"/>
              <w:spacing w:before="0" w:beforeAutospacing="0" w:after="120" w:afterAutospacing="0"/>
              <w:jc w:val="left"/>
              <w:rPr>
                <w:b/>
                <w:bCs/>
                <w:color w:val="000000" w:themeColor="text1"/>
                <w:sz w:val="22"/>
                <w:szCs w:val="22"/>
              </w:rPr>
            </w:pPr>
            <w:r w:rsidRPr="009E7E6C">
              <w:rPr>
                <w:b/>
                <w:bCs/>
                <w:color w:val="000000" w:themeColor="text1"/>
                <w:sz w:val="22"/>
                <w:szCs w:val="22"/>
              </w:rPr>
              <w:t xml:space="preserve">Таблица 2. Обхванато население по общини </w:t>
            </w:r>
          </w:p>
        </w:tc>
      </w:tr>
      <w:tr w:rsidR="009E7E6C" w:rsidRPr="009E7E6C" w:rsidTr="00477E79">
        <w:tc>
          <w:tcPr>
            <w:tcW w:w="642" w:type="pct"/>
            <w:vAlign w:val="center"/>
            <w:hideMark/>
          </w:tcPr>
          <w:p w:rsidR="003038BF" w:rsidRPr="009E7E6C" w:rsidRDefault="003038BF" w:rsidP="00EB6232">
            <w:pPr>
              <w:pStyle w:val="htcenter"/>
              <w:spacing w:before="0" w:beforeAutospacing="0" w:after="120" w:afterAutospacing="0"/>
              <w:rPr>
                <w:b/>
                <w:color w:val="000000" w:themeColor="text1"/>
                <w:sz w:val="22"/>
                <w:szCs w:val="22"/>
              </w:rPr>
            </w:pPr>
            <w:r w:rsidRPr="009E7E6C">
              <w:rPr>
                <w:b/>
                <w:color w:val="000000" w:themeColor="text1"/>
                <w:sz w:val="22"/>
                <w:szCs w:val="22"/>
              </w:rPr>
              <w:t xml:space="preserve">№ по ред </w:t>
            </w:r>
          </w:p>
        </w:tc>
        <w:tc>
          <w:tcPr>
            <w:tcW w:w="738" w:type="pct"/>
            <w:vAlign w:val="center"/>
            <w:hideMark/>
          </w:tcPr>
          <w:p w:rsidR="003038BF" w:rsidRPr="009E7E6C" w:rsidRDefault="003038BF" w:rsidP="00EB6232">
            <w:pPr>
              <w:pStyle w:val="htcenter"/>
              <w:spacing w:before="0" w:beforeAutospacing="0" w:after="120" w:afterAutospacing="0"/>
              <w:rPr>
                <w:b/>
                <w:color w:val="000000" w:themeColor="text1"/>
                <w:sz w:val="22"/>
                <w:szCs w:val="22"/>
              </w:rPr>
            </w:pPr>
            <w:r w:rsidRPr="009E7E6C">
              <w:rPr>
                <w:b/>
                <w:color w:val="000000" w:themeColor="text1"/>
                <w:sz w:val="22"/>
                <w:szCs w:val="22"/>
              </w:rPr>
              <w:t xml:space="preserve">Община </w:t>
            </w:r>
          </w:p>
        </w:tc>
        <w:tc>
          <w:tcPr>
            <w:tcW w:w="1116" w:type="pct"/>
            <w:vAlign w:val="center"/>
            <w:hideMark/>
          </w:tcPr>
          <w:p w:rsidR="00477E79" w:rsidRPr="009E7E6C" w:rsidRDefault="003038BF" w:rsidP="00EB6232">
            <w:pPr>
              <w:pStyle w:val="htcenter"/>
              <w:spacing w:before="0" w:beforeAutospacing="0" w:after="120" w:afterAutospacing="0"/>
              <w:rPr>
                <w:b/>
                <w:color w:val="000000" w:themeColor="text1"/>
                <w:sz w:val="22"/>
                <w:szCs w:val="22"/>
              </w:rPr>
            </w:pPr>
            <w:r w:rsidRPr="009E7E6C">
              <w:rPr>
                <w:b/>
                <w:color w:val="000000" w:themeColor="text1"/>
                <w:sz w:val="22"/>
                <w:szCs w:val="22"/>
              </w:rPr>
              <w:t>Население на общината</w:t>
            </w:r>
          </w:p>
          <w:p w:rsidR="003038BF" w:rsidRPr="009E7E6C" w:rsidRDefault="003038BF" w:rsidP="00EB6232">
            <w:pPr>
              <w:pStyle w:val="htcenter"/>
              <w:spacing w:before="0" w:beforeAutospacing="0" w:after="120" w:afterAutospacing="0"/>
              <w:rPr>
                <w:b/>
                <w:color w:val="000000" w:themeColor="text1"/>
                <w:sz w:val="22"/>
                <w:szCs w:val="22"/>
              </w:rPr>
            </w:pPr>
            <w:r w:rsidRPr="009E7E6C">
              <w:rPr>
                <w:b/>
                <w:color w:val="000000" w:themeColor="text1"/>
                <w:sz w:val="22"/>
                <w:szCs w:val="22"/>
              </w:rPr>
              <w:t xml:space="preserve">(хил. жители) </w:t>
            </w:r>
          </w:p>
        </w:tc>
        <w:tc>
          <w:tcPr>
            <w:tcW w:w="2504" w:type="pct"/>
            <w:vAlign w:val="center"/>
            <w:hideMark/>
          </w:tcPr>
          <w:p w:rsidR="003038BF" w:rsidRPr="009E7E6C" w:rsidRDefault="003038BF" w:rsidP="00EB6232">
            <w:pPr>
              <w:pStyle w:val="htcenter"/>
              <w:spacing w:before="0" w:beforeAutospacing="0" w:after="120" w:afterAutospacing="0"/>
              <w:rPr>
                <w:b/>
                <w:color w:val="000000" w:themeColor="text1"/>
                <w:sz w:val="22"/>
                <w:szCs w:val="22"/>
              </w:rPr>
            </w:pPr>
            <w:r w:rsidRPr="009E7E6C">
              <w:rPr>
                <w:b/>
                <w:color w:val="000000" w:themeColor="text1"/>
                <w:sz w:val="22"/>
                <w:szCs w:val="22"/>
              </w:rPr>
              <w:t xml:space="preserve">Обхванато население в системите за разделно събиране </w:t>
            </w:r>
          </w:p>
          <w:p w:rsidR="003038BF" w:rsidRPr="009E7E6C" w:rsidRDefault="003038BF" w:rsidP="00EB6232">
            <w:pPr>
              <w:pStyle w:val="htcenter"/>
              <w:spacing w:before="0" w:beforeAutospacing="0" w:after="120" w:afterAutospacing="0"/>
              <w:rPr>
                <w:b/>
                <w:color w:val="000000" w:themeColor="text1"/>
                <w:sz w:val="22"/>
                <w:szCs w:val="22"/>
              </w:rPr>
            </w:pPr>
            <w:r w:rsidRPr="009E7E6C">
              <w:rPr>
                <w:b/>
                <w:color w:val="000000" w:themeColor="text1"/>
                <w:sz w:val="22"/>
                <w:szCs w:val="22"/>
              </w:rPr>
              <w:t xml:space="preserve">(хил. жители) </w:t>
            </w:r>
          </w:p>
        </w:tc>
      </w:tr>
      <w:tr w:rsidR="009E7E6C" w:rsidRPr="009E7E6C" w:rsidTr="00477E79">
        <w:tc>
          <w:tcPr>
            <w:tcW w:w="642" w:type="pct"/>
            <w:vAlign w:val="bottom"/>
            <w:hideMark/>
          </w:tcPr>
          <w:p w:rsidR="003038BF" w:rsidRPr="009E7E6C" w:rsidRDefault="003038BF" w:rsidP="00EB6232">
            <w:pPr>
              <w:pStyle w:val="htcenter"/>
              <w:spacing w:before="0" w:beforeAutospacing="0" w:after="120" w:afterAutospacing="0"/>
              <w:rPr>
                <w:b/>
                <w:color w:val="000000" w:themeColor="text1"/>
                <w:sz w:val="22"/>
                <w:szCs w:val="22"/>
              </w:rPr>
            </w:pPr>
            <w:r w:rsidRPr="009E7E6C">
              <w:rPr>
                <w:b/>
                <w:color w:val="000000" w:themeColor="text1"/>
                <w:sz w:val="22"/>
                <w:szCs w:val="22"/>
              </w:rPr>
              <w:t xml:space="preserve">1 </w:t>
            </w:r>
          </w:p>
        </w:tc>
        <w:tc>
          <w:tcPr>
            <w:tcW w:w="738" w:type="pct"/>
            <w:vAlign w:val="bottom"/>
            <w:hideMark/>
          </w:tcPr>
          <w:p w:rsidR="003038BF" w:rsidRPr="009E7E6C" w:rsidRDefault="003038BF" w:rsidP="00EB6232">
            <w:pPr>
              <w:pStyle w:val="htcenter"/>
              <w:spacing w:before="0" w:beforeAutospacing="0" w:after="120" w:afterAutospacing="0"/>
              <w:rPr>
                <w:b/>
                <w:color w:val="000000" w:themeColor="text1"/>
                <w:sz w:val="22"/>
                <w:szCs w:val="22"/>
              </w:rPr>
            </w:pPr>
            <w:r w:rsidRPr="009E7E6C">
              <w:rPr>
                <w:b/>
                <w:color w:val="000000" w:themeColor="text1"/>
                <w:sz w:val="22"/>
                <w:szCs w:val="22"/>
              </w:rPr>
              <w:t xml:space="preserve">2 </w:t>
            </w:r>
          </w:p>
        </w:tc>
        <w:tc>
          <w:tcPr>
            <w:tcW w:w="1116" w:type="pct"/>
            <w:vAlign w:val="bottom"/>
            <w:hideMark/>
          </w:tcPr>
          <w:p w:rsidR="003038BF" w:rsidRPr="009E7E6C" w:rsidRDefault="003038BF" w:rsidP="00EB6232">
            <w:pPr>
              <w:pStyle w:val="htcenter"/>
              <w:spacing w:before="0" w:beforeAutospacing="0" w:after="120" w:afterAutospacing="0"/>
              <w:rPr>
                <w:b/>
                <w:color w:val="000000" w:themeColor="text1"/>
                <w:sz w:val="22"/>
                <w:szCs w:val="22"/>
              </w:rPr>
            </w:pPr>
            <w:r w:rsidRPr="009E7E6C">
              <w:rPr>
                <w:b/>
                <w:color w:val="000000" w:themeColor="text1"/>
                <w:sz w:val="22"/>
                <w:szCs w:val="22"/>
              </w:rPr>
              <w:t xml:space="preserve">3 </w:t>
            </w:r>
          </w:p>
        </w:tc>
        <w:tc>
          <w:tcPr>
            <w:tcW w:w="2504" w:type="pct"/>
            <w:vAlign w:val="bottom"/>
            <w:hideMark/>
          </w:tcPr>
          <w:p w:rsidR="003038BF" w:rsidRPr="009E7E6C" w:rsidRDefault="003038BF" w:rsidP="00EB6232">
            <w:pPr>
              <w:pStyle w:val="htcenter"/>
              <w:spacing w:before="0" w:beforeAutospacing="0" w:after="120" w:afterAutospacing="0"/>
              <w:rPr>
                <w:b/>
                <w:color w:val="000000" w:themeColor="text1"/>
                <w:sz w:val="22"/>
                <w:szCs w:val="22"/>
              </w:rPr>
            </w:pPr>
            <w:r w:rsidRPr="009E7E6C">
              <w:rPr>
                <w:b/>
                <w:color w:val="000000" w:themeColor="text1"/>
                <w:sz w:val="22"/>
                <w:szCs w:val="22"/>
              </w:rPr>
              <w:t xml:space="preserve">4 </w:t>
            </w:r>
          </w:p>
        </w:tc>
      </w:tr>
      <w:tr w:rsidR="009E7E6C" w:rsidRPr="009E7E6C" w:rsidTr="00477E79">
        <w:tc>
          <w:tcPr>
            <w:tcW w:w="642" w:type="pct"/>
            <w:vAlign w:val="bottom"/>
            <w:hideMark/>
          </w:tcPr>
          <w:p w:rsidR="003038BF" w:rsidRPr="009E7E6C" w:rsidRDefault="003038BF" w:rsidP="00EB6232">
            <w:pPr>
              <w:pStyle w:val="htleft"/>
              <w:spacing w:before="0" w:beforeAutospacing="0" w:after="120" w:afterAutospacing="0"/>
              <w:rPr>
                <w:color w:val="000000" w:themeColor="text1"/>
                <w:sz w:val="22"/>
                <w:szCs w:val="22"/>
              </w:rPr>
            </w:pPr>
            <w:r w:rsidRPr="009E7E6C">
              <w:rPr>
                <w:color w:val="000000" w:themeColor="text1"/>
                <w:sz w:val="22"/>
                <w:szCs w:val="22"/>
              </w:rPr>
              <w:t xml:space="preserve">  </w:t>
            </w:r>
          </w:p>
        </w:tc>
        <w:tc>
          <w:tcPr>
            <w:tcW w:w="738" w:type="pct"/>
            <w:vAlign w:val="bottom"/>
            <w:hideMark/>
          </w:tcPr>
          <w:p w:rsidR="003038BF" w:rsidRPr="009E7E6C" w:rsidRDefault="003038BF" w:rsidP="00EB6232">
            <w:pPr>
              <w:pStyle w:val="htleft"/>
              <w:spacing w:before="0" w:beforeAutospacing="0" w:after="120" w:afterAutospacing="0"/>
              <w:rPr>
                <w:color w:val="000000" w:themeColor="text1"/>
                <w:sz w:val="22"/>
                <w:szCs w:val="22"/>
              </w:rPr>
            </w:pPr>
            <w:r w:rsidRPr="009E7E6C">
              <w:rPr>
                <w:color w:val="000000" w:themeColor="text1"/>
                <w:sz w:val="22"/>
                <w:szCs w:val="22"/>
              </w:rPr>
              <w:t xml:space="preserve">  </w:t>
            </w:r>
          </w:p>
        </w:tc>
        <w:tc>
          <w:tcPr>
            <w:tcW w:w="1116" w:type="pct"/>
            <w:vAlign w:val="bottom"/>
            <w:hideMark/>
          </w:tcPr>
          <w:p w:rsidR="003038BF" w:rsidRPr="009E7E6C" w:rsidRDefault="003038BF" w:rsidP="00EB6232">
            <w:pPr>
              <w:pStyle w:val="htleft"/>
              <w:spacing w:before="0" w:beforeAutospacing="0" w:after="120" w:afterAutospacing="0"/>
              <w:rPr>
                <w:color w:val="000000" w:themeColor="text1"/>
                <w:sz w:val="22"/>
                <w:szCs w:val="22"/>
              </w:rPr>
            </w:pPr>
            <w:r w:rsidRPr="009E7E6C">
              <w:rPr>
                <w:color w:val="000000" w:themeColor="text1"/>
                <w:sz w:val="22"/>
                <w:szCs w:val="22"/>
              </w:rPr>
              <w:t xml:space="preserve">  </w:t>
            </w:r>
          </w:p>
        </w:tc>
        <w:tc>
          <w:tcPr>
            <w:tcW w:w="2504" w:type="pct"/>
            <w:vAlign w:val="bottom"/>
            <w:hideMark/>
          </w:tcPr>
          <w:p w:rsidR="003038BF" w:rsidRPr="009E7E6C" w:rsidRDefault="003038BF" w:rsidP="00EB6232">
            <w:pPr>
              <w:pStyle w:val="htleft"/>
              <w:spacing w:before="0" w:beforeAutospacing="0" w:after="120" w:afterAutospacing="0"/>
              <w:rPr>
                <w:color w:val="000000" w:themeColor="text1"/>
                <w:sz w:val="22"/>
                <w:szCs w:val="22"/>
              </w:rPr>
            </w:pPr>
            <w:r w:rsidRPr="009E7E6C">
              <w:rPr>
                <w:color w:val="000000" w:themeColor="text1"/>
                <w:sz w:val="22"/>
                <w:szCs w:val="22"/>
              </w:rPr>
              <w:t xml:space="preserve">  </w:t>
            </w:r>
          </w:p>
        </w:tc>
      </w:tr>
      <w:tr w:rsidR="009E7E6C" w:rsidRPr="009E7E6C" w:rsidTr="00477E79">
        <w:tc>
          <w:tcPr>
            <w:tcW w:w="642" w:type="pct"/>
            <w:vAlign w:val="bottom"/>
            <w:hideMark/>
          </w:tcPr>
          <w:p w:rsidR="003038BF" w:rsidRPr="009E7E6C" w:rsidRDefault="003038BF" w:rsidP="00EB6232">
            <w:pPr>
              <w:pStyle w:val="htleft"/>
              <w:spacing w:before="0" w:beforeAutospacing="0" w:after="120" w:afterAutospacing="0"/>
              <w:rPr>
                <w:color w:val="000000" w:themeColor="text1"/>
                <w:sz w:val="22"/>
                <w:szCs w:val="22"/>
              </w:rPr>
            </w:pPr>
            <w:r w:rsidRPr="009E7E6C">
              <w:rPr>
                <w:color w:val="000000" w:themeColor="text1"/>
                <w:sz w:val="22"/>
                <w:szCs w:val="22"/>
              </w:rPr>
              <w:t xml:space="preserve">  </w:t>
            </w:r>
          </w:p>
        </w:tc>
        <w:tc>
          <w:tcPr>
            <w:tcW w:w="738" w:type="pct"/>
            <w:vAlign w:val="bottom"/>
            <w:hideMark/>
          </w:tcPr>
          <w:p w:rsidR="003038BF" w:rsidRPr="009E7E6C" w:rsidRDefault="003038BF" w:rsidP="00EB6232">
            <w:pPr>
              <w:pStyle w:val="htleft"/>
              <w:spacing w:before="0" w:beforeAutospacing="0" w:after="120" w:afterAutospacing="0"/>
              <w:rPr>
                <w:color w:val="000000" w:themeColor="text1"/>
                <w:sz w:val="22"/>
                <w:szCs w:val="22"/>
              </w:rPr>
            </w:pPr>
            <w:r w:rsidRPr="009E7E6C">
              <w:rPr>
                <w:color w:val="000000" w:themeColor="text1"/>
                <w:sz w:val="22"/>
                <w:szCs w:val="22"/>
              </w:rPr>
              <w:t xml:space="preserve">  </w:t>
            </w:r>
          </w:p>
        </w:tc>
        <w:tc>
          <w:tcPr>
            <w:tcW w:w="1116" w:type="pct"/>
            <w:vAlign w:val="bottom"/>
            <w:hideMark/>
          </w:tcPr>
          <w:p w:rsidR="003038BF" w:rsidRPr="009E7E6C" w:rsidRDefault="003038BF" w:rsidP="00EB6232">
            <w:pPr>
              <w:pStyle w:val="htleft"/>
              <w:spacing w:before="0" w:beforeAutospacing="0" w:after="120" w:afterAutospacing="0"/>
              <w:rPr>
                <w:color w:val="000000" w:themeColor="text1"/>
                <w:sz w:val="22"/>
                <w:szCs w:val="22"/>
              </w:rPr>
            </w:pPr>
            <w:r w:rsidRPr="009E7E6C">
              <w:rPr>
                <w:color w:val="000000" w:themeColor="text1"/>
                <w:sz w:val="22"/>
                <w:szCs w:val="22"/>
              </w:rPr>
              <w:t xml:space="preserve">  </w:t>
            </w:r>
          </w:p>
        </w:tc>
        <w:tc>
          <w:tcPr>
            <w:tcW w:w="2504" w:type="pct"/>
            <w:vAlign w:val="bottom"/>
            <w:hideMark/>
          </w:tcPr>
          <w:p w:rsidR="003038BF" w:rsidRPr="009E7E6C" w:rsidRDefault="003038BF" w:rsidP="00EB6232">
            <w:pPr>
              <w:pStyle w:val="htleft"/>
              <w:spacing w:before="0" w:beforeAutospacing="0" w:after="120" w:afterAutospacing="0"/>
              <w:rPr>
                <w:color w:val="000000" w:themeColor="text1"/>
                <w:sz w:val="22"/>
                <w:szCs w:val="22"/>
              </w:rPr>
            </w:pPr>
            <w:r w:rsidRPr="009E7E6C">
              <w:rPr>
                <w:color w:val="000000" w:themeColor="text1"/>
                <w:sz w:val="22"/>
                <w:szCs w:val="22"/>
              </w:rPr>
              <w:t xml:space="preserve">  </w:t>
            </w:r>
          </w:p>
        </w:tc>
      </w:tr>
      <w:tr w:rsidR="009E7E6C" w:rsidRPr="009E7E6C" w:rsidTr="00477E79">
        <w:tc>
          <w:tcPr>
            <w:tcW w:w="642" w:type="pct"/>
            <w:vAlign w:val="bottom"/>
            <w:hideMark/>
          </w:tcPr>
          <w:p w:rsidR="003038BF" w:rsidRPr="009E7E6C" w:rsidRDefault="003038BF" w:rsidP="00EB6232">
            <w:pPr>
              <w:pStyle w:val="htleft"/>
              <w:spacing w:before="0" w:beforeAutospacing="0" w:after="120" w:afterAutospacing="0"/>
              <w:rPr>
                <w:b/>
                <w:color w:val="000000" w:themeColor="text1"/>
                <w:sz w:val="22"/>
                <w:szCs w:val="22"/>
              </w:rPr>
            </w:pPr>
            <w:r w:rsidRPr="009E7E6C">
              <w:rPr>
                <w:b/>
                <w:color w:val="000000" w:themeColor="text1"/>
                <w:sz w:val="22"/>
                <w:szCs w:val="22"/>
              </w:rPr>
              <w:t xml:space="preserve">Общо (брой) </w:t>
            </w:r>
          </w:p>
        </w:tc>
        <w:tc>
          <w:tcPr>
            <w:tcW w:w="738" w:type="pct"/>
            <w:vAlign w:val="bottom"/>
            <w:hideMark/>
          </w:tcPr>
          <w:p w:rsidR="003038BF" w:rsidRPr="009E7E6C" w:rsidRDefault="003038BF" w:rsidP="00EB6232">
            <w:pPr>
              <w:pStyle w:val="htleft"/>
              <w:spacing w:before="0" w:beforeAutospacing="0" w:after="120" w:afterAutospacing="0"/>
              <w:rPr>
                <w:b/>
                <w:color w:val="000000" w:themeColor="text1"/>
                <w:sz w:val="22"/>
                <w:szCs w:val="22"/>
              </w:rPr>
            </w:pPr>
            <w:r w:rsidRPr="009E7E6C">
              <w:rPr>
                <w:b/>
                <w:color w:val="000000" w:themeColor="text1"/>
                <w:sz w:val="22"/>
                <w:szCs w:val="22"/>
              </w:rPr>
              <w:t xml:space="preserve">  </w:t>
            </w:r>
          </w:p>
        </w:tc>
        <w:tc>
          <w:tcPr>
            <w:tcW w:w="1116" w:type="pct"/>
            <w:vAlign w:val="bottom"/>
            <w:hideMark/>
          </w:tcPr>
          <w:p w:rsidR="003038BF" w:rsidRPr="009E7E6C" w:rsidRDefault="003038BF" w:rsidP="00EB6232">
            <w:pPr>
              <w:pStyle w:val="htleft"/>
              <w:spacing w:before="0" w:beforeAutospacing="0" w:after="120" w:afterAutospacing="0"/>
              <w:rPr>
                <w:color w:val="000000" w:themeColor="text1"/>
                <w:sz w:val="22"/>
                <w:szCs w:val="22"/>
              </w:rPr>
            </w:pPr>
            <w:r w:rsidRPr="009E7E6C">
              <w:rPr>
                <w:color w:val="000000" w:themeColor="text1"/>
                <w:sz w:val="22"/>
                <w:szCs w:val="22"/>
              </w:rPr>
              <w:t xml:space="preserve">  </w:t>
            </w:r>
          </w:p>
        </w:tc>
        <w:tc>
          <w:tcPr>
            <w:tcW w:w="2504" w:type="pct"/>
            <w:vAlign w:val="bottom"/>
            <w:hideMark/>
          </w:tcPr>
          <w:p w:rsidR="003038BF" w:rsidRPr="009E7E6C" w:rsidRDefault="003038BF" w:rsidP="00EB6232">
            <w:pPr>
              <w:pStyle w:val="htleft"/>
              <w:spacing w:before="0" w:beforeAutospacing="0" w:after="120" w:afterAutospacing="0"/>
              <w:rPr>
                <w:color w:val="000000" w:themeColor="text1"/>
                <w:sz w:val="22"/>
                <w:szCs w:val="22"/>
              </w:rPr>
            </w:pPr>
            <w:r w:rsidRPr="009E7E6C">
              <w:rPr>
                <w:color w:val="000000" w:themeColor="text1"/>
                <w:sz w:val="22"/>
                <w:szCs w:val="22"/>
              </w:rPr>
              <w:t xml:space="preserve">  </w:t>
            </w:r>
          </w:p>
        </w:tc>
      </w:tr>
      <w:tr w:rsidR="009E7E6C" w:rsidRPr="009E7E6C" w:rsidTr="00477E79">
        <w:tc>
          <w:tcPr>
            <w:tcW w:w="642" w:type="pct"/>
            <w:vAlign w:val="bottom"/>
            <w:hideMark/>
          </w:tcPr>
          <w:p w:rsidR="003038BF" w:rsidRPr="009E7E6C" w:rsidRDefault="003038BF" w:rsidP="00EB6232">
            <w:pPr>
              <w:pStyle w:val="htleft"/>
              <w:spacing w:before="0" w:beforeAutospacing="0" w:after="120" w:afterAutospacing="0"/>
              <w:rPr>
                <w:color w:val="000000" w:themeColor="text1"/>
                <w:sz w:val="22"/>
                <w:szCs w:val="22"/>
              </w:rPr>
            </w:pPr>
            <w:r w:rsidRPr="009E7E6C">
              <w:rPr>
                <w:color w:val="000000" w:themeColor="text1"/>
                <w:sz w:val="22"/>
                <w:szCs w:val="22"/>
              </w:rPr>
              <w:t xml:space="preserve">  </w:t>
            </w:r>
          </w:p>
        </w:tc>
        <w:tc>
          <w:tcPr>
            <w:tcW w:w="738" w:type="pct"/>
            <w:vAlign w:val="bottom"/>
            <w:hideMark/>
          </w:tcPr>
          <w:p w:rsidR="003038BF" w:rsidRPr="009E7E6C" w:rsidRDefault="003038BF" w:rsidP="00EB6232">
            <w:pPr>
              <w:pStyle w:val="htleft"/>
              <w:spacing w:before="0" w:beforeAutospacing="0" w:after="120" w:afterAutospacing="0"/>
              <w:rPr>
                <w:color w:val="000000" w:themeColor="text1"/>
                <w:sz w:val="22"/>
                <w:szCs w:val="22"/>
              </w:rPr>
            </w:pPr>
            <w:r w:rsidRPr="009E7E6C">
              <w:rPr>
                <w:color w:val="000000" w:themeColor="text1"/>
                <w:sz w:val="22"/>
                <w:szCs w:val="22"/>
              </w:rPr>
              <w:t xml:space="preserve">  </w:t>
            </w:r>
          </w:p>
        </w:tc>
        <w:tc>
          <w:tcPr>
            <w:tcW w:w="1116" w:type="pct"/>
            <w:vAlign w:val="bottom"/>
            <w:hideMark/>
          </w:tcPr>
          <w:p w:rsidR="003038BF" w:rsidRPr="009E7E6C" w:rsidRDefault="003038BF" w:rsidP="00EB6232">
            <w:pPr>
              <w:pStyle w:val="htleft"/>
              <w:spacing w:before="0" w:beforeAutospacing="0" w:after="120" w:afterAutospacing="0"/>
              <w:rPr>
                <w:color w:val="000000" w:themeColor="text1"/>
                <w:sz w:val="22"/>
                <w:szCs w:val="22"/>
              </w:rPr>
            </w:pPr>
            <w:r w:rsidRPr="009E7E6C">
              <w:rPr>
                <w:color w:val="000000" w:themeColor="text1"/>
                <w:sz w:val="22"/>
                <w:szCs w:val="22"/>
              </w:rPr>
              <w:t xml:space="preserve">  </w:t>
            </w:r>
          </w:p>
        </w:tc>
        <w:tc>
          <w:tcPr>
            <w:tcW w:w="2504" w:type="pct"/>
            <w:vAlign w:val="bottom"/>
            <w:hideMark/>
          </w:tcPr>
          <w:p w:rsidR="003038BF" w:rsidRPr="009E7E6C" w:rsidRDefault="003038BF" w:rsidP="00EB6232">
            <w:pPr>
              <w:pStyle w:val="htleft"/>
              <w:spacing w:before="0" w:beforeAutospacing="0" w:after="120" w:afterAutospacing="0"/>
              <w:rPr>
                <w:color w:val="000000" w:themeColor="text1"/>
                <w:sz w:val="22"/>
                <w:szCs w:val="22"/>
              </w:rPr>
            </w:pPr>
            <w:r w:rsidRPr="009E7E6C">
              <w:rPr>
                <w:color w:val="000000" w:themeColor="text1"/>
                <w:sz w:val="22"/>
                <w:szCs w:val="22"/>
              </w:rPr>
              <w:t xml:space="preserve">  </w:t>
            </w:r>
          </w:p>
        </w:tc>
      </w:tr>
      <w:tr w:rsidR="009E7E6C" w:rsidRPr="009E7E6C" w:rsidTr="00477E79">
        <w:tc>
          <w:tcPr>
            <w:tcW w:w="5000" w:type="pct"/>
            <w:gridSpan w:val="4"/>
            <w:vAlign w:val="bottom"/>
            <w:hideMark/>
          </w:tcPr>
          <w:p w:rsidR="003038BF" w:rsidRPr="009E7E6C" w:rsidRDefault="003038BF" w:rsidP="00EB6232">
            <w:pPr>
              <w:pStyle w:val="htleft"/>
              <w:spacing w:before="0" w:beforeAutospacing="0" w:after="120" w:afterAutospacing="0"/>
              <w:rPr>
                <w:color w:val="000000" w:themeColor="text1"/>
                <w:sz w:val="22"/>
                <w:szCs w:val="22"/>
              </w:rPr>
            </w:pPr>
            <w:r w:rsidRPr="009E7E6C">
              <w:rPr>
                <w:color w:val="000000" w:themeColor="text1"/>
                <w:sz w:val="22"/>
                <w:szCs w:val="22"/>
              </w:rPr>
              <w:t xml:space="preserve">Декларирам, че ми е известна отговорността, която нося за попълване на неверни данни по чл. 313 от Наказателния кодекс. </w:t>
            </w:r>
          </w:p>
        </w:tc>
      </w:tr>
      <w:tr w:rsidR="009E7E6C" w:rsidRPr="009E7E6C" w:rsidTr="00477E79">
        <w:tc>
          <w:tcPr>
            <w:tcW w:w="1380" w:type="pct"/>
            <w:gridSpan w:val="2"/>
            <w:vAlign w:val="bottom"/>
            <w:hideMark/>
          </w:tcPr>
          <w:p w:rsidR="00477E79" w:rsidRPr="009E7E6C" w:rsidRDefault="00477E79" w:rsidP="00477E79">
            <w:pPr>
              <w:pStyle w:val="htleft"/>
              <w:spacing w:before="0" w:beforeAutospacing="0" w:after="120" w:afterAutospacing="0"/>
              <w:rPr>
                <w:color w:val="000000" w:themeColor="text1"/>
                <w:sz w:val="22"/>
                <w:szCs w:val="22"/>
              </w:rPr>
            </w:pPr>
            <w:r w:rsidRPr="009E7E6C">
              <w:rPr>
                <w:color w:val="000000" w:themeColor="text1"/>
                <w:sz w:val="22"/>
                <w:szCs w:val="22"/>
              </w:rPr>
              <w:t>Дата: ……..  </w:t>
            </w:r>
          </w:p>
        </w:tc>
        <w:tc>
          <w:tcPr>
            <w:tcW w:w="3620" w:type="pct"/>
            <w:gridSpan w:val="2"/>
            <w:vAlign w:val="bottom"/>
            <w:hideMark/>
          </w:tcPr>
          <w:p w:rsidR="00477E79" w:rsidRPr="009E7E6C" w:rsidRDefault="00477E79" w:rsidP="00EB6232">
            <w:pPr>
              <w:pStyle w:val="htleft"/>
              <w:spacing w:before="0" w:beforeAutospacing="0" w:after="120" w:afterAutospacing="0"/>
              <w:rPr>
                <w:color w:val="000000" w:themeColor="text1"/>
                <w:sz w:val="22"/>
                <w:szCs w:val="22"/>
              </w:rPr>
            </w:pPr>
            <w:r w:rsidRPr="009E7E6C">
              <w:rPr>
                <w:color w:val="000000" w:themeColor="text1"/>
                <w:sz w:val="22"/>
                <w:szCs w:val="22"/>
              </w:rPr>
              <w:t xml:space="preserve">Ръководител: </w:t>
            </w:r>
          </w:p>
        </w:tc>
      </w:tr>
      <w:tr w:rsidR="009E7E6C" w:rsidRPr="009E7E6C" w:rsidTr="00477E79">
        <w:tc>
          <w:tcPr>
            <w:tcW w:w="1380" w:type="pct"/>
            <w:gridSpan w:val="2"/>
            <w:vAlign w:val="bottom"/>
            <w:hideMark/>
          </w:tcPr>
          <w:p w:rsidR="00477E79" w:rsidRPr="009E7E6C" w:rsidRDefault="00477E79" w:rsidP="00477E79">
            <w:pPr>
              <w:pStyle w:val="htleft"/>
              <w:spacing w:before="0" w:beforeAutospacing="0" w:after="120" w:afterAutospacing="0"/>
              <w:rPr>
                <w:color w:val="000000" w:themeColor="text1"/>
                <w:sz w:val="22"/>
                <w:szCs w:val="22"/>
              </w:rPr>
            </w:pPr>
            <w:r w:rsidRPr="009E7E6C">
              <w:rPr>
                <w:color w:val="000000" w:themeColor="text1"/>
                <w:sz w:val="22"/>
                <w:szCs w:val="22"/>
              </w:rPr>
              <w:t xml:space="preserve">   </w:t>
            </w:r>
          </w:p>
        </w:tc>
        <w:tc>
          <w:tcPr>
            <w:tcW w:w="3620" w:type="pct"/>
            <w:gridSpan w:val="2"/>
            <w:vAlign w:val="bottom"/>
            <w:hideMark/>
          </w:tcPr>
          <w:p w:rsidR="00477E79" w:rsidRPr="009E7E6C" w:rsidRDefault="00477E79" w:rsidP="00EB6232">
            <w:pPr>
              <w:pStyle w:val="htleft"/>
              <w:spacing w:before="0" w:beforeAutospacing="0" w:after="120" w:afterAutospacing="0"/>
              <w:rPr>
                <w:i/>
                <w:iCs/>
                <w:color w:val="000000" w:themeColor="text1"/>
                <w:sz w:val="22"/>
                <w:szCs w:val="22"/>
              </w:rPr>
            </w:pPr>
            <w:r w:rsidRPr="009E7E6C">
              <w:rPr>
                <w:i/>
                <w:iCs/>
                <w:color w:val="000000" w:themeColor="text1"/>
                <w:sz w:val="22"/>
                <w:szCs w:val="22"/>
              </w:rPr>
              <w:t xml:space="preserve">(име, подпис, печат) </w:t>
            </w:r>
          </w:p>
        </w:tc>
      </w:tr>
      <w:tr w:rsidR="009E7E6C" w:rsidRPr="009E7E6C" w:rsidTr="00477E79">
        <w:tc>
          <w:tcPr>
            <w:tcW w:w="5000" w:type="pct"/>
            <w:gridSpan w:val="4"/>
            <w:vAlign w:val="center"/>
            <w:hideMark/>
          </w:tcPr>
          <w:p w:rsidR="00477E79" w:rsidRPr="009E7E6C" w:rsidRDefault="00477E79" w:rsidP="00EB6232">
            <w:pPr>
              <w:spacing w:after="120"/>
              <w:jc w:val="both"/>
              <w:rPr>
                <w:color w:val="000000" w:themeColor="text1"/>
                <w:sz w:val="22"/>
                <w:szCs w:val="22"/>
              </w:rPr>
            </w:pPr>
          </w:p>
        </w:tc>
      </w:tr>
    </w:tbl>
    <w:p w:rsidR="003038BF" w:rsidRPr="009E7E6C" w:rsidRDefault="003038BF" w:rsidP="00F70E34">
      <w:pPr>
        <w:spacing w:before="120"/>
        <w:rPr>
          <w:b/>
          <w:bCs/>
          <w:color w:val="000000" w:themeColor="text1"/>
          <w:sz w:val="28"/>
          <w:szCs w:val="28"/>
        </w:rPr>
      </w:pPr>
    </w:p>
    <w:p w:rsidR="003038BF" w:rsidRPr="009E7E6C" w:rsidRDefault="003038BF" w:rsidP="00F70E34">
      <w:pPr>
        <w:spacing w:before="120"/>
        <w:rPr>
          <w:b/>
          <w:bCs/>
          <w:color w:val="000000" w:themeColor="text1"/>
          <w:sz w:val="28"/>
          <w:szCs w:val="28"/>
        </w:rPr>
      </w:pPr>
    </w:p>
    <w:p w:rsidR="00FC29E1" w:rsidRPr="009E7E6C" w:rsidRDefault="00FC29E1">
      <w:pPr>
        <w:spacing w:after="160" w:line="259" w:lineRule="auto"/>
        <w:rPr>
          <w:b/>
          <w:bCs/>
          <w:color w:val="000000" w:themeColor="text1"/>
          <w:sz w:val="28"/>
          <w:szCs w:val="28"/>
        </w:rPr>
      </w:pPr>
      <w:r w:rsidRPr="009E7E6C">
        <w:rPr>
          <w:b/>
          <w:bCs/>
          <w:color w:val="000000" w:themeColor="text1"/>
          <w:sz w:val="28"/>
          <w:szCs w:val="28"/>
        </w:rPr>
        <w:br w:type="page"/>
      </w:r>
    </w:p>
    <w:p w:rsidR="0028622F" w:rsidRPr="009E7E6C" w:rsidRDefault="00713D2A" w:rsidP="0028622F">
      <w:pPr>
        <w:spacing w:before="120"/>
        <w:jc w:val="center"/>
        <w:rPr>
          <w:b/>
          <w:bCs/>
          <w:color w:val="000000" w:themeColor="text1"/>
          <w:sz w:val="28"/>
          <w:szCs w:val="28"/>
        </w:rPr>
      </w:pPr>
      <w:r w:rsidRPr="009E7E6C">
        <w:rPr>
          <w:b/>
          <w:bCs/>
          <w:color w:val="000000" w:themeColor="text1"/>
          <w:sz w:val="28"/>
          <w:szCs w:val="28"/>
        </w:rPr>
        <w:lastRenderedPageBreak/>
        <w:t>Приложение № 10</w:t>
      </w:r>
      <w:r w:rsidR="0028622F" w:rsidRPr="009E7E6C">
        <w:rPr>
          <w:b/>
          <w:bCs/>
          <w:color w:val="000000" w:themeColor="text1"/>
          <w:sz w:val="28"/>
          <w:szCs w:val="28"/>
        </w:rPr>
        <w:t xml:space="preserve"> към чл. 47, ал. 1, чл. 49, т. 9 и чл. 51, т. 10 </w:t>
      </w:r>
    </w:p>
    <w:p w:rsidR="0028622F" w:rsidRPr="009E7E6C" w:rsidRDefault="0028622F" w:rsidP="0028622F">
      <w:pPr>
        <w:rPr>
          <w:vanish/>
          <w:color w:val="000000" w:themeColor="text1"/>
          <w:sz w:val="16"/>
          <w:szCs w:val="16"/>
        </w:rPr>
      </w:pPr>
    </w:p>
    <w:tbl>
      <w:tblPr>
        <w:tblW w:w="1511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1693"/>
        <w:gridCol w:w="1701"/>
        <w:gridCol w:w="2127"/>
        <w:gridCol w:w="663"/>
        <w:gridCol w:w="45"/>
        <w:gridCol w:w="699"/>
        <w:gridCol w:w="10"/>
        <w:gridCol w:w="709"/>
        <w:gridCol w:w="682"/>
        <w:gridCol w:w="27"/>
        <w:gridCol w:w="850"/>
        <w:gridCol w:w="851"/>
        <w:gridCol w:w="782"/>
        <w:gridCol w:w="31"/>
        <w:gridCol w:w="649"/>
        <w:gridCol w:w="1089"/>
        <w:gridCol w:w="1134"/>
        <w:gridCol w:w="1376"/>
      </w:tblGrid>
      <w:tr w:rsidR="009E7E6C" w:rsidRPr="009E7E6C" w:rsidTr="00D273F3">
        <w:trPr>
          <w:gridAfter w:val="4"/>
          <w:wAfter w:w="4248" w:type="dxa"/>
          <w:trHeight w:val="268"/>
        </w:trPr>
        <w:tc>
          <w:tcPr>
            <w:tcW w:w="10870" w:type="dxa"/>
            <w:gridSpan w:val="14"/>
            <w:tcBorders>
              <w:top w:val="outset" w:sz="6" w:space="0" w:color="auto"/>
              <w:left w:val="outset" w:sz="6" w:space="0" w:color="auto"/>
              <w:bottom w:val="outset" w:sz="6" w:space="0" w:color="auto"/>
              <w:right w:val="outset" w:sz="6" w:space="0" w:color="auto"/>
            </w:tcBorders>
            <w:shd w:val="clear" w:color="auto" w:fill="C5E0B3"/>
            <w:vAlign w:val="center"/>
            <w:hideMark/>
          </w:tcPr>
          <w:p w:rsidR="0028622F" w:rsidRPr="009E7E6C" w:rsidRDefault="0028622F" w:rsidP="008C51CB">
            <w:pPr>
              <w:spacing w:before="100" w:beforeAutospacing="1" w:after="100" w:afterAutospacing="1"/>
              <w:rPr>
                <w:b/>
                <w:color w:val="000000" w:themeColor="text1"/>
                <w:sz w:val="20"/>
                <w:szCs w:val="20"/>
              </w:rPr>
            </w:pPr>
            <w:r w:rsidRPr="009E7E6C">
              <w:rPr>
                <w:b/>
                <w:color w:val="000000" w:themeColor="text1"/>
                <w:sz w:val="20"/>
                <w:szCs w:val="20"/>
              </w:rPr>
              <w:t xml:space="preserve">ОТЧЕТ ЗА ИЗПЪЛНЕНИЕТО НА ЦЕЛИТЕ ПО ЧЛ. </w:t>
            </w:r>
            <w:r w:rsidR="00E32308" w:rsidRPr="009E7E6C">
              <w:rPr>
                <w:b/>
                <w:color w:val="000000" w:themeColor="text1"/>
                <w:sz w:val="20"/>
                <w:szCs w:val="20"/>
              </w:rPr>
              <w:t xml:space="preserve">10 </w:t>
            </w:r>
            <w:r w:rsidR="008C51CB" w:rsidRPr="009E7E6C">
              <w:rPr>
                <w:b/>
                <w:color w:val="000000" w:themeColor="text1"/>
                <w:sz w:val="20"/>
                <w:szCs w:val="20"/>
              </w:rPr>
              <w:t xml:space="preserve">И </w:t>
            </w:r>
            <w:r w:rsidR="00E32308" w:rsidRPr="009E7E6C">
              <w:rPr>
                <w:b/>
                <w:color w:val="000000" w:themeColor="text1"/>
                <w:sz w:val="20"/>
                <w:szCs w:val="20"/>
              </w:rPr>
              <w:t xml:space="preserve">ЧЛ. </w:t>
            </w:r>
            <w:r w:rsidRPr="009E7E6C">
              <w:rPr>
                <w:b/>
                <w:color w:val="000000" w:themeColor="text1"/>
                <w:sz w:val="20"/>
                <w:szCs w:val="20"/>
              </w:rPr>
              <w:t xml:space="preserve">11 ОТ НАРЕДБАТА ЗА ……........ ГОДИНА </w:t>
            </w:r>
          </w:p>
        </w:tc>
      </w:tr>
      <w:tr w:rsidR="009E7E6C" w:rsidRPr="009E7E6C" w:rsidTr="00D273F3">
        <w:trPr>
          <w:gridAfter w:val="4"/>
          <w:wAfter w:w="4248" w:type="dxa"/>
        </w:trPr>
        <w:tc>
          <w:tcPr>
            <w:tcW w:w="10870" w:type="dxa"/>
            <w:gridSpan w:val="14"/>
            <w:tcBorders>
              <w:top w:val="outset" w:sz="6" w:space="0" w:color="auto"/>
              <w:left w:val="outset" w:sz="6" w:space="0" w:color="auto"/>
              <w:bottom w:val="outset" w:sz="6" w:space="0" w:color="auto"/>
              <w:right w:val="outset" w:sz="6" w:space="0" w:color="auto"/>
            </w:tcBorders>
            <w:shd w:val="clear" w:color="auto" w:fill="E8F3E1"/>
            <w:vAlign w:val="center"/>
            <w:hideMark/>
          </w:tcPr>
          <w:p w:rsidR="0028622F" w:rsidRPr="009E7E6C" w:rsidRDefault="0028622F" w:rsidP="00B50B42">
            <w:pPr>
              <w:spacing w:before="100" w:beforeAutospacing="1" w:after="100" w:afterAutospacing="1"/>
              <w:rPr>
                <w:i/>
                <w:iCs/>
                <w:color w:val="000000" w:themeColor="text1"/>
                <w:sz w:val="20"/>
                <w:szCs w:val="20"/>
              </w:rPr>
            </w:pPr>
            <w:r w:rsidRPr="009E7E6C">
              <w:rPr>
                <w:i/>
                <w:iCs/>
                <w:color w:val="000000" w:themeColor="text1"/>
                <w:sz w:val="20"/>
                <w:szCs w:val="20"/>
              </w:rPr>
              <w:t xml:space="preserve">I. Данни за юридическото лице </w:t>
            </w:r>
          </w:p>
        </w:tc>
      </w:tr>
      <w:tr w:rsidR="009E7E6C" w:rsidRPr="009E7E6C" w:rsidTr="00D273F3">
        <w:trPr>
          <w:gridAfter w:val="4"/>
          <w:wAfter w:w="4248" w:type="dxa"/>
        </w:trPr>
        <w:tc>
          <w:tcPr>
            <w:tcW w:w="6928" w:type="dxa"/>
            <w:gridSpan w:val="6"/>
            <w:tcBorders>
              <w:top w:val="outset" w:sz="6" w:space="0" w:color="auto"/>
              <w:left w:val="outset" w:sz="6" w:space="0" w:color="auto"/>
              <w:bottom w:val="outset" w:sz="6" w:space="0" w:color="auto"/>
              <w:right w:val="outset" w:sz="6" w:space="0" w:color="auto"/>
            </w:tcBorders>
            <w:vAlign w:val="center"/>
            <w:hideMark/>
          </w:tcPr>
          <w:p w:rsidR="0028622F" w:rsidRPr="009E7E6C" w:rsidRDefault="0028622F" w:rsidP="00B50B42">
            <w:pPr>
              <w:spacing w:before="100" w:beforeAutospacing="1" w:after="100" w:afterAutospacing="1"/>
              <w:rPr>
                <w:color w:val="000000" w:themeColor="text1"/>
                <w:sz w:val="20"/>
                <w:szCs w:val="20"/>
              </w:rPr>
            </w:pPr>
            <w:r w:rsidRPr="009E7E6C">
              <w:rPr>
                <w:color w:val="000000" w:themeColor="text1"/>
                <w:sz w:val="20"/>
                <w:szCs w:val="20"/>
              </w:rPr>
              <w:t xml:space="preserve">Наименование: </w:t>
            </w:r>
          </w:p>
        </w:tc>
        <w:tc>
          <w:tcPr>
            <w:tcW w:w="3942" w:type="dxa"/>
            <w:gridSpan w:val="8"/>
            <w:tcBorders>
              <w:top w:val="outset" w:sz="6" w:space="0" w:color="auto"/>
              <w:left w:val="outset" w:sz="6" w:space="0" w:color="auto"/>
              <w:bottom w:val="outset" w:sz="6" w:space="0" w:color="auto"/>
              <w:right w:val="outset" w:sz="6" w:space="0" w:color="auto"/>
            </w:tcBorders>
            <w:vAlign w:val="center"/>
            <w:hideMark/>
          </w:tcPr>
          <w:p w:rsidR="0028622F" w:rsidRPr="009E7E6C" w:rsidRDefault="0028622F" w:rsidP="00A04952">
            <w:pPr>
              <w:spacing w:before="100" w:beforeAutospacing="1" w:after="100" w:afterAutospacing="1"/>
              <w:rPr>
                <w:color w:val="000000" w:themeColor="text1"/>
                <w:sz w:val="20"/>
                <w:szCs w:val="20"/>
              </w:rPr>
            </w:pPr>
            <w:r w:rsidRPr="009E7E6C">
              <w:rPr>
                <w:color w:val="000000" w:themeColor="text1"/>
                <w:sz w:val="20"/>
                <w:szCs w:val="20"/>
              </w:rPr>
              <w:t xml:space="preserve">ЕИК: </w:t>
            </w:r>
          </w:p>
        </w:tc>
      </w:tr>
      <w:tr w:rsidR="009E7E6C" w:rsidRPr="009E7E6C" w:rsidTr="00D273F3">
        <w:trPr>
          <w:gridAfter w:val="4"/>
          <w:wAfter w:w="4248" w:type="dxa"/>
        </w:trPr>
        <w:tc>
          <w:tcPr>
            <w:tcW w:w="10870" w:type="dxa"/>
            <w:gridSpan w:val="14"/>
            <w:tcBorders>
              <w:top w:val="outset" w:sz="6" w:space="0" w:color="auto"/>
              <w:left w:val="outset" w:sz="6" w:space="0" w:color="auto"/>
              <w:bottom w:val="outset" w:sz="6" w:space="0" w:color="auto"/>
              <w:right w:val="outset" w:sz="6" w:space="0" w:color="auto"/>
            </w:tcBorders>
            <w:vAlign w:val="center"/>
            <w:hideMark/>
          </w:tcPr>
          <w:p w:rsidR="0028622F" w:rsidRPr="009E7E6C" w:rsidRDefault="0028622F" w:rsidP="00A04952">
            <w:pPr>
              <w:spacing w:before="100" w:beforeAutospacing="1" w:after="100" w:afterAutospacing="1"/>
              <w:rPr>
                <w:i/>
                <w:iCs/>
                <w:color w:val="000000" w:themeColor="text1"/>
                <w:sz w:val="20"/>
                <w:szCs w:val="20"/>
              </w:rPr>
            </w:pPr>
            <w:r w:rsidRPr="009E7E6C">
              <w:rPr>
                <w:i/>
                <w:iCs/>
                <w:color w:val="000000" w:themeColor="text1"/>
                <w:sz w:val="20"/>
                <w:szCs w:val="20"/>
              </w:rPr>
              <w:t xml:space="preserve">(при промяна се посочва и предишно/старо наименование и ЕИК) </w:t>
            </w:r>
          </w:p>
        </w:tc>
      </w:tr>
      <w:tr w:rsidR="009E7E6C" w:rsidRPr="009E7E6C" w:rsidTr="00D273F3">
        <w:trPr>
          <w:gridAfter w:val="4"/>
          <w:wAfter w:w="4248" w:type="dxa"/>
        </w:trPr>
        <w:tc>
          <w:tcPr>
            <w:tcW w:w="3394" w:type="dxa"/>
            <w:gridSpan w:val="2"/>
            <w:tcBorders>
              <w:top w:val="outset" w:sz="6" w:space="0" w:color="auto"/>
              <w:left w:val="outset" w:sz="6" w:space="0" w:color="auto"/>
              <w:bottom w:val="outset" w:sz="6" w:space="0" w:color="auto"/>
              <w:right w:val="outset" w:sz="6" w:space="0" w:color="auto"/>
            </w:tcBorders>
            <w:vAlign w:val="center"/>
            <w:hideMark/>
          </w:tcPr>
          <w:p w:rsidR="0028622F" w:rsidRPr="009E7E6C" w:rsidRDefault="0028622F" w:rsidP="00B50B42">
            <w:pPr>
              <w:spacing w:before="100" w:beforeAutospacing="1" w:after="100" w:afterAutospacing="1"/>
              <w:rPr>
                <w:color w:val="000000" w:themeColor="text1"/>
                <w:sz w:val="20"/>
                <w:szCs w:val="20"/>
              </w:rPr>
            </w:pPr>
            <w:r w:rsidRPr="009E7E6C">
              <w:rPr>
                <w:color w:val="000000" w:themeColor="text1"/>
                <w:sz w:val="20"/>
                <w:szCs w:val="20"/>
              </w:rPr>
              <w:t xml:space="preserve">Старо наименование: </w:t>
            </w:r>
          </w:p>
        </w:tc>
        <w:tc>
          <w:tcPr>
            <w:tcW w:w="3534" w:type="dxa"/>
            <w:gridSpan w:val="4"/>
            <w:tcBorders>
              <w:top w:val="outset" w:sz="6" w:space="0" w:color="auto"/>
              <w:left w:val="outset" w:sz="6" w:space="0" w:color="auto"/>
              <w:bottom w:val="outset" w:sz="6" w:space="0" w:color="auto"/>
              <w:right w:val="outset" w:sz="6" w:space="0" w:color="auto"/>
            </w:tcBorders>
            <w:vAlign w:val="center"/>
            <w:hideMark/>
          </w:tcPr>
          <w:p w:rsidR="0028622F" w:rsidRPr="009E7E6C" w:rsidRDefault="0028622F" w:rsidP="00B50B42">
            <w:pPr>
              <w:spacing w:before="100" w:beforeAutospacing="1" w:after="100" w:afterAutospacing="1"/>
              <w:rPr>
                <w:color w:val="000000" w:themeColor="text1"/>
                <w:sz w:val="20"/>
                <w:szCs w:val="20"/>
              </w:rPr>
            </w:pPr>
            <w:r w:rsidRPr="009E7E6C">
              <w:rPr>
                <w:color w:val="000000" w:themeColor="text1"/>
                <w:sz w:val="20"/>
                <w:szCs w:val="20"/>
              </w:rPr>
              <w:t xml:space="preserve">  </w:t>
            </w:r>
          </w:p>
        </w:tc>
        <w:tc>
          <w:tcPr>
            <w:tcW w:w="3942" w:type="dxa"/>
            <w:gridSpan w:val="8"/>
            <w:tcBorders>
              <w:top w:val="outset" w:sz="6" w:space="0" w:color="auto"/>
              <w:left w:val="outset" w:sz="6" w:space="0" w:color="auto"/>
              <w:bottom w:val="outset" w:sz="6" w:space="0" w:color="auto"/>
              <w:right w:val="outset" w:sz="6" w:space="0" w:color="auto"/>
            </w:tcBorders>
            <w:vAlign w:val="center"/>
            <w:hideMark/>
          </w:tcPr>
          <w:p w:rsidR="0028622F" w:rsidRPr="009E7E6C" w:rsidRDefault="0028622F" w:rsidP="00A04952">
            <w:pPr>
              <w:spacing w:before="100" w:beforeAutospacing="1" w:after="100" w:afterAutospacing="1"/>
              <w:rPr>
                <w:color w:val="000000" w:themeColor="text1"/>
                <w:sz w:val="20"/>
                <w:szCs w:val="20"/>
              </w:rPr>
            </w:pPr>
            <w:r w:rsidRPr="009E7E6C">
              <w:rPr>
                <w:color w:val="000000" w:themeColor="text1"/>
                <w:sz w:val="20"/>
                <w:szCs w:val="20"/>
              </w:rPr>
              <w:t xml:space="preserve">Стар ЕИК: </w:t>
            </w:r>
          </w:p>
        </w:tc>
      </w:tr>
      <w:tr w:rsidR="009E7E6C" w:rsidRPr="009E7E6C" w:rsidTr="00D273F3">
        <w:trPr>
          <w:gridAfter w:val="4"/>
          <w:wAfter w:w="4248" w:type="dxa"/>
        </w:trPr>
        <w:tc>
          <w:tcPr>
            <w:tcW w:w="10870" w:type="dxa"/>
            <w:gridSpan w:val="14"/>
            <w:tcBorders>
              <w:top w:val="outset" w:sz="6" w:space="0" w:color="auto"/>
              <w:left w:val="outset" w:sz="6" w:space="0" w:color="auto"/>
              <w:bottom w:val="outset" w:sz="6" w:space="0" w:color="auto"/>
              <w:right w:val="outset" w:sz="6" w:space="0" w:color="auto"/>
            </w:tcBorders>
            <w:vAlign w:val="center"/>
            <w:hideMark/>
          </w:tcPr>
          <w:p w:rsidR="0028622F" w:rsidRPr="009E7E6C" w:rsidRDefault="0028622F" w:rsidP="00B50B42">
            <w:pPr>
              <w:spacing w:before="100" w:beforeAutospacing="1" w:after="100" w:afterAutospacing="1"/>
              <w:rPr>
                <w:color w:val="000000" w:themeColor="text1"/>
                <w:sz w:val="20"/>
                <w:szCs w:val="20"/>
              </w:rPr>
            </w:pPr>
            <w:r w:rsidRPr="009E7E6C">
              <w:rPr>
                <w:color w:val="000000" w:themeColor="text1"/>
                <w:sz w:val="20"/>
                <w:szCs w:val="20"/>
              </w:rPr>
              <w:t xml:space="preserve">Документ по чл. 35 ЗУО (№, дата и орган на издаване): </w:t>
            </w:r>
          </w:p>
        </w:tc>
      </w:tr>
      <w:tr w:rsidR="009E7E6C" w:rsidRPr="009E7E6C" w:rsidTr="00D273F3">
        <w:trPr>
          <w:gridAfter w:val="4"/>
          <w:wAfter w:w="4248" w:type="dxa"/>
        </w:trPr>
        <w:tc>
          <w:tcPr>
            <w:tcW w:w="10870" w:type="dxa"/>
            <w:gridSpan w:val="14"/>
            <w:tcBorders>
              <w:top w:val="outset" w:sz="6" w:space="0" w:color="auto"/>
              <w:left w:val="outset" w:sz="6" w:space="0" w:color="auto"/>
              <w:bottom w:val="outset" w:sz="6" w:space="0" w:color="auto"/>
              <w:right w:val="outset" w:sz="6" w:space="0" w:color="auto"/>
            </w:tcBorders>
            <w:vAlign w:val="center"/>
            <w:hideMark/>
          </w:tcPr>
          <w:p w:rsidR="0028622F" w:rsidRPr="009E7E6C" w:rsidRDefault="0028622F" w:rsidP="00B50B42">
            <w:pPr>
              <w:spacing w:before="100" w:beforeAutospacing="1" w:after="100" w:afterAutospacing="1"/>
              <w:rPr>
                <w:color w:val="000000" w:themeColor="text1"/>
                <w:sz w:val="20"/>
                <w:szCs w:val="20"/>
              </w:rPr>
            </w:pPr>
            <w:r w:rsidRPr="009E7E6C">
              <w:rPr>
                <w:color w:val="000000" w:themeColor="text1"/>
                <w:sz w:val="20"/>
                <w:szCs w:val="20"/>
              </w:rPr>
              <w:t xml:space="preserve">Седалище и адрес на управление на дейността: </w:t>
            </w:r>
          </w:p>
        </w:tc>
      </w:tr>
      <w:tr w:rsidR="009E7E6C" w:rsidRPr="009E7E6C" w:rsidTr="00D273F3">
        <w:trPr>
          <w:gridAfter w:val="4"/>
          <w:wAfter w:w="4248" w:type="dxa"/>
        </w:trPr>
        <w:tc>
          <w:tcPr>
            <w:tcW w:w="6184" w:type="dxa"/>
            <w:gridSpan w:val="4"/>
            <w:tcBorders>
              <w:top w:val="outset" w:sz="6" w:space="0" w:color="auto"/>
              <w:left w:val="outset" w:sz="6" w:space="0" w:color="auto"/>
              <w:bottom w:val="outset" w:sz="6" w:space="0" w:color="auto"/>
              <w:right w:val="outset" w:sz="6" w:space="0" w:color="auto"/>
            </w:tcBorders>
            <w:vAlign w:val="center"/>
            <w:hideMark/>
          </w:tcPr>
          <w:p w:rsidR="0028622F" w:rsidRPr="009E7E6C" w:rsidRDefault="0028622F" w:rsidP="00B50B42">
            <w:pPr>
              <w:spacing w:before="100" w:beforeAutospacing="1" w:after="100" w:afterAutospacing="1"/>
              <w:rPr>
                <w:color w:val="000000" w:themeColor="text1"/>
                <w:sz w:val="20"/>
                <w:szCs w:val="20"/>
              </w:rPr>
            </w:pPr>
            <w:r w:rsidRPr="009E7E6C">
              <w:rPr>
                <w:color w:val="000000" w:themeColor="text1"/>
                <w:sz w:val="20"/>
                <w:szCs w:val="20"/>
              </w:rPr>
              <w:t xml:space="preserve">Община: </w:t>
            </w:r>
          </w:p>
        </w:tc>
        <w:tc>
          <w:tcPr>
            <w:tcW w:w="2145" w:type="dxa"/>
            <w:gridSpan w:val="5"/>
            <w:tcBorders>
              <w:top w:val="outset" w:sz="6" w:space="0" w:color="auto"/>
              <w:left w:val="outset" w:sz="6" w:space="0" w:color="auto"/>
              <w:bottom w:val="outset" w:sz="6" w:space="0" w:color="auto"/>
              <w:right w:val="outset" w:sz="6" w:space="0" w:color="auto"/>
            </w:tcBorders>
            <w:vAlign w:val="center"/>
            <w:hideMark/>
          </w:tcPr>
          <w:p w:rsidR="0028622F" w:rsidRPr="009E7E6C" w:rsidRDefault="0028622F" w:rsidP="00B50B42">
            <w:pPr>
              <w:spacing w:before="100" w:beforeAutospacing="1" w:after="100" w:afterAutospacing="1"/>
              <w:rPr>
                <w:color w:val="000000" w:themeColor="text1"/>
                <w:sz w:val="20"/>
                <w:szCs w:val="20"/>
              </w:rPr>
            </w:pPr>
            <w:r w:rsidRPr="009E7E6C">
              <w:rPr>
                <w:color w:val="000000" w:themeColor="text1"/>
                <w:sz w:val="20"/>
                <w:szCs w:val="20"/>
              </w:rPr>
              <w:t xml:space="preserve">Населено място: </w:t>
            </w:r>
          </w:p>
        </w:tc>
        <w:tc>
          <w:tcPr>
            <w:tcW w:w="2541" w:type="dxa"/>
            <w:gridSpan w:val="5"/>
            <w:tcBorders>
              <w:top w:val="outset" w:sz="6" w:space="0" w:color="auto"/>
              <w:left w:val="outset" w:sz="6" w:space="0" w:color="auto"/>
              <w:bottom w:val="outset" w:sz="6" w:space="0" w:color="auto"/>
              <w:right w:val="outset" w:sz="6" w:space="0" w:color="auto"/>
            </w:tcBorders>
            <w:vAlign w:val="center"/>
            <w:hideMark/>
          </w:tcPr>
          <w:p w:rsidR="0028622F" w:rsidRPr="009E7E6C" w:rsidRDefault="0028622F" w:rsidP="00B50B42">
            <w:pPr>
              <w:spacing w:before="100" w:beforeAutospacing="1" w:after="100" w:afterAutospacing="1"/>
              <w:rPr>
                <w:color w:val="000000" w:themeColor="text1"/>
                <w:sz w:val="20"/>
                <w:szCs w:val="20"/>
              </w:rPr>
            </w:pPr>
            <w:r w:rsidRPr="009E7E6C">
              <w:rPr>
                <w:color w:val="000000" w:themeColor="text1"/>
                <w:sz w:val="20"/>
                <w:szCs w:val="20"/>
              </w:rPr>
              <w:t xml:space="preserve">ЕКАТТЕ: </w:t>
            </w:r>
          </w:p>
        </w:tc>
      </w:tr>
      <w:tr w:rsidR="009E7E6C" w:rsidRPr="009E7E6C" w:rsidTr="00D273F3">
        <w:trPr>
          <w:gridAfter w:val="4"/>
          <w:wAfter w:w="4248" w:type="dxa"/>
        </w:trPr>
        <w:tc>
          <w:tcPr>
            <w:tcW w:w="10870" w:type="dxa"/>
            <w:gridSpan w:val="14"/>
            <w:tcBorders>
              <w:top w:val="outset" w:sz="6" w:space="0" w:color="auto"/>
              <w:left w:val="outset" w:sz="6" w:space="0" w:color="auto"/>
              <w:bottom w:val="outset" w:sz="6" w:space="0" w:color="auto"/>
              <w:right w:val="outset" w:sz="6" w:space="0" w:color="auto"/>
            </w:tcBorders>
            <w:vAlign w:val="center"/>
            <w:hideMark/>
          </w:tcPr>
          <w:p w:rsidR="0028622F" w:rsidRPr="009E7E6C" w:rsidRDefault="0028622F" w:rsidP="00B50B42">
            <w:pPr>
              <w:spacing w:before="100" w:beforeAutospacing="1" w:after="100" w:afterAutospacing="1"/>
              <w:rPr>
                <w:color w:val="000000" w:themeColor="text1"/>
                <w:sz w:val="20"/>
                <w:szCs w:val="20"/>
              </w:rPr>
            </w:pPr>
            <w:r w:rsidRPr="009E7E6C">
              <w:rPr>
                <w:color w:val="000000" w:themeColor="text1"/>
                <w:sz w:val="20"/>
                <w:szCs w:val="20"/>
              </w:rPr>
              <w:t xml:space="preserve">Улица: </w:t>
            </w:r>
          </w:p>
        </w:tc>
      </w:tr>
      <w:tr w:rsidR="009E7E6C" w:rsidRPr="009E7E6C" w:rsidTr="00D273F3">
        <w:trPr>
          <w:gridAfter w:val="4"/>
          <w:wAfter w:w="4248" w:type="dxa"/>
        </w:trPr>
        <w:tc>
          <w:tcPr>
            <w:tcW w:w="6184" w:type="dxa"/>
            <w:gridSpan w:val="4"/>
            <w:tcBorders>
              <w:top w:val="outset" w:sz="6" w:space="0" w:color="auto"/>
              <w:left w:val="outset" w:sz="6" w:space="0" w:color="auto"/>
              <w:bottom w:val="outset" w:sz="6" w:space="0" w:color="auto"/>
              <w:right w:val="outset" w:sz="6" w:space="0" w:color="auto"/>
            </w:tcBorders>
            <w:vAlign w:val="center"/>
            <w:hideMark/>
          </w:tcPr>
          <w:p w:rsidR="0028622F" w:rsidRPr="009E7E6C" w:rsidRDefault="0028622F" w:rsidP="00B50B42">
            <w:pPr>
              <w:spacing w:before="100" w:beforeAutospacing="1" w:after="100" w:afterAutospacing="1"/>
              <w:rPr>
                <w:color w:val="000000" w:themeColor="text1"/>
                <w:sz w:val="20"/>
                <w:szCs w:val="20"/>
              </w:rPr>
            </w:pPr>
            <w:r w:rsidRPr="009E7E6C">
              <w:rPr>
                <w:color w:val="000000" w:themeColor="text1"/>
                <w:sz w:val="20"/>
                <w:szCs w:val="20"/>
              </w:rPr>
              <w:t xml:space="preserve">Лице за контакти: </w:t>
            </w:r>
          </w:p>
        </w:tc>
        <w:tc>
          <w:tcPr>
            <w:tcW w:w="4686" w:type="dxa"/>
            <w:gridSpan w:val="10"/>
            <w:tcBorders>
              <w:top w:val="outset" w:sz="6" w:space="0" w:color="auto"/>
              <w:left w:val="outset" w:sz="6" w:space="0" w:color="auto"/>
              <w:bottom w:val="outset" w:sz="6" w:space="0" w:color="auto"/>
              <w:right w:val="outset" w:sz="6" w:space="0" w:color="auto"/>
            </w:tcBorders>
            <w:vAlign w:val="center"/>
            <w:hideMark/>
          </w:tcPr>
          <w:p w:rsidR="0028622F" w:rsidRPr="009E7E6C" w:rsidRDefault="0028622F" w:rsidP="00B50B42">
            <w:pPr>
              <w:spacing w:before="100" w:beforeAutospacing="1" w:after="100" w:afterAutospacing="1"/>
              <w:rPr>
                <w:color w:val="000000" w:themeColor="text1"/>
                <w:sz w:val="20"/>
                <w:szCs w:val="20"/>
              </w:rPr>
            </w:pPr>
            <w:r w:rsidRPr="009E7E6C">
              <w:rPr>
                <w:color w:val="000000" w:themeColor="text1"/>
                <w:sz w:val="20"/>
                <w:szCs w:val="20"/>
              </w:rPr>
              <w:t xml:space="preserve">Длъжност: </w:t>
            </w:r>
          </w:p>
        </w:tc>
      </w:tr>
      <w:tr w:rsidR="009E7E6C" w:rsidRPr="009E7E6C" w:rsidTr="00D273F3">
        <w:trPr>
          <w:gridAfter w:val="4"/>
          <w:wAfter w:w="4248" w:type="dxa"/>
        </w:trPr>
        <w:tc>
          <w:tcPr>
            <w:tcW w:w="6184" w:type="dxa"/>
            <w:gridSpan w:val="4"/>
            <w:tcBorders>
              <w:top w:val="outset" w:sz="6" w:space="0" w:color="auto"/>
              <w:left w:val="outset" w:sz="6" w:space="0" w:color="auto"/>
              <w:bottom w:val="outset" w:sz="6" w:space="0" w:color="auto"/>
              <w:right w:val="outset" w:sz="6" w:space="0" w:color="auto"/>
            </w:tcBorders>
            <w:vAlign w:val="center"/>
            <w:hideMark/>
          </w:tcPr>
          <w:p w:rsidR="0028622F" w:rsidRPr="009E7E6C" w:rsidRDefault="0028622F" w:rsidP="00B50B42">
            <w:pPr>
              <w:spacing w:before="100" w:beforeAutospacing="1" w:after="100" w:afterAutospacing="1"/>
              <w:rPr>
                <w:color w:val="000000" w:themeColor="text1"/>
                <w:sz w:val="20"/>
                <w:szCs w:val="20"/>
              </w:rPr>
            </w:pPr>
            <w:r w:rsidRPr="009E7E6C">
              <w:rPr>
                <w:color w:val="000000" w:themeColor="text1"/>
                <w:sz w:val="20"/>
                <w:szCs w:val="20"/>
              </w:rPr>
              <w:t xml:space="preserve">Телефон за контакти: </w:t>
            </w:r>
          </w:p>
        </w:tc>
        <w:tc>
          <w:tcPr>
            <w:tcW w:w="2145" w:type="dxa"/>
            <w:gridSpan w:val="5"/>
            <w:tcBorders>
              <w:top w:val="outset" w:sz="6" w:space="0" w:color="auto"/>
              <w:left w:val="outset" w:sz="6" w:space="0" w:color="auto"/>
              <w:bottom w:val="outset" w:sz="6" w:space="0" w:color="auto"/>
              <w:right w:val="outset" w:sz="6" w:space="0" w:color="auto"/>
            </w:tcBorders>
            <w:vAlign w:val="center"/>
            <w:hideMark/>
          </w:tcPr>
          <w:p w:rsidR="0028622F" w:rsidRPr="009E7E6C" w:rsidRDefault="0028622F" w:rsidP="00B50B42">
            <w:pPr>
              <w:spacing w:before="100" w:beforeAutospacing="1" w:after="100" w:afterAutospacing="1"/>
              <w:rPr>
                <w:color w:val="000000" w:themeColor="text1"/>
                <w:sz w:val="20"/>
                <w:szCs w:val="20"/>
              </w:rPr>
            </w:pPr>
            <w:r w:rsidRPr="009E7E6C">
              <w:rPr>
                <w:color w:val="000000" w:themeColor="text1"/>
                <w:sz w:val="20"/>
                <w:szCs w:val="20"/>
              </w:rPr>
              <w:t xml:space="preserve">факс: </w:t>
            </w:r>
          </w:p>
        </w:tc>
        <w:tc>
          <w:tcPr>
            <w:tcW w:w="2541" w:type="dxa"/>
            <w:gridSpan w:val="5"/>
            <w:tcBorders>
              <w:top w:val="outset" w:sz="6" w:space="0" w:color="auto"/>
              <w:left w:val="outset" w:sz="6" w:space="0" w:color="auto"/>
              <w:bottom w:val="outset" w:sz="6" w:space="0" w:color="auto"/>
              <w:right w:val="outset" w:sz="6" w:space="0" w:color="auto"/>
            </w:tcBorders>
            <w:vAlign w:val="center"/>
            <w:hideMark/>
          </w:tcPr>
          <w:p w:rsidR="0028622F" w:rsidRPr="009E7E6C" w:rsidRDefault="0028622F" w:rsidP="00B50B42">
            <w:pPr>
              <w:spacing w:before="100" w:beforeAutospacing="1" w:after="100" w:afterAutospacing="1"/>
              <w:rPr>
                <w:color w:val="000000" w:themeColor="text1"/>
                <w:sz w:val="20"/>
                <w:szCs w:val="20"/>
              </w:rPr>
            </w:pPr>
            <w:r w:rsidRPr="009E7E6C">
              <w:rPr>
                <w:color w:val="000000" w:themeColor="text1"/>
                <w:sz w:val="20"/>
                <w:szCs w:val="20"/>
              </w:rPr>
              <w:t>e-</w:t>
            </w:r>
            <w:proofErr w:type="spellStart"/>
            <w:r w:rsidRPr="009E7E6C">
              <w:rPr>
                <w:color w:val="000000" w:themeColor="text1"/>
                <w:sz w:val="20"/>
                <w:szCs w:val="20"/>
              </w:rPr>
              <w:t>mail</w:t>
            </w:r>
            <w:proofErr w:type="spellEnd"/>
            <w:r w:rsidRPr="009E7E6C">
              <w:rPr>
                <w:color w:val="000000" w:themeColor="text1"/>
                <w:sz w:val="20"/>
                <w:szCs w:val="20"/>
              </w:rPr>
              <w:t xml:space="preserve">: </w:t>
            </w:r>
          </w:p>
        </w:tc>
      </w:tr>
      <w:tr w:rsidR="009E7E6C" w:rsidRPr="009E7E6C" w:rsidTr="00611661">
        <w:trPr>
          <w:trHeight w:val="317"/>
        </w:trPr>
        <w:tc>
          <w:tcPr>
            <w:tcW w:w="15118" w:type="dxa"/>
            <w:gridSpan w:val="18"/>
            <w:tcBorders>
              <w:top w:val="outset" w:sz="6" w:space="0" w:color="auto"/>
              <w:left w:val="outset" w:sz="6" w:space="0" w:color="auto"/>
              <w:bottom w:val="outset" w:sz="6" w:space="0" w:color="auto"/>
              <w:right w:val="outset" w:sz="6" w:space="0" w:color="auto"/>
            </w:tcBorders>
            <w:shd w:val="clear" w:color="auto" w:fill="E8F3E1"/>
            <w:vAlign w:val="center"/>
            <w:hideMark/>
          </w:tcPr>
          <w:p w:rsidR="0028622F" w:rsidRPr="009E7E6C" w:rsidRDefault="0028622F" w:rsidP="008C51CB">
            <w:pPr>
              <w:spacing w:before="100" w:beforeAutospacing="1" w:after="100" w:afterAutospacing="1"/>
              <w:rPr>
                <w:color w:val="000000" w:themeColor="text1"/>
                <w:sz w:val="20"/>
                <w:szCs w:val="20"/>
              </w:rPr>
            </w:pPr>
            <w:r w:rsidRPr="009E7E6C">
              <w:rPr>
                <w:b/>
                <w:i/>
                <w:iCs/>
                <w:color w:val="000000" w:themeColor="text1"/>
                <w:sz w:val="20"/>
                <w:szCs w:val="20"/>
              </w:rPr>
              <w:t>II</w:t>
            </w:r>
            <w:r w:rsidRPr="009E7E6C">
              <w:rPr>
                <w:i/>
                <w:iCs/>
                <w:color w:val="000000" w:themeColor="text1"/>
                <w:sz w:val="20"/>
                <w:szCs w:val="20"/>
              </w:rPr>
              <w:t xml:space="preserve">. </w:t>
            </w:r>
            <w:r w:rsidRPr="009E7E6C">
              <w:rPr>
                <w:b/>
                <w:i/>
                <w:iCs/>
                <w:color w:val="000000" w:themeColor="text1"/>
                <w:sz w:val="20"/>
                <w:szCs w:val="20"/>
              </w:rPr>
              <w:t xml:space="preserve">Изпълнение на целите по чл. </w:t>
            </w:r>
            <w:r w:rsidR="00E32308" w:rsidRPr="009E7E6C">
              <w:rPr>
                <w:b/>
                <w:i/>
                <w:iCs/>
                <w:color w:val="000000" w:themeColor="text1"/>
                <w:sz w:val="20"/>
                <w:szCs w:val="20"/>
              </w:rPr>
              <w:t xml:space="preserve">10 и чл. </w:t>
            </w:r>
            <w:r w:rsidR="008C51CB" w:rsidRPr="009E7E6C">
              <w:rPr>
                <w:b/>
                <w:i/>
                <w:iCs/>
                <w:color w:val="000000" w:themeColor="text1"/>
                <w:sz w:val="20"/>
                <w:szCs w:val="20"/>
              </w:rPr>
              <w:t>11</w:t>
            </w:r>
            <w:r w:rsidRPr="009E7E6C">
              <w:rPr>
                <w:b/>
                <w:i/>
                <w:iCs/>
                <w:color w:val="000000" w:themeColor="text1"/>
                <w:sz w:val="20"/>
                <w:szCs w:val="20"/>
              </w:rPr>
              <w:t xml:space="preserve"> от Наредбата</w:t>
            </w:r>
            <w:r w:rsidRPr="009E7E6C">
              <w:rPr>
                <w:color w:val="000000" w:themeColor="text1"/>
                <w:sz w:val="20"/>
                <w:szCs w:val="20"/>
              </w:rPr>
              <w:t xml:space="preserve"> </w:t>
            </w:r>
          </w:p>
        </w:tc>
      </w:tr>
      <w:tr w:rsidR="009E7E6C" w:rsidRPr="009E7E6C" w:rsidTr="00DB550E">
        <w:trPr>
          <w:trHeight w:val="272"/>
        </w:trPr>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D273F3" w:rsidRPr="009E7E6C" w:rsidRDefault="004C5AB1" w:rsidP="004C5AB1">
            <w:pPr>
              <w:spacing w:before="100" w:beforeAutospacing="1" w:after="100" w:afterAutospacing="1"/>
              <w:jc w:val="center"/>
              <w:rPr>
                <w:b/>
                <w:color w:val="000000" w:themeColor="text1"/>
                <w:sz w:val="20"/>
                <w:szCs w:val="20"/>
              </w:rPr>
            </w:pPr>
            <w:r w:rsidRPr="009E7E6C">
              <w:rPr>
                <w:b/>
                <w:color w:val="000000" w:themeColor="text1"/>
                <w:sz w:val="20"/>
                <w:szCs w:val="20"/>
              </w:rPr>
              <w:t>Количество ООТ, което лицето/орган</w:t>
            </w:r>
            <w:r w:rsidR="008A1649" w:rsidRPr="009E7E6C">
              <w:rPr>
                <w:b/>
                <w:color w:val="000000" w:themeColor="text1"/>
                <w:sz w:val="20"/>
                <w:szCs w:val="20"/>
              </w:rPr>
              <w:t xml:space="preserve">изацията е задължено да събере </w:t>
            </w:r>
            <w:r w:rsidRPr="009E7E6C">
              <w:rPr>
                <w:b/>
                <w:color w:val="000000" w:themeColor="text1"/>
                <w:sz w:val="20"/>
                <w:szCs w:val="20"/>
              </w:rPr>
              <w:t>*</w:t>
            </w:r>
          </w:p>
        </w:tc>
        <w:tc>
          <w:tcPr>
            <w:tcW w:w="1701" w:type="dxa"/>
            <w:vMerge w:val="restart"/>
            <w:tcBorders>
              <w:top w:val="outset" w:sz="6" w:space="0" w:color="auto"/>
              <w:left w:val="outset" w:sz="6" w:space="0" w:color="auto"/>
              <w:bottom w:val="outset" w:sz="6" w:space="0" w:color="auto"/>
              <w:right w:val="single" w:sz="4" w:space="0" w:color="auto"/>
            </w:tcBorders>
            <w:vAlign w:val="center"/>
            <w:hideMark/>
          </w:tcPr>
          <w:p w:rsidR="00D273F3" w:rsidRPr="009E7E6C" w:rsidRDefault="004C5AB1" w:rsidP="004C5AB1">
            <w:pPr>
              <w:spacing w:before="100" w:beforeAutospacing="1" w:after="100" w:afterAutospacing="1"/>
              <w:jc w:val="center"/>
              <w:rPr>
                <w:b/>
                <w:color w:val="000000" w:themeColor="text1"/>
                <w:sz w:val="20"/>
                <w:szCs w:val="20"/>
              </w:rPr>
            </w:pPr>
            <w:r w:rsidRPr="009E7E6C">
              <w:rPr>
                <w:b/>
                <w:color w:val="000000" w:themeColor="text1"/>
                <w:sz w:val="20"/>
                <w:szCs w:val="20"/>
              </w:rPr>
              <w:t>Количество ООТ, което лицето/организацията е задължено да оползотвори</w:t>
            </w:r>
            <w:r w:rsidR="008A1649" w:rsidRPr="009E7E6C">
              <w:rPr>
                <w:b/>
                <w:color w:val="000000" w:themeColor="text1"/>
                <w:sz w:val="20"/>
                <w:szCs w:val="20"/>
              </w:rPr>
              <w:t>**</w:t>
            </w:r>
          </w:p>
        </w:tc>
        <w:tc>
          <w:tcPr>
            <w:tcW w:w="2127" w:type="dxa"/>
            <w:vMerge w:val="restart"/>
            <w:tcBorders>
              <w:top w:val="outset" w:sz="6" w:space="0" w:color="auto"/>
              <w:left w:val="single" w:sz="4" w:space="0" w:color="auto"/>
              <w:bottom w:val="outset" w:sz="6" w:space="0" w:color="auto"/>
              <w:right w:val="outset" w:sz="6" w:space="0" w:color="auto"/>
            </w:tcBorders>
            <w:vAlign w:val="center"/>
          </w:tcPr>
          <w:p w:rsidR="00D273F3" w:rsidRPr="009E7E6C" w:rsidRDefault="00D273F3" w:rsidP="004C5AB1">
            <w:pPr>
              <w:spacing w:before="100" w:beforeAutospacing="1" w:after="100" w:afterAutospacing="1"/>
              <w:jc w:val="center"/>
              <w:rPr>
                <w:b/>
                <w:color w:val="000000" w:themeColor="text1"/>
                <w:sz w:val="20"/>
                <w:szCs w:val="20"/>
              </w:rPr>
            </w:pPr>
            <w:r w:rsidRPr="009E7E6C">
              <w:rPr>
                <w:b/>
                <w:color w:val="000000" w:themeColor="text1"/>
                <w:sz w:val="20"/>
                <w:szCs w:val="20"/>
              </w:rPr>
              <w:t xml:space="preserve">Количество обувки и текстил, което лицето/организацията </w:t>
            </w:r>
            <w:r w:rsidR="004C5AB1" w:rsidRPr="009E7E6C">
              <w:rPr>
                <w:b/>
                <w:color w:val="000000" w:themeColor="text1"/>
                <w:sz w:val="20"/>
                <w:szCs w:val="20"/>
              </w:rPr>
              <w:t>е събрало за повторна употреба</w:t>
            </w:r>
          </w:p>
        </w:tc>
        <w:tc>
          <w:tcPr>
            <w:tcW w:w="9597" w:type="dxa"/>
            <w:gridSpan w:val="15"/>
            <w:tcBorders>
              <w:top w:val="outset" w:sz="6" w:space="0" w:color="auto"/>
              <w:left w:val="outset" w:sz="6" w:space="0" w:color="auto"/>
              <w:bottom w:val="outset" w:sz="6" w:space="0" w:color="auto"/>
              <w:right w:val="outset" w:sz="6" w:space="0" w:color="auto"/>
            </w:tcBorders>
            <w:vAlign w:val="center"/>
            <w:hideMark/>
          </w:tcPr>
          <w:p w:rsidR="00D273F3" w:rsidRPr="009E7E6C" w:rsidRDefault="00D273F3" w:rsidP="00B50B42">
            <w:pPr>
              <w:spacing w:before="100" w:beforeAutospacing="1" w:after="100" w:afterAutospacing="1"/>
              <w:jc w:val="center"/>
              <w:rPr>
                <w:b/>
                <w:color w:val="000000" w:themeColor="text1"/>
                <w:sz w:val="20"/>
                <w:szCs w:val="20"/>
              </w:rPr>
            </w:pPr>
            <w:r w:rsidRPr="009E7E6C">
              <w:rPr>
                <w:b/>
                <w:color w:val="000000" w:themeColor="text1"/>
                <w:sz w:val="20"/>
                <w:szCs w:val="20"/>
              </w:rPr>
              <w:t>Оползотворени, в т. ч.</w:t>
            </w:r>
          </w:p>
        </w:tc>
      </w:tr>
      <w:tr w:rsidR="009E7E6C" w:rsidRPr="009E7E6C" w:rsidTr="00A508D6">
        <w:trPr>
          <w:trHeight w:val="1179"/>
        </w:trPr>
        <w:tc>
          <w:tcPr>
            <w:tcW w:w="1693" w:type="dxa"/>
            <w:vMerge/>
            <w:tcBorders>
              <w:top w:val="outset" w:sz="6" w:space="0" w:color="auto"/>
              <w:left w:val="outset" w:sz="6" w:space="0" w:color="auto"/>
              <w:bottom w:val="outset" w:sz="6" w:space="0" w:color="auto"/>
              <w:right w:val="outset" w:sz="6" w:space="0" w:color="auto"/>
            </w:tcBorders>
            <w:vAlign w:val="center"/>
            <w:hideMark/>
          </w:tcPr>
          <w:p w:rsidR="00D273F3" w:rsidRPr="009E7E6C" w:rsidRDefault="00D273F3" w:rsidP="00B50B42">
            <w:pPr>
              <w:jc w:val="center"/>
              <w:rPr>
                <w:b/>
                <w:color w:val="000000" w:themeColor="text1"/>
                <w:sz w:val="20"/>
                <w:szCs w:val="20"/>
              </w:rPr>
            </w:pPr>
          </w:p>
        </w:tc>
        <w:tc>
          <w:tcPr>
            <w:tcW w:w="1701" w:type="dxa"/>
            <w:vMerge/>
            <w:tcBorders>
              <w:top w:val="outset" w:sz="6" w:space="0" w:color="auto"/>
              <w:left w:val="outset" w:sz="6" w:space="0" w:color="auto"/>
              <w:bottom w:val="outset" w:sz="6" w:space="0" w:color="auto"/>
              <w:right w:val="single" w:sz="4" w:space="0" w:color="auto"/>
            </w:tcBorders>
            <w:vAlign w:val="center"/>
            <w:hideMark/>
          </w:tcPr>
          <w:p w:rsidR="00D273F3" w:rsidRPr="009E7E6C" w:rsidRDefault="00D273F3" w:rsidP="00B50B42">
            <w:pPr>
              <w:jc w:val="center"/>
              <w:rPr>
                <w:b/>
                <w:color w:val="000000" w:themeColor="text1"/>
                <w:sz w:val="20"/>
                <w:szCs w:val="20"/>
              </w:rPr>
            </w:pPr>
          </w:p>
        </w:tc>
        <w:tc>
          <w:tcPr>
            <w:tcW w:w="2127" w:type="dxa"/>
            <w:vMerge/>
            <w:tcBorders>
              <w:top w:val="outset" w:sz="6" w:space="0" w:color="auto"/>
              <w:left w:val="single" w:sz="4" w:space="0" w:color="auto"/>
              <w:bottom w:val="outset" w:sz="6" w:space="0" w:color="auto"/>
              <w:right w:val="outset" w:sz="6" w:space="0" w:color="auto"/>
            </w:tcBorders>
            <w:vAlign w:val="center"/>
          </w:tcPr>
          <w:p w:rsidR="00D273F3" w:rsidRPr="009E7E6C" w:rsidRDefault="00D273F3" w:rsidP="00B50B42">
            <w:pPr>
              <w:jc w:val="center"/>
              <w:rPr>
                <w:b/>
                <w:color w:val="000000" w:themeColor="text1"/>
                <w:sz w:val="20"/>
                <w:szCs w:val="20"/>
              </w:rPr>
            </w:pPr>
          </w:p>
        </w:tc>
        <w:tc>
          <w:tcPr>
            <w:tcW w:w="1417" w:type="dxa"/>
            <w:gridSpan w:val="4"/>
            <w:tcBorders>
              <w:top w:val="outset" w:sz="6" w:space="0" w:color="auto"/>
              <w:left w:val="outset" w:sz="6" w:space="0" w:color="auto"/>
              <w:bottom w:val="outset" w:sz="6" w:space="0" w:color="auto"/>
              <w:right w:val="outset" w:sz="6" w:space="0" w:color="auto"/>
            </w:tcBorders>
            <w:vAlign w:val="center"/>
            <w:hideMark/>
          </w:tcPr>
          <w:p w:rsidR="00D273F3" w:rsidRPr="009E7E6C" w:rsidRDefault="00D273F3" w:rsidP="002E78D3">
            <w:pPr>
              <w:spacing w:before="100" w:beforeAutospacing="1" w:after="100" w:afterAutospacing="1"/>
              <w:jc w:val="center"/>
              <w:rPr>
                <w:b/>
                <w:color w:val="000000" w:themeColor="text1"/>
                <w:sz w:val="18"/>
                <w:szCs w:val="18"/>
              </w:rPr>
            </w:pPr>
            <w:r w:rsidRPr="009E7E6C">
              <w:rPr>
                <w:b/>
                <w:color w:val="000000" w:themeColor="text1"/>
                <w:sz w:val="18"/>
                <w:szCs w:val="18"/>
              </w:rPr>
              <w:t>чрез подготовка за повторна употреба</w:t>
            </w:r>
          </w:p>
        </w:tc>
        <w:tc>
          <w:tcPr>
            <w:tcW w:w="1418" w:type="dxa"/>
            <w:gridSpan w:val="3"/>
            <w:tcBorders>
              <w:top w:val="outset" w:sz="6" w:space="0" w:color="auto"/>
              <w:left w:val="outset" w:sz="6" w:space="0" w:color="auto"/>
              <w:bottom w:val="outset" w:sz="6" w:space="0" w:color="auto"/>
              <w:right w:val="outset" w:sz="6" w:space="0" w:color="auto"/>
            </w:tcBorders>
            <w:vAlign w:val="center"/>
            <w:hideMark/>
          </w:tcPr>
          <w:p w:rsidR="00D273F3" w:rsidRPr="009E7E6C" w:rsidRDefault="00D273F3" w:rsidP="00B50B42">
            <w:pPr>
              <w:spacing w:before="100" w:beforeAutospacing="1" w:after="100" w:afterAutospacing="1"/>
              <w:jc w:val="center"/>
              <w:rPr>
                <w:b/>
                <w:color w:val="000000" w:themeColor="text1"/>
                <w:sz w:val="18"/>
                <w:szCs w:val="18"/>
              </w:rPr>
            </w:pPr>
            <w:r w:rsidRPr="009E7E6C">
              <w:rPr>
                <w:b/>
                <w:color w:val="000000" w:themeColor="text1"/>
                <w:sz w:val="18"/>
                <w:szCs w:val="18"/>
              </w:rPr>
              <w:t>чрез рециклиране</w:t>
            </w:r>
          </w:p>
        </w:tc>
        <w:tc>
          <w:tcPr>
            <w:tcW w:w="1701" w:type="dxa"/>
            <w:gridSpan w:val="2"/>
            <w:tcBorders>
              <w:top w:val="outset" w:sz="6" w:space="0" w:color="auto"/>
              <w:left w:val="outset" w:sz="6" w:space="0" w:color="auto"/>
              <w:bottom w:val="outset" w:sz="6" w:space="0" w:color="auto"/>
              <w:right w:val="outset" w:sz="6" w:space="0" w:color="auto"/>
            </w:tcBorders>
            <w:vAlign w:val="center"/>
            <w:hideMark/>
          </w:tcPr>
          <w:p w:rsidR="00D273F3" w:rsidRPr="009E7E6C" w:rsidRDefault="00D273F3" w:rsidP="00B50B42">
            <w:pPr>
              <w:spacing w:before="100" w:beforeAutospacing="1" w:after="100" w:afterAutospacing="1"/>
              <w:jc w:val="center"/>
              <w:rPr>
                <w:b/>
                <w:color w:val="000000" w:themeColor="text1"/>
                <w:sz w:val="18"/>
                <w:szCs w:val="18"/>
              </w:rPr>
            </w:pPr>
            <w:r w:rsidRPr="009E7E6C">
              <w:rPr>
                <w:b/>
                <w:color w:val="000000" w:themeColor="text1"/>
                <w:sz w:val="18"/>
                <w:szCs w:val="18"/>
              </w:rPr>
              <w:t>чрез изгаряне с цел оползотворяване на енергията</w:t>
            </w:r>
          </w:p>
        </w:tc>
        <w:tc>
          <w:tcPr>
            <w:tcW w:w="1462" w:type="dxa"/>
            <w:gridSpan w:val="3"/>
            <w:tcBorders>
              <w:top w:val="outset" w:sz="6" w:space="0" w:color="auto"/>
              <w:left w:val="outset" w:sz="6" w:space="0" w:color="auto"/>
              <w:bottom w:val="outset" w:sz="6" w:space="0" w:color="auto"/>
              <w:right w:val="outset" w:sz="6" w:space="0" w:color="auto"/>
            </w:tcBorders>
            <w:vAlign w:val="center"/>
            <w:hideMark/>
          </w:tcPr>
          <w:p w:rsidR="00D273F3" w:rsidRPr="009E7E6C" w:rsidRDefault="00D273F3" w:rsidP="00B50B42">
            <w:pPr>
              <w:spacing w:before="100" w:beforeAutospacing="1" w:after="100" w:afterAutospacing="1"/>
              <w:jc w:val="center"/>
              <w:rPr>
                <w:b/>
                <w:color w:val="000000" w:themeColor="text1"/>
                <w:sz w:val="18"/>
                <w:szCs w:val="18"/>
              </w:rPr>
            </w:pPr>
            <w:r w:rsidRPr="009E7E6C">
              <w:rPr>
                <w:b/>
                <w:color w:val="000000" w:themeColor="text1"/>
                <w:sz w:val="18"/>
                <w:szCs w:val="18"/>
              </w:rPr>
              <w:t>чрез друг начин на оползотворяване</w:t>
            </w:r>
            <w:r w:rsidR="004F728A" w:rsidRPr="009E7E6C">
              <w:rPr>
                <w:b/>
                <w:color w:val="000000" w:themeColor="text1"/>
                <w:sz w:val="18"/>
                <w:szCs w:val="18"/>
              </w:rPr>
              <w:t>***</w:t>
            </w:r>
          </w:p>
        </w:tc>
        <w:tc>
          <w:tcPr>
            <w:tcW w:w="2223" w:type="dxa"/>
            <w:gridSpan w:val="2"/>
            <w:tcBorders>
              <w:top w:val="outset" w:sz="6" w:space="0" w:color="auto"/>
              <w:left w:val="outset" w:sz="6" w:space="0" w:color="auto"/>
              <w:bottom w:val="outset" w:sz="6" w:space="0" w:color="auto"/>
              <w:right w:val="single" w:sz="4" w:space="0" w:color="auto"/>
            </w:tcBorders>
            <w:vAlign w:val="center"/>
            <w:hideMark/>
          </w:tcPr>
          <w:p w:rsidR="00D273F3" w:rsidRPr="009E7E6C" w:rsidRDefault="00D273F3" w:rsidP="00B50B42">
            <w:pPr>
              <w:spacing w:before="100" w:beforeAutospacing="1" w:after="100" w:afterAutospacing="1"/>
              <w:jc w:val="center"/>
              <w:rPr>
                <w:b/>
                <w:color w:val="000000" w:themeColor="text1"/>
                <w:sz w:val="18"/>
                <w:szCs w:val="18"/>
              </w:rPr>
            </w:pPr>
            <w:r w:rsidRPr="009E7E6C">
              <w:rPr>
                <w:b/>
                <w:color w:val="000000" w:themeColor="text1"/>
                <w:sz w:val="18"/>
                <w:szCs w:val="18"/>
              </w:rPr>
              <w:t>чрез изпращане/изнасяне от територията на страната с цел оползотворяване, в т.ч. рециклиране</w:t>
            </w:r>
          </w:p>
        </w:tc>
        <w:tc>
          <w:tcPr>
            <w:tcW w:w="1376" w:type="dxa"/>
            <w:tcBorders>
              <w:top w:val="single" w:sz="4" w:space="0" w:color="auto"/>
              <w:left w:val="single" w:sz="4" w:space="0" w:color="auto"/>
              <w:bottom w:val="single" w:sz="4" w:space="0" w:color="auto"/>
              <w:right w:val="single" w:sz="4" w:space="0" w:color="auto"/>
            </w:tcBorders>
            <w:vAlign w:val="center"/>
          </w:tcPr>
          <w:p w:rsidR="00D273F3" w:rsidRPr="009E7E6C" w:rsidRDefault="00D273F3" w:rsidP="00611661">
            <w:pPr>
              <w:jc w:val="center"/>
              <w:rPr>
                <w:b/>
                <w:color w:val="000000" w:themeColor="text1"/>
                <w:sz w:val="18"/>
                <w:szCs w:val="18"/>
              </w:rPr>
            </w:pPr>
            <w:r w:rsidRPr="009E7E6C">
              <w:rPr>
                <w:b/>
                <w:color w:val="000000" w:themeColor="text1"/>
                <w:sz w:val="18"/>
                <w:szCs w:val="18"/>
              </w:rPr>
              <w:t xml:space="preserve">Изпълнение на общата цел </w:t>
            </w:r>
          </w:p>
        </w:tc>
      </w:tr>
      <w:tr w:rsidR="009E7E6C" w:rsidRPr="009E7E6C" w:rsidTr="00A508D6">
        <w:tc>
          <w:tcPr>
            <w:tcW w:w="1693" w:type="dxa"/>
            <w:tcBorders>
              <w:top w:val="outset" w:sz="6" w:space="0" w:color="auto"/>
              <w:left w:val="outset" w:sz="6" w:space="0" w:color="auto"/>
              <w:bottom w:val="outset" w:sz="6" w:space="0" w:color="auto"/>
              <w:right w:val="outset" w:sz="6" w:space="0" w:color="auto"/>
            </w:tcBorders>
            <w:vAlign w:val="center"/>
            <w:hideMark/>
          </w:tcPr>
          <w:p w:rsidR="00D273F3" w:rsidRPr="009E7E6C" w:rsidRDefault="00D273F3" w:rsidP="00B50B42">
            <w:pPr>
              <w:spacing w:before="100" w:beforeAutospacing="1" w:after="100" w:afterAutospacing="1"/>
              <w:jc w:val="center"/>
              <w:rPr>
                <w:b/>
                <w:color w:val="000000" w:themeColor="text1"/>
                <w:sz w:val="20"/>
                <w:szCs w:val="20"/>
              </w:rPr>
            </w:pPr>
            <w:r w:rsidRPr="009E7E6C">
              <w:rPr>
                <w:b/>
                <w:color w:val="000000" w:themeColor="text1"/>
                <w:sz w:val="20"/>
                <w:szCs w:val="20"/>
              </w:rPr>
              <w:t>1</w:t>
            </w:r>
          </w:p>
        </w:tc>
        <w:tc>
          <w:tcPr>
            <w:tcW w:w="1701" w:type="dxa"/>
            <w:tcBorders>
              <w:top w:val="outset" w:sz="6" w:space="0" w:color="auto"/>
              <w:left w:val="outset" w:sz="6" w:space="0" w:color="auto"/>
              <w:bottom w:val="outset" w:sz="6" w:space="0" w:color="auto"/>
              <w:right w:val="single" w:sz="4" w:space="0" w:color="auto"/>
            </w:tcBorders>
            <w:vAlign w:val="center"/>
            <w:hideMark/>
          </w:tcPr>
          <w:p w:rsidR="00D273F3" w:rsidRPr="009E7E6C" w:rsidRDefault="00611661" w:rsidP="00D273F3">
            <w:pPr>
              <w:spacing w:before="100" w:beforeAutospacing="1" w:after="100" w:afterAutospacing="1"/>
              <w:jc w:val="center"/>
              <w:rPr>
                <w:b/>
                <w:color w:val="000000" w:themeColor="text1"/>
                <w:sz w:val="20"/>
                <w:szCs w:val="20"/>
              </w:rPr>
            </w:pPr>
            <w:r w:rsidRPr="009E7E6C">
              <w:rPr>
                <w:b/>
                <w:color w:val="000000" w:themeColor="text1"/>
                <w:sz w:val="20"/>
                <w:szCs w:val="20"/>
              </w:rPr>
              <w:t>2</w:t>
            </w:r>
          </w:p>
        </w:tc>
        <w:tc>
          <w:tcPr>
            <w:tcW w:w="2127" w:type="dxa"/>
            <w:tcBorders>
              <w:top w:val="outset" w:sz="6" w:space="0" w:color="auto"/>
              <w:left w:val="single" w:sz="4" w:space="0" w:color="auto"/>
              <w:bottom w:val="outset" w:sz="6" w:space="0" w:color="auto"/>
              <w:right w:val="outset" w:sz="6" w:space="0" w:color="auto"/>
            </w:tcBorders>
            <w:vAlign w:val="center"/>
          </w:tcPr>
          <w:p w:rsidR="00D273F3" w:rsidRPr="009E7E6C" w:rsidRDefault="00611661" w:rsidP="00B50B42">
            <w:pPr>
              <w:spacing w:before="100" w:beforeAutospacing="1" w:after="100" w:afterAutospacing="1"/>
              <w:jc w:val="center"/>
              <w:rPr>
                <w:b/>
                <w:color w:val="000000" w:themeColor="text1"/>
                <w:sz w:val="20"/>
                <w:szCs w:val="20"/>
              </w:rPr>
            </w:pPr>
            <w:r w:rsidRPr="009E7E6C">
              <w:rPr>
                <w:b/>
                <w:color w:val="000000" w:themeColor="text1"/>
                <w:sz w:val="20"/>
                <w:szCs w:val="20"/>
              </w:rPr>
              <w:t>3</w:t>
            </w:r>
          </w:p>
        </w:tc>
        <w:tc>
          <w:tcPr>
            <w:tcW w:w="1417" w:type="dxa"/>
            <w:gridSpan w:val="4"/>
            <w:tcBorders>
              <w:top w:val="outset" w:sz="6" w:space="0" w:color="auto"/>
              <w:left w:val="outset" w:sz="6" w:space="0" w:color="auto"/>
              <w:bottom w:val="outset" w:sz="6" w:space="0" w:color="auto"/>
              <w:right w:val="outset" w:sz="6" w:space="0" w:color="auto"/>
            </w:tcBorders>
            <w:vAlign w:val="center"/>
            <w:hideMark/>
          </w:tcPr>
          <w:p w:rsidR="00D273F3" w:rsidRPr="009E7E6C" w:rsidRDefault="00611661" w:rsidP="00611661">
            <w:pPr>
              <w:spacing w:before="100" w:beforeAutospacing="1" w:after="100" w:afterAutospacing="1"/>
              <w:jc w:val="center"/>
              <w:rPr>
                <w:b/>
                <w:color w:val="000000" w:themeColor="text1"/>
                <w:sz w:val="20"/>
                <w:szCs w:val="20"/>
              </w:rPr>
            </w:pPr>
            <w:r w:rsidRPr="009E7E6C">
              <w:rPr>
                <w:b/>
                <w:color w:val="000000" w:themeColor="text1"/>
                <w:sz w:val="20"/>
                <w:szCs w:val="20"/>
              </w:rPr>
              <w:t>4</w:t>
            </w:r>
          </w:p>
        </w:tc>
        <w:tc>
          <w:tcPr>
            <w:tcW w:w="1418" w:type="dxa"/>
            <w:gridSpan w:val="3"/>
            <w:tcBorders>
              <w:top w:val="outset" w:sz="6" w:space="0" w:color="auto"/>
              <w:left w:val="outset" w:sz="6" w:space="0" w:color="auto"/>
              <w:bottom w:val="outset" w:sz="6" w:space="0" w:color="auto"/>
              <w:right w:val="outset" w:sz="6" w:space="0" w:color="auto"/>
            </w:tcBorders>
            <w:vAlign w:val="center"/>
            <w:hideMark/>
          </w:tcPr>
          <w:p w:rsidR="00D273F3" w:rsidRPr="009E7E6C" w:rsidRDefault="00611661" w:rsidP="00B50B42">
            <w:pPr>
              <w:spacing w:before="100" w:beforeAutospacing="1" w:after="100" w:afterAutospacing="1"/>
              <w:jc w:val="center"/>
              <w:rPr>
                <w:b/>
                <w:color w:val="000000" w:themeColor="text1"/>
                <w:sz w:val="20"/>
                <w:szCs w:val="20"/>
              </w:rPr>
            </w:pPr>
            <w:r w:rsidRPr="009E7E6C">
              <w:rPr>
                <w:b/>
                <w:color w:val="000000" w:themeColor="text1"/>
                <w:sz w:val="20"/>
                <w:szCs w:val="20"/>
              </w:rPr>
              <w:t>5</w:t>
            </w:r>
          </w:p>
        </w:tc>
        <w:tc>
          <w:tcPr>
            <w:tcW w:w="1701" w:type="dxa"/>
            <w:gridSpan w:val="2"/>
            <w:tcBorders>
              <w:top w:val="outset" w:sz="6" w:space="0" w:color="auto"/>
              <w:left w:val="outset" w:sz="6" w:space="0" w:color="auto"/>
              <w:bottom w:val="outset" w:sz="6" w:space="0" w:color="auto"/>
              <w:right w:val="outset" w:sz="6" w:space="0" w:color="auto"/>
            </w:tcBorders>
            <w:vAlign w:val="center"/>
            <w:hideMark/>
          </w:tcPr>
          <w:p w:rsidR="00D273F3" w:rsidRPr="009E7E6C" w:rsidRDefault="00611661" w:rsidP="00B50B42">
            <w:pPr>
              <w:spacing w:before="100" w:beforeAutospacing="1" w:after="100" w:afterAutospacing="1"/>
              <w:jc w:val="center"/>
              <w:rPr>
                <w:b/>
                <w:color w:val="000000" w:themeColor="text1"/>
                <w:sz w:val="20"/>
                <w:szCs w:val="20"/>
              </w:rPr>
            </w:pPr>
            <w:r w:rsidRPr="009E7E6C">
              <w:rPr>
                <w:b/>
                <w:color w:val="000000" w:themeColor="text1"/>
                <w:sz w:val="20"/>
                <w:szCs w:val="20"/>
              </w:rPr>
              <w:t>6</w:t>
            </w:r>
          </w:p>
        </w:tc>
        <w:tc>
          <w:tcPr>
            <w:tcW w:w="1462" w:type="dxa"/>
            <w:gridSpan w:val="3"/>
            <w:tcBorders>
              <w:top w:val="outset" w:sz="6" w:space="0" w:color="auto"/>
              <w:left w:val="outset" w:sz="6" w:space="0" w:color="auto"/>
              <w:bottom w:val="outset" w:sz="6" w:space="0" w:color="auto"/>
              <w:right w:val="outset" w:sz="6" w:space="0" w:color="auto"/>
            </w:tcBorders>
            <w:vAlign w:val="center"/>
            <w:hideMark/>
          </w:tcPr>
          <w:p w:rsidR="00D273F3" w:rsidRPr="009E7E6C" w:rsidRDefault="00611661" w:rsidP="00B50B42">
            <w:pPr>
              <w:spacing w:before="100" w:beforeAutospacing="1" w:after="100" w:afterAutospacing="1"/>
              <w:jc w:val="center"/>
              <w:rPr>
                <w:b/>
                <w:color w:val="000000" w:themeColor="text1"/>
                <w:sz w:val="20"/>
                <w:szCs w:val="20"/>
              </w:rPr>
            </w:pPr>
            <w:r w:rsidRPr="009E7E6C">
              <w:rPr>
                <w:b/>
                <w:color w:val="000000" w:themeColor="text1"/>
                <w:sz w:val="20"/>
                <w:szCs w:val="20"/>
              </w:rPr>
              <w:t>7</w:t>
            </w:r>
          </w:p>
        </w:tc>
        <w:tc>
          <w:tcPr>
            <w:tcW w:w="2223" w:type="dxa"/>
            <w:gridSpan w:val="2"/>
            <w:tcBorders>
              <w:top w:val="outset" w:sz="6" w:space="0" w:color="auto"/>
              <w:left w:val="outset" w:sz="6" w:space="0" w:color="auto"/>
              <w:bottom w:val="outset" w:sz="6" w:space="0" w:color="auto"/>
              <w:right w:val="single" w:sz="4" w:space="0" w:color="auto"/>
            </w:tcBorders>
            <w:vAlign w:val="center"/>
            <w:hideMark/>
          </w:tcPr>
          <w:p w:rsidR="00D273F3" w:rsidRPr="009E7E6C" w:rsidRDefault="00611661" w:rsidP="00B50B42">
            <w:pPr>
              <w:spacing w:before="100" w:beforeAutospacing="1" w:after="100" w:afterAutospacing="1"/>
              <w:jc w:val="center"/>
              <w:rPr>
                <w:b/>
                <w:color w:val="000000" w:themeColor="text1"/>
                <w:sz w:val="20"/>
                <w:szCs w:val="20"/>
              </w:rPr>
            </w:pPr>
            <w:r w:rsidRPr="009E7E6C">
              <w:rPr>
                <w:b/>
                <w:color w:val="000000" w:themeColor="text1"/>
                <w:sz w:val="20"/>
                <w:szCs w:val="20"/>
              </w:rPr>
              <w:t>8</w:t>
            </w:r>
          </w:p>
        </w:tc>
        <w:tc>
          <w:tcPr>
            <w:tcW w:w="1376" w:type="dxa"/>
            <w:tcBorders>
              <w:top w:val="single" w:sz="4" w:space="0" w:color="auto"/>
              <w:left w:val="single" w:sz="4" w:space="0" w:color="auto"/>
              <w:bottom w:val="single" w:sz="4" w:space="0" w:color="auto"/>
              <w:right w:val="single" w:sz="4" w:space="0" w:color="auto"/>
            </w:tcBorders>
          </w:tcPr>
          <w:p w:rsidR="00D273F3" w:rsidRPr="009E7E6C" w:rsidRDefault="00611661" w:rsidP="00B50B42">
            <w:pPr>
              <w:jc w:val="center"/>
              <w:rPr>
                <w:b/>
                <w:color w:val="000000" w:themeColor="text1"/>
                <w:sz w:val="20"/>
                <w:szCs w:val="20"/>
              </w:rPr>
            </w:pPr>
            <w:r w:rsidRPr="009E7E6C">
              <w:rPr>
                <w:b/>
                <w:color w:val="000000" w:themeColor="text1"/>
                <w:sz w:val="20"/>
                <w:szCs w:val="20"/>
              </w:rPr>
              <w:t>9</w:t>
            </w:r>
          </w:p>
        </w:tc>
      </w:tr>
      <w:tr w:rsidR="009E7E6C" w:rsidRPr="009E7E6C" w:rsidTr="00FB55A2">
        <w:tc>
          <w:tcPr>
            <w:tcW w:w="1693" w:type="dxa"/>
            <w:tcBorders>
              <w:top w:val="outset" w:sz="6" w:space="0" w:color="auto"/>
              <w:left w:val="outset" w:sz="6" w:space="0" w:color="auto"/>
              <w:bottom w:val="outset" w:sz="6" w:space="0" w:color="auto"/>
              <w:right w:val="outset" w:sz="6" w:space="0" w:color="auto"/>
            </w:tcBorders>
            <w:vAlign w:val="center"/>
            <w:hideMark/>
          </w:tcPr>
          <w:p w:rsidR="00D273F3" w:rsidRPr="009E7E6C" w:rsidRDefault="008A1649" w:rsidP="00424B67">
            <w:pPr>
              <w:spacing w:before="100" w:beforeAutospacing="1" w:after="100" w:afterAutospacing="1"/>
              <w:jc w:val="center"/>
              <w:rPr>
                <w:b/>
                <w:color w:val="000000" w:themeColor="text1"/>
                <w:sz w:val="20"/>
                <w:szCs w:val="20"/>
              </w:rPr>
            </w:pPr>
            <w:r w:rsidRPr="009E7E6C">
              <w:rPr>
                <w:b/>
                <w:color w:val="000000" w:themeColor="text1"/>
                <w:sz w:val="20"/>
                <w:szCs w:val="20"/>
              </w:rPr>
              <w:t>кг</w:t>
            </w:r>
          </w:p>
        </w:tc>
        <w:tc>
          <w:tcPr>
            <w:tcW w:w="1701" w:type="dxa"/>
            <w:tcBorders>
              <w:top w:val="outset" w:sz="6" w:space="0" w:color="auto"/>
              <w:left w:val="outset" w:sz="6" w:space="0" w:color="auto"/>
              <w:bottom w:val="outset" w:sz="6" w:space="0" w:color="auto"/>
              <w:right w:val="single" w:sz="4" w:space="0" w:color="auto"/>
            </w:tcBorders>
            <w:vAlign w:val="center"/>
            <w:hideMark/>
          </w:tcPr>
          <w:p w:rsidR="00D273F3" w:rsidRPr="009E7E6C" w:rsidRDefault="00611661" w:rsidP="00D273F3">
            <w:pPr>
              <w:spacing w:before="100" w:beforeAutospacing="1" w:after="100" w:afterAutospacing="1"/>
              <w:jc w:val="center"/>
              <w:rPr>
                <w:b/>
                <w:color w:val="000000" w:themeColor="text1"/>
                <w:sz w:val="20"/>
                <w:szCs w:val="20"/>
              </w:rPr>
            </w:pPr>
            <w:r w:rsidRPr="009E7E6C">
              <w:rPr>
                <w:b/>
                <w:color w:val="000000" w:themeColor="text1"/>
                <w:sz w:val="20"/>
                <w:szCs w:val="20"/>
              </w:rPr>
              <w:t>кг</w:t>
            </w:r>
          </w:p>
        </w:tc>
        <w:tc>
          <w:tcPr>
            <w:tcW w:w="2127" w:type="dxa"/>
            <w:tcBorders>
              <w:top w:val="outset" w:sz="6" w:space="0" w:color="auto"/>
              <w:left w:val="single" w:sz="4"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r w:rsidRPr="009E7E6C">
              <w:rPr>
                <w:b/>
                <w:color w:val="000000" w:themeColor="text1"/>
                <w:sz w:val="20"/>
                <w:szCs w:val="20"/>
              </w:rPr>
              <w:t>кг</w:t>
            </w:r>
          </w:p>
        </w:tc>
        <w:tc>
          <w:tcPr>
            <w:tcW w:w="708" w:type="dxa"/>
            <w:gridSpan w:val="2"/>
            <w:tcBorders>
              <w:top w:val="outset" w:sz="6" w:space="0" w:color="auto"/>
              <w:left w:val="outset" w:sz="6" w:space="0" w:color="auto"/>
              <w:bottom w:val="outset" w:sz="6" w:space="0" w:color="auto"/>
              <w:right w:val="outset" w:sz="6" w:space="0" w:color="auto"/>
            </w:tcBorders>
            <w:vAlign w:val="center"/>
            <w:hideMark/>
          </w:tcPr>
          <w:p w:rsidR="00D273F3" w:rsidRPr="009E7E6C" w:rsidRDefault="00D273F3" w:rsidP="00B50B42">
            <w:pPr>
              <w:spacing w:before="100" w:beforeAutospacing="1" w:after="100" w:afterAutospacing="1"/>
              <w:jc w:val="center"/>
              <w:rPr>
                <w:b/>
                <w:color w:val="000000" w:themeColor="text1"/>
                <w:sz w:val="20"/>
                <w:szCs w:val="20"/>
              </w:rPr>
            </w:pPr>
            <w:r w:rsidRPr="009E7E6C">
              <w:rPr>
                <w:b/>
                <w:color w:val="000000" w:themeColor="text1"/>
                <w:sz w:val="20"/>
                <w:szCs w:val="20"/>
              </w:rPr>
              <w:t>кг</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D273F3" w:rsidRPr="009E7E6C" w:rsidRDefault="00D273F3" w:rsidP="00B50B42">
            <w:pPr>
              <w:spacing w:before="100" w:beforeAutospacing="1" w:after="100" w:afterAutospacing="1"/>
              <w:jc w:val="center"/>
              <w:rPr>
                <w:b/>
                <w:color w:val="000000" w:themeColor="text1"/>
                <w:sz w:val="20"/>
                <w:szCs w:val="20"/>
              </w:rPr>
            </w:pPr>
            <w:r w:rsidRPr="009E7E6C">
              <w:rPr>
                <w:b/>
                <w:color w:val="000000" w:themeColor="text1"/>
                <w:sz w:val="20"/>
                <w:szCs w:val="20"/>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D273F3" w:rsidRPr="009E7E6C" w:rsidRDefault="00D273F3" w:rsidP="00B50B42">
            <w:pPr>
              <w:spacing w:before="100" w:beforeAutospacing="1" w:after="100" w:afterAutospacing="1"/>
              <w:jc w:val="center"/>
              <w:rPr>
                <w:b/>
                <w:color w:val="000000" w:themeColor="text1"/>
                <w:sz w:val="20"/>
                <w:szCs w:val="20"/>
              </w:rPr>
            </w:pPr>
            <w:r w:rsidRPr="009E7E6C">
              <w:rPr>
                <w:b/>
                <w:color w:val="000000" w:themeColor="text1"/>
                <w:sz w:val="20"/>
                <w:szCs w:val="20"/>
              </w:rPr>
              <w:t>кг</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D273F3" w:rsidRPr="009E7E6C" w:rsidRDefault="00D273F3" w:rsidP="00B50B42">
            <w:pPr>
              <w:spacing w:before="100" w:beforeAutospacing="1" w:after="100" w:afterAutospacing="1"/>
              <w:jc w:val="center"/>
              <w:rPr>
                <w:b/>
                <w:color w:val="000000" w:themeColor="text1"/>
                <w:sz w:val="20"/>
                <w:szCs w:val="20"/>
              </w:rPr>
            </w:pPr>
            <w:r w:rsidRPr="009E7E6C">
              <w:rPr>
                <w:b/>
                <w:color w:val="000000" w:themeColor="text1"/>
                <w:sz w:val="20"/>
                <w:szCs w:val="20"/>
              </w:rPr>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273F3" w:rsidRPr="009E7E6C" w:rsidRDefault="00D273F3" w:rsidP="00B50B42">
            <w:pPr>
              <w:spacing w:before="100" w:beforeAutospacing="1" w:after="100" w:afterAutospacing="1"/>
              <w:jc w:val="center"/>
              <w:rPr>
                <w:b/>
                <w:color w:val="000000" w:themeColor="text1"/>
                <w:sz w:val="20"/>
                <w:szCs w:val="20"/>
              </w:rPr>
            </w:pPr>
            <w:r w:rsidRPr="009E7E6C">
              <w:rPr>
                <w:b/>
                <w:color w:val="000000" w:themeColor="text1"/>
                <w:sz w:val="20"/>
                <w:szCs w:val="20"/>
              </w:rPr>
              <w:t>кг</w:t>
            </w:r>
          </w:p>
        </w:tc>
        <w:tc>
          <w:tcPr>
            <w:tcW w:w="851" w:type="dxa"/>
            <w:tcBorders>
              <w:top w:val="outset" w:sz="6" w:space="0" w:color="auto"/>
              <w:left w:val="outset" w:sz="6" w:space="0" w:color="auto"/>
              <w:bottom w:val="outset" w:sz="6" w:space="0" w:color="auto"/>
              <w:right w:val="outset" w:sz="6" w:space="0" w:color="auto"/>
            </w:tcBorders>
            <w:vAlign w:val="center"/>
            <w:hideMark/>
          </w:tcPr>
          <w:p w:rsidR="00D273F3" w:rsidRPr="009E7E6C" w:rsidRDefault="00D273F3" w:rsidP="00B50B42">
            <w:pPr>
              <w:spacing w:before="100" w:beforeAutospacing="1" w:after="100" w:afterAutospacing="1"/>
              <w:jc w:val="center"/>
              <w:rPr>
                <w:b/>
                <w:color w:val="000000" w:themeColor="text1"/>
                <w:sz w:val="20"/>
                <w:szCs w:val="20"/>
              </w:rPr>
            </w:pPr>
            <w:r w:rsidRPr="009E7E6C">
              <w:rPr>
                <w:b/>
                <w:color w:val="000000" w:themeColor="text1"/>
                <w:sz w:val="20"/>
                <w:szCs w:val="20"/>
              </w:rPr>
              <w:t>%</w:t>
            </w:r>
          </w:p>
        </w:tc>
        <w:tc>
          <w:tcPr>
            <w:tcW w:w="782" w:type="dxa"/>
            <w:tcBorders>
              <w:top w:val="outset" w:sz="6" w:space="0" w:color="auto"/>
              <w:left w:val="outset" w:sz="6" w:space="0" w:color="auto"/>
              <w:bottom w:val="outset" w:sz="6" w:space="0" w:color="auto"/>
              <w:right w:val="outset" w:sz="6" w:space="0" w:color="auto"/>
            </w:tcBorders>
            <w:vAlign w:val="center"/>
            <w:hideMark/>
          </w:tcPr>
          <w:p w:rsidR="00D273F3" w:rsidRPr="009E7E6C" w:rsidRDefault="00D273F3" w:rsidP="00B50B42">
            <w:pPr>
              <w:spacing w:before="100" w:beforeAutospacing="1" w:after="100" w:afterAutospacing="1"/>
              <w:jc w:val="center"/>
              <w:rPr>
                <w:b/>
                <w:color w:val="000000" w:themeColor="text1"/>
                <w:sz w:val="20"/>
                <w:szCs w:val="20"/>
              </w:rPr>
            </w:pPr>
            <w:r w:rsidRPr="009E7E6C">
              <w:rPr>
                <w:b/>
                <w:color w:val="000000" w:themeColor="text1"/>
                <w:sz w:val="20"/>
                <w:szCs w:val="20"/>
              </w:rPr>
              <w:t>кг</w:t>
            </w:r>
          </w:p>
        </w:tc>
        <w:tc>
          <w:tcPr>
            <w:tcW w:w="680" w:type="dxa"/>
            <w:gridSpan w:val="2"/>
            <w:tcBorders>
              <w:top w:val="outset" w:sz="6" w:space="0" w:color="auto"/>
              <w:left w:val="outset" w:sz="6" w:space="0" w:color="auto"/>
              <w:bottom w:val="outset" w:sz="6" w:space="0" w:color="auto"/>
              <w:right w:val="outset" w:sz="6" w:space="0" w:color="auto"/>
            </w:tcBorders>
            <w:vAlign w:val="center"/>
            <w:hideMark/>
          </w:tcPr>
          <w:p w:rsidR="00D273F3" w:rsidRPr="009E7E6C" w:rsidRDefault="00D273F3" w:rsidP="00B50B42">
            <w:pPr>
              <w:spacing w:before="100" w:beforeAutospacing="1" w:after="100" w:afterAutospacing="1"/>
              <w:jc w:val="center"/>
              <w:rPr>
                <w:b/>
                <w:color w:val="000000" w:themeColor="text1"/>
                <w:sz w:val="20"/>
                <w:szCs w:val="20"/>
              </w:rPr>
            </w:pPr>
            <w:r w:rsidRPr="009E7E6C">
              <w:rPr>
                <w:b/>
                <w:color w:val="000000" w:themeColor="text1"/>
                <w:sz w:val="20"/>
                <w:szCs w:val="20"/>
              </w:rPr>
              <w:t>%</w:t>
            </w:r>
          </w:p>
        </w:tc>
        <w:tc>
          <w:tcPr>
            <w:tcW w:w="1089" w:type="dxa"/>
            <w:tcBorders>
              <w:top w:val="outset" w:sz="6" w:space="0" w:color="auto"/>
              <w:left w:val="outset" w:sz="6" w:space="0" w:color="auto"/>
              <w:bottom w:val="outset" w:sz="6" w:space="0" w:color="auto"/>
              <w:right w:val="outset" w:sz="6" w:space="0" w:color="auto"/>
            </w:tcBorders>
            <w:vAlign w:val="center"/>
            <w:hideMark/>
          </w:tcPr>
          <w:p w:rsidR="00D273F3" w:rsidRPr="009E7E6C" w:rsidRDefault="00D273F3" w:rsidP="00B50B42">
            <w:pPr>
              <w:spacing w:before="100" w:beforeAutospacing="1" w:after="100" w:afterAutospacing="1"/>
              <w:jc w:val="center"/>
              <w:rPr>
                <w:b/>
                <w:color w:val="000000" w:themeColor="text1"/>
                <w:sz w:val="20"/>
                <w:szCs w:val="20"/>
              </w:rPr>
            </w:pPr>
            <w:r w:rsidRPr="009E7E6C">
              <w:rPr>
                <w:b/>
                <w:color w:val="000000" w:themeColor="text1"/>
                <w:sz w:val="20"/>
                <w:szCs w:val="20"/>
              </w:rPr>
              <w:t>кг</w:t>
            </w:r>
          </w:p>
        </w:tc>
        <w:tc>
          <w:tcPr>
            <w:tcW w:w="1134" w:type="dxa"/>
            <w:tcBorders>
              <w:top w:val="outset" w:sz="6" w:space="0" w:color="auto"/>
              <w:left w:val="outset" w:sz="6" w:space="0" w:color="auto"/>
              <w:bottom w:val="outset" w:sz="6" w:space="0" w:color="auto"/>
              <w:right w:val="single" w:sz="4" w:space="0" w:color="auto"/>
            </w:tcBorders>
            <w:vAlign w:val="center"/>
            <w:hideMark/>
          </w:tcPr>
          <w:p w:rsidR="00D273F3" w:rsidRPr="009E7E6C" w:rsidRDefault="00D273F3" w:rsidP="00B50B42">
            <w:pPr>
              <w:spacing w:before="100" w:beforeAutospacing="1" w:after="100" w:afterAutospacing="1"/>
              <w:jc w:val="center"/>
              <w:rPr>
                <w:b/>
                <w:color w:val="000000" w:themeColor="text1"/>
                <w:sz w:val="20"/>
                <w:szCs w:val="20"/>
              </w:rPr>
            </w:pPr>
            <w:r w:rsidRPr="009E7E6C">
              <w:rPr>
                <w:b/>
                <w:color w:val="000000" w:themeColor="text1"/>
                <w:sz w:val="20"/>
                <w:szCs w:val="20"/>
              </w:rPr>
              <w:t>%</w:t>
            </w:r>
          </w:p>
        </w:tc>
        <w:tc>
          <w:tcPr>
            <w:tcW w:w="1376" w:type="dxa"/>
            <w:tcBorders>
              <w:top w:val="single" w:sz="4" w:space="0" w:color="auto"/>
              <w:left w:val="single" w:sz="4" w:space="0" w:color="auto"/>
              <w:bottom w:val="single" w:sz="4" w:space="0" w:color="auto"/>
              <w:right w:val="single" w:sz="4"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r w:rsidRPr="009E7E6C">
              <w:rPr>
                <w:b/>
                <w:color w:val="000000" w:themeColor="text1"/>
                <w:sz w:val="20"/>
                <w:szCs w:val="20"/>
              </w:rPr>
              <w:t>(%)</w:t>
            </w:r>
          </w:p>
        </w:tc>
      </w:tr>
      <w:tr w:rsidR="009E7E6C" w:rsidRPr="009E7E6C" w:rsidTr="00FB55A2">
        <w:tc>
          <w:tcPr>
            <w:tcW w:w="1693" w:type="dxa"/>
            <w:tcBorders>
              <w:top w:val="outset" w:sz="6" w:space="0" w:color="auto"/>
              <w:left w:val="outset" w:sz="6"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1701" w:type="dxa"/>
            <w:tcBorders>
              <w:top w:val="outset" w:sz="6" w:space="0" w:color="auto"/>
              <w:left w:val="outset" w:sz="6" w:space="0" w:color="auto"/>
              <w:bottom w:val="outset" w:sz="6" w:space="0" w:color="auto"/>
              <w:right w:val="single" w:sz="4"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2127" w:type="dxa"/>
            <w:tcBorders>
              <w:top w:val="outset" w:sz="6" w:space="0" w:color="auto"/>
              <w:left w:val="single" w:sz="4"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708" w:type="dxa"/>
            <w:gridSpan w:val="2"/>
            <w:tcBorders>
              <w:top w:val="outset" w:sz="6" w:space="0" w:color="auto"/>
              <w:left w:val="outset" w:sz="6"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709" w:type="dxa"/>
            <w:gridSpan w:val="2"/>
            <w:tcBorders>
              <w:top w:val="outset" w:sz="6" w:space="0" w:color="auto"/>
              <w:left w:val="outset" w:sz="6"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709" w:type="dxa"/>
            <w:tcBorders>
              <w:top w:val="outset" w:sz="6" w:space="0" w:color="auto"/>
              <w:left w:val="outset" w:sz="6"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709" w:type="dxa"/>
            <w:gridSpan w:val="2"/>
            <w:tcBorders>
              <w:top w:val="outset" w:sz="6" w:space="0" w:color="auto"/>
              <w:left w:val="outset" w:sz="6"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851" w:type="dxa"/>
            <w:tcBorders>
              <w:top w:val="outset" w:sz="6" w:space="0" w:color="auto"/>
              <w:left w:val="outset" w:sz="6"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782" w:type="dxa"/>
            <w:tcBorders>
              <w:top w:val="outset" w:sz="6" w:space="0" w:color="auto"/>
              <w:left w:val="outset" w:sz="6"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680" w:type="dxa"/>
            <w:gridSpan w:val="2"/>
            <w:tcBorders>
              <w:top w:val="outset" w:sz="6" w:space="0" w:color="auto"/>
              <w:left w:val="outset" w:sz="6"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1089" w:type="dxa"/>
            <w:tcBorders>
              <w:top w:val="outset" w:sz="6" w:space="0" w:color="auto"/>
              <w:left w:val="outset" w:sz="6"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1134" w:type="dxa"/>
            <w:tcBorders>
              <w:top w:val="outset" w:sz="6" w:space="0" w:color="auto"/>
              <w:left w:val="outset" w:sz="6" w:space="0" w:color="auto"/>
              <w:bottom w:val="outset" w:sz="6" w:space="0" w:color="auto"/>
              <w:right w:val="single" w:sz="4"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1376" w:type="dxa"/>
            <w:tcBorders>
              <w:top w:val="single" w:sz="4" w:space="0" w:color="auto"/>
              <w:left w:val="single" w:sz="4" w:space="0" w:color="auto"/>
              <w:bottom w:val="single" w:sz="4" w:space="0" w:color="auto"/>
              <w:right w:val="single" w:sz="4"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r>
      <w:tr w:rsidR="009E7E6C" w:rsidRPr="009E7E6C" w:rsidTr="00FB55A2">
        <w:tc>
          <w:tcPr>
            <w:tcW w:w="1693" w:type="dxa"/>
            <w:tcBorders>
              <w:top w:val="outset" w:sz="6" w:space="0" w:color="auto"/>
              <w:left w:val="outset" w:sz="6"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1701" w:type="dxa"/>
            <w:tcBorders>
              <w:top w:val="outset" w:sz="6" w:space="0" w:color="auto"/>
              <w:left w:val="outset" w:sz="6" w:space="0" w:color="auto"/>
              <w:bottom w:val="single" w:sz="4" w:space="0" w:color="auto"/>
              <w:right w:val="single" w:sz="4"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2127" w:type="dxa"/>
            <w:tcBorders>
              <w:top w:val="outset" w:sz="6" w:space="0" w:color="auto"/>
              <w:left w:val="single" w:sz="4"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708" w:type="dxa"/>
            <w:gridSpan w:val="2"/>
            <w:tcBorders>
              <w:top w:val="outset" w:sz="6" w:space="0" w:color="auto"/>
              <w:left w:val="outset" w:sz="6"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709" w:type="dxa"/>
            <w:gridSpan w:val="2"/>
            <w:tcBorders>
              <w:top w:val="outset" w:sz="6" w:space="0" w:color="auto"/>
              <w:left w:val="outset" w:sz="6"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709" w:type="dxa"/>
            <w:tcBorders>
              <w:top w:val="outset" w:sz="6" w:space="0" w:color="auto"/>
              <w:left w:val="outset" w:sz="6"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709" w:type="dxa"/>
            <w:gridSpan w:val="2"/>
            <w:tcBorders>
              <w:top w:val="outset" w:sz="6" w:space="0" w:color="auto"/>
              <w:left w:val="outset" w:sz="6"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851" w:type="dxa"/>
            <w:tcBorders>
              <w:top w:val="outset" w:sz="6" w:space="0" w:color="auto"/>
              <w:left w:val="outset" w:sz="6"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782" w:type="dxa"/>
            <w:tcBorders>
              <w:top w:val="outset" w:sz="6" w:space="0" w:color="auto"/>
              <w:left w:val="outset" w:sz="6"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680" w:type="dxa"/>
            <w:gridSpan w:val="2"/>
            <w:tcBorders>
              <w:top w:val="outset" w:sz="6" w:space="0" w:color="auto"/>
              <w:left w:val="outset" w:sz="6"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1089" w:type="dxa"/>
            <w:tcBorders>
              <w:top w:val="outset" w:sz="6" w:space="0" w:color="auto"/>
              <w:left w:val="outset" w:sz="6" w:space="0" w:color="auto"/>
              <w:bottom w:val="outset" w:sz="6" w:space="0" w:color="auto"/>
              <w:right w:val="outset" w:sz="6"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1134" w:type="dxa"/>
            <w:tcBorders>
              <w:top w:val="outset" w:sz="6" w:space="0" w:color="auto"/>
              <w:left w:val="outset" w:sz="6" w:space="0" w:color="auto"/>
              <w:bottom w:val="outset" w:sz="6" w:space="0" w:color="auto"/>
              <w:right w:val="single" w:sz="4"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c>
          <w:tcPr>
            <w:tcW w:w="1376" w:type="dxa"/>
            <w:tcBorders>
              <w:top w:val="single" w:sz="4" w:space="0" w:color="auto"/>
              <w:left w:val="single" w:sz="4" w:space="0" w:color="auto"/>
              <w:bottom w:val="single" w:sz="4" w:space="0" w:color="auto"/>
              <w:right w:val="single" w:sz="4" w:space="0" w:color="auto"/>
            </w:tcBorders>
            <w:vAlign w:val="center"/>
          </w:tcPr>
          <w:p w:rsidR="00D273F3" w:rsidRPr="009E7E6C" w:rsidRDefault="00D273F3" w:rsidP="00B50B42">
            <w:pPr>
              <w:spacing w:before="100" w:beforeAutospacing="1" w:after="100" w:afterAutospacing="1"/>
              <w:jc w:val="center"/>
              <w:rPr>
                <w:b/>
                <w:color w:val="000000" w:themeColor="text1"/>
                <w:sz w:val="20"/>
                <w:szCs w:val="20"/>
              </w:rPr>
            </w:pPr>
          </w:p>
        </w:tc>
      </w:tr>
      <w:tr w:rsidR="009E7E6C" w:rsidRPr="009E7E6C" w:rsidTr="00D273F3">
        <w:tc>
          <w:tcPr>
            <w:tcW w:w="15118" w:type="dxa"/>
            <w:gridSpan w:val="18"/>
            <w:tcBorders>
              <w:top w:val="outset" w:sz="6" w:space="0" w:color="auto"/>
              <w:left w:val="outset" w:sz="6" w:space="0" w:color="auto"/>
              <w:bottom w:val="outset" w:sz="6" w:space="0" w:color="auto"/>
              <w:right w:val="outset" w:sz="6" w:space="0" w:color="auto"/>
            </w:tcBorders>
            <w:vAlign w:val="center"/>
            <w:hideMark/>
          </w:tcPr>
          <w:p w:rsidR="0028622F" w:rsidRPr="009E7E6C" w:rsidRDefault="0028622F" w:rsidP="008A1649">
            <w:pPr>
              <w:spacing w:before="100" w:beforeAutospacing="1" w:after="100" w:afterAutospacing="1"/>
              <w:rPr>
                <w:color w:val="000000" w:themeColor="text1"/>
                <w:sz w:val="20"/>
                <w:szCs w:val="20"/>
              </w:rPr>
            </w:pPr>
            <w:r w:rsidRPr="009E7E6C">
              <w:rPr>
                <w:color w:val="000000" w:themeColor="text1"/>
                <w:sz w:val="20"/>
                <w:szCs w:val="20"/>
              </w:rPr>
              <w:t xml:space="preserve">* </w:t>
            </w:r>
            <w:r w:rsidR="008A1649" w:rsidRPr="009E7E6C">
              <w:rPr>
                <w:color w:val="000000" w:themeColor="text1"/>
                <w:sz w:val="20"/>
                <w:szCs w:val="20"/>
              </w:rPr>
              <w:t>В колона 1 се попълва количеството по чл. 10 от Наредбата.</w:t>
            </w:r>
          </w:p>
        </w:tc>
      </w:tr>
      <w:tr w:rsidR="009E7E6C" w:rsidRPr="009E7E6C" w:rsidTr="00D273F3">
        <w:tc>
          <w:tcPr>
            <w:tcW w:w="15118" w:type="dxa"/>
            <w:gridSpan w:val="18"/>
            <w:tcBorders>
              <w:top w:val="outset" w:sz="6" w:space="0" w:color="auto"/>
              <w:left w:val="outset" w:sz="6" w:space="0" w:color="auto"/>
              <w:bottom w:val="outset" w:sz="6" w:space="0" w:color="auto"/>
              <w:right w:val="outset" w:sz="6" w:space="0" w:color="auto"/>
            </w:tcBorders>
            <w:vAlign w:val="center"/>
          </w:tcPr>
          <w:p w:rsidR="00360A8E" w:rsidRPr="009E7E6C" w:rsidRDefault="00360A8E" w:rsidP="008A1649">
            <w:pPr>
              <w:spacing w:before="100" w:beforeAutospacing="1" w:after="100" w:afterAutospacing="1"/>
              <w:rPr>
                <w:color w:val="000000" w:themeColor="text1"/>
                <w:sz w:val="20"/>
                <w:szCs w:val="20"/>
              </w:rPr>
            </w:pPr>
            <w:r w:rsidRPr="009E7E6C">
              <w:rPr>
                <w:color w:val="000000" w:themeColor="text1"/>
                <w:sz w:val="20"/>
                <w:szCs w:val="20"/>
              </w:rPr>
              <w:t xml:space="preserve">** В колона </w:t>
            </w:r>
            <w:r w:rsidR="008A1649" w:rsidRPr="009E7E6C">
              <w:rPr>
                <w:color w:val="000000" w:themeColor="text1"/>
                <w:sz w:val="20"/>
                <w:szCs w:val="20"/>
              </w:rPr>
              <w:t>2</w:t>
            </w:r>
            <w:r w:rsidRPr="009E7E6C">
              <w:rPr>
                <w:color w:val="000000" w:themeColor="text1"/>
                <w:sz w:val="20"/>
                <w:szCs w:val="20"/>
              </w:rPr>
              <w:t xml:space="preserve"> с</w:t>
            </w:r>
            <w:r w:rsidR="008A1649" w:rsidRPr="009E7E6C">
              <w:rPr>
                <w:color w:val="000000" w:themeColor="text1"/>
                <w:sz w:val="20"/>
                <w:szCs w:val="20"/>
              </w:rPr>
              <w:t>е попълва количеството по чл. 11</w:t>
            </w:r>
            <w:r w:rsidRPr="009E7E6C">
              <w:rPr>
                <w:color w:val="000000" w:themeColor="text1"/>
                <w:sz w:val="20"/>
                <w:szCs w:val="20"/>
              </w:rPr>
              <w:t xml:space="preserve"> от Наредбата</w:t>
            </w:r>
          </w:p>
        </w:tc>
      </w:tr>
      <w:tr w:rsidR="009E7E6C" w:rsidRPr="009E7E6C" w:rsidTr="00D273F3">
        <w:tc>
          <w:tcPr>
            <w:tcW w:w="15118" w:type="dxa"/>
            <w:gridSpan w:val="18"/>
            <w:tcBorders>
              <w:top w:val="outset" w:sz="6" w:space="0" w:color="auto"/>
              <w:left w:val="outset" w:sz="6" w:space="0" w:color="auto"/>
              <w:bottom w:val="outset" w:sz="6" w:space="0" w:color="auto"/>
              <w:right w:val="outset" w:sz="6" w:space="0" w:color="auto"/>
            </w:tcBorders>
            <w:vAlign w:val="center"/>
          </w:tcPr>
          <w:p w:rsidR="00485E20" w:rsidRPr="009E7E6C" w:rsidRDefault="00485E20" w:rsidP="00611661">
            <w:pPr>
              <w:spacing w:before="100" w:beforeAutospacing="1" w:after="100" w:afterAutospacing="1"/>
              <w:rPr>
                <w:color w:val="000000" w:themeColor="text1"/>
                <w:sz w:val="20"/>
                <w:szCs w:val="20"/>
              </w:rPr>
            </w:pPr>
            <w:r w:rsidRPr="009E7E6C">
              <w:rPr>
                <w:color w:val="000000" w:themeColor="text1"/>
                <w:sz w:val="20"/>
                <w:szCs w:val="20"/>
              </w:rPr>
              <w:t>**</w:t>
            </w:r>
            <w:r w:rsidR="00360A8E" w:rsidRPr="009E7E6C">
              <w:rPr>
                <w:color w:val="000000" w:themeColor="text1"/>
                <w:sz w:val="20"/>
                <w:szCs w:val="20"/>
              </w:rPr>
              <w:t xml:space="preserve">* </w:t>
            </w:r>
            <w:r w:rsidRPr="009E7E6C">
              <w:rPr>
                <w:color w:val="000000" w:themeColor="text1"/>
                <w:sz w:val="20"/>
                <w:szCs w:val="20"/>
              </w:rPr>
              <w:t xml:space="preserve">В колона </w:t>
            </w:r>
            <w:r w:rsidR="00611661" w:rsidRPr="009E7E6C">
              <w:rPr>
                <w:color w:val="000000" w:themeColor="text1"/>
                <w:sz w:val="20"/>
                <w:szCs w:val="20"/>
              </w:rPr>
              <w:t>7</w:t>
            </w:r>
            <w:r w:rsidRPr="009E7E6C">
              <w:rPr>
                <w:color w:val="000000" w:themeColor="text1"/>
                <w:sz w:val="20"/>
                <w:szCs w:val="20"/>
              </w:rPr>
              <w:t xml:space="preserve"> се посочва конкретният начин на оползотворяване. </w:t>
            </w:r>
          </w:p>
        </w:tc>
      </w:tr>
      <w:tr w:rsidR="00485E20" w:rsidRPr="009E7E6C" w:rsidTr="00D273F3">
        <w:trPr>
          <w:trHeight w:val="523"/>
        </w:trPr>
        <w:tc>
          <w:tcPr>
            <w:tcW w:w="15118" w:type="dxa"/>
            <w:gridSpan w:val="18"/>
            <w:tcBorders>
              <w:top w:val="outset" w:sz="6" w:space="0" w:color="auto"/>
              <w:left w:val="outset" w:sz="6" w:space="0" w:color="auto"/>
              <w:bottom w:val="outset" w:sz="6" w:space="0" w:color="auto"/>
              <w:right w:val="outset" w:sz="6" w:space="0" w:color="auto"/>
            </w:tcBorders>
            <w:vAlign w:val="center"/>
            <w:hideMark/>
          </w:tcPr>
          <w:p w:rsidR="00485E20" w:rsidRPr="009E7E6C" w:rsidRDefault="00485E20" w:rsidP="00485E20">
            <w:pPr>
              <w:spacing w:before="100" w:beforeAutospacing="1" w:after="100" w:afterAutospacing="1"/>
              <w:rPr>
                <w:color w:val="000000" w:themeColor="text1"/>
                <w:sz w:val="20"/>
                <w:szCs w:val="20"/>
              </w:rPr>
            </w:pPr>
            <w:r w:rsidRPr="009E7E6C">
              <w:rPr>
                <w:color w:val="000000" w:themeColor="text1"/>
                <w:sz w:val="20"/>
                <w:szCs w:val="20"/>
              </w:rPr>
              <w:t xml:space="preserve">Дата: ....................................................                                         Ръководител: .......................................... </w:t>
            </w:r>
          </w:p>
          <w:p w:rsidR="00485E20" w:rsidRPr="009E7E6C" w:rsidRDefault="00485E20" w:rsidP="00485E20">
            <w:pPr>
              <w:spacing w:before="100" w:beforeAutospacing="1" w:after="100" w:afterAutospacing="1"/>
              <w:rPr>
                <w:color w:val="000000" w:themeColor="text1"/>
                <w:sz w:val="20"/>
                <w:szCs w:val="20"/>
              </w:rPr>
            </w:pPr>
            <w:r w:rsidRPr="009E7E6C">
              <w:rPr>
                <w:color w:val="000000" w:themeColor="text1"/>
                <w:sz w:val="20"/>
                <w:szCs w:val="20"/>
              </w:rPr>
              <w:t>           </w:t>
            </w:r>
            <w:r w:rsidRPr="009E7E6C">
              <w:rPr>
                <w:i/>
                <w:iCs/>
                <w:color w:val="000000" w:themeColor="text1"/>
                <w:sz w:val="20"/>
                <w:szCs w:val="20"/>
              </w:rPr>
              <w:t>(име, подпис и печат)</w:t>
            </w:r>
            <w:r w:rsidRPr="009E7E6C">
              <w:rPr>
                <w:color w:val="000000" w:themeColor="text1"/>
                <w:sz w:val="20"/>
                <w:szCs w:val="20"/>
              </w:rPr>
              <w:t xml:space="preserve"> </w:t>
            </w:r>
          </w:p>
        </w:tc>
      </w:tr>
    </w:tbl>
    <w:p w:rsidR="0028622F" w:rsidRPr="009E7E6C" w:rsidRDefault="0028622F" w:rsidP="0028622F">
      <w:pPr>
        <w:spacing w:before="120"/>
        <w:rPr>
          <w:b/>
          <w:bCs/>
          <w:color w:val="000000" w:themeColor="text1"/>
          <w:sz w:val="2"/>
          <w:szCs w:val="2"/>
        </w:rPr>
      </w:pPr>
    </w:p>
    <w:p w:rsidR="00403FA7" w:rsidRPr="009E7E6C" w:rsidRDefault="00403FA7">
      <w:pPr>
        <w:rPr>
          <w:color w:val="000000" w:themeColor="text1"/>
          <w:sz w:val="2"/>
          <w:szCs w:val="2"/>
        </w:rPr>
      </w:pPr>
    </w:p>
    <w:sectPr w:rsidR="00403FA7" w:rsidRPr="009E7E6C" w:rsidSect="00611661">
      <w:type w:val="oddPage"/>
      <w:pgSz w:w="16839" w:h="11907" w:orient="landscape"/>
      <w:pgMar w:top="1417" w:right="1135" w:bottom="851" w:left="1276" w:header="711"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F51" w:rsidRDefault="006F2F51" w:rsidP="00E874E5">
      <w:r>
        <w:separator/>
      </w:r>
    </w:p>
  </w:endnote>
  <w:endnote w:type="continuationSeparator" w:id="0">
    <w:p w:rsidR="006F2F51" w:rsidRDefault="006F2F51" w:rsidP="00E8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3A6" w:rsidRDefault="00AE13A6">
    <w:pPr>
      <w:pStyle w:val="Footer"/>
      <w:jc w:val="right"/>
    </w:pPr>
    <w:r>
      <w:fldChar w:fldCharType="begin"/>
    </w:r>
    <w:r>
      <w:instrText xml:space="preserve"> PAGE   \* MERGEFORMAT </w:instrText>
    </w:r>
    <w:r>
      <w:fldChar w:fldCharType="separate"/>
    </w:r>
    <w:r w:rsidR="001D249B">
      <w:rPr>
        <w:noProof/>
      </w:rPr>
      <w:t>1</w:t>
    </w:r>
    <w:r>
      <w:rPr>
        <w:noProof/>
      </w:rPr>
      <w:fldChar w:fldCharType="end"/>
    </w:r>
  </w:p>
  <w:p w:rsidR="00AE13A6" w:rsidRDefault="00AE1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F51" w:rsidRDefault="006F2F51" w:rsidP="00E874E5">
      <w:r>
        <w:separator/>
      </w:r>
    </w:p>
  </w:footnote>
  <w:footnote w:type="continuationSeparator" w:id="0">
    <w:p w:rsidR="006F2F51" w:rsidRDefault="006F2F51" w:rsidP="00E8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3A6" w:rsidRPr="00F46567" w:rsidRDefault="00AE13A6" w:rsidP="00F46567">
    <w:pPr>
      <w:pStyle w:val="Header"/>
      <w:jc w:val="right"/>
      <w:rPr>
        <w:b/>
      </w:rPr>
    </w:pPr>
    <w:r w:rsidRPr="00F46567">
      <w:rPr>
        <w:b/>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6pt;height:11.6pt" o:bullet="t">
        <v:imagedata r:id="rId1" o:title="msoB43"/>
      </v:shape>
    </w:pict>
  </w:numPicBullet>
  <w:abstractNum w:abstractNumId="0" w15:restartNumberingAfterBreak="0">
    <w:nsid w:val="00DD435F"/>
    <w:multiLevelType w:val="hybridMultilevel"/>
    <w:tmpl w:val="AB86AE3A"/>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 w15:restartNumberingAfterBreak="0">
    <w:nsid w:val="01776E70"/>
    <w:multiLevelType w:val="multilevel"/>
    <w:tmpl w:val="E3A60E3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5339B0"/>
    <w:multiLevelType w:val="multilevel"/>
    <w:tmpl w:val="E146C95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5E6298"/>
    <w:multiLevelType w:val="hybridMultilevel"/>
    <w:tmpl w:val="5DF0195C"/>
    <w:lvl w:ilvl="0" w:tplc="FDAC6022">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4" w15:restartNumberingAfterBreak="0">
    <w:nsid w:val="0C8633AC"/>
    <w:multiLevelType w:val="multilevel"/>
    <w:tmpl w:val="CDD2AFB4"/>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2146CF"/>
    <w:multiLevelType w:val="multilevel"/>
    <w:tmpl w:val="575CDBB2"/>
    <w:lvl w:ilvl="0">
      <w:start w:val="1"/>
      <w:numFmt w:val="decimal"/>
      <w:lvlText w:val="%1."/>
      <w:lvlJc w:val="left"/>
      <w:pPr>
        <w:ind w:left="720" w:hanging="360"/>
      </w:pPr>
      <w:rPr>
        <w:rFonts w:hint="default"/>
        <w:b/>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99784D"/>
    <w:multiLevelType w:val="hybridMultilevel"/>
    <w:tmpl w:val="68B68496"/>
    <w:lvl w:ilvl="0" w:tplc="DB4231BC">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15:restartNumberingAfterBreak="0">
    <w:nsid w:val="163E08FF"/>
    <w:multiLevelType w:val="multilevel"/>
    <w:tmpl w:val="824E92E0"/>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15B4F24"/>
    <w:multiLevelType w:val="hybridMultilevel"/>
    <w:tmpl w:val="BC82550E"/>
    <w:lvl w:ilvl="0" w:tplc="04020007">
      <w:start w:val="1"/>
      <w:numFmt w:val="bullet"/>
      <w:lvlText w:val=""/>
      <w:lvlPicBulletId w:val="0"/>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9" w15:restartNumberingAfterBreak="0">
    <w:nsid w:val="233A22B2"/>
    <w:multiLevelType w:val="multilevel"/>
    <w:tmpl w:val="9D00B2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C65FA4"/>
    <w:multiLevelType w:val="multilevel"/>
    <w:tmpl w:val="6FC41A46"/>
    <w:lvl w:ilvl="0">
      <w:start w:val="1"/>
      <w:numFmt w:val="bullet"/>
      <w:lvlText w:val=""/>
      <w:lvlJc w:val="left"/>
      <w:pPr>
        <w:ind w:left="720" w:hanging="360"/>
      </w:pPr>
      <w:rPr>
        <w:rFonts w:ascii="Symbol" w:hAnsi="Symbol" w:hint="default"/>
        <w:b w:val="0"/>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CE059D"/>
    <w:multiLevelType w:val="hybridMultilevel"/>
    <w:tmpl w:val="496E7770"/>
    <w:lvl w:ilvl="0" w:tplc="A0AC83EC">
      <w:start w:val="1"/>
      <w:numFmt w:val="bullet"/>
      <w:lvlText w:val=""/>
      <w:lvlJc w:val="left"/>
      <w:pPr>
        <w:ind w:left="1146"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91060BB"/>
    <w:multiLevelType w:val="hybridMultilevel"/>
    <w:tmpl w:val="EE34CA56"/>
    <w:lvl w:ilvl="0" w:tplc="0BDA08A4">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3" w15:restartNumberingAfterBreak="0">
    <w:nsid w:val="414C3B12"/>
    <w:multiLevelType w:val="hybridMultilevel"/>
    <w:tmpl w:val="9D66ED64"/>
    <w:lvl w:ilvl="0" w:tplc="2976F16A">
      <w:start w:val="4"/>
      <w:numFmt w:val="bullet"/>
      <w:lvlText w:val="-"/>
      <w:lvlJc w:val="left"/>
      <w:pPr>
        <w:ind w:left="720" w:hanging="360"/>
      </w:pPr>
      <w:rPr>
        <w:rFonts w:ascii="Calibri" w:eastAsia="Times New Roman" w:hAnsi="Calibri" w:cs="Tahom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5B43B11"/>
    <w:multiLevelType w:val="hybridMultilevel"/>
    <w:tmpl w:val="88780C48"/>
    <w:lvl w:ilvl="0" w:tplc="ABB00D78">
      <w:start w:val="1"/>
      <w:numFmt w:val="decimal"/>
      <w:lvlText w:val="%1."/>
      <w:lvlJc w:val="left"/>
      <w:pPr>
        <w:ind w:left="2912" w:hanging="360"/>
      </w:pPr>
      <w:rPr>
        <w:rFonts w:ascii="Calibri" w:hAnsi="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5F8043D"/>
    <w:multiLevelType w:val="hybridMultilevel"/>
    <w:tmpl w:val="D85251AE"/>
    <w:lvl w:ilvl="0" w:tplc="0278FA26">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8D85D1E"/>
    <w:multiLevelType w:val="multilevel"/>
    <w:tmpl w:val="84369F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B8459E5"/>
    <w:multiLevelType w:val="hybridMultilevel"/>
    <w:tmpl w:val="C54219E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F246BAB"/>
    <w:multiLevelType w:val="hybridMultilevel"/>
    <w:tmpl w:val="09CC3812"/>
    <w:lvl w:ilvl="0" w:tplc="2976F16A">
      <w:start w:val="4"/>
      <w:numFmt w:val="bullet"/>
      <w:lvlText w:val="-"/>
      <w:lvlJc w:val="left"/>
      <w:pPr>
        <w:ind w:left="720" w:hanging="360"/>
      </w:pPr>
      <w:rPr>
        <w:rFonts w:ascii="Calibri" w:eastAsia="Times New Roman" w:hAnsi="Calibri" w:cs="Tahom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4047342"/>
    <w:multiLevelType w:val="multilevel"/>
    <w:tmpl w:val="E3A60E3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107390"/>
    <w:multiLevelType w:val="hybridMultilevel"/>
    <w:tmpl w:val="A58C6E8E"/>
    <w:lvl w:ilvl="0" w:tplc="874CFA86">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21" w15:restartNumberingAfterBreak="0">
    <w:nsid w:val="5F1A403D"/>
    <w:multiLevelType w:val="hybridMultilevel"/>
    <w:tmpl w:val="F86CCD5C"/>
    <w:lvl w:ilvl="0" w:tplc="2976F16A">
      <w:numFmt w:val="bullet"/>
      <w:lvlText w:val="-"/>
      <w:lvlJc w:val="left"/>
      <w:pPr>
        <w:ind w:left="720" w:hanging="360"/>
      </w:pPr>
      <w:rPr>
        <w:rFonts w:ascii="Calibri" w:eastAsia="Times New Roman" w:hAnsi="Calibri" w:cs="Tahom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1A11A0D"/>
    <w:multiLevelType w:val="hybridMultilevel"/>
    <w:tmpl w:val="2F8A24D6"/>
    <w:lvl w:ilvl="0" w:tplc="DB4231BC">
      <w:start w:val="1"/>
      <w:numFmt w:val="decimal"/>
      <w:lvlText w:val="%1."/>
      <w:lvlJc w:val="left"/>
      <w:pPr>
        <w:ind w:left="78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3" w15:restartNumberingAfterBreak="0">
    <w:nsid w:val="62AE7DD3"/>
    <w:multiLevelType w:val="hybridMultilevel"/>
    <w:tmpl w:val="2892C7F4"/>
    <w:lvl w:ilvl="0" w:tplc="0278FA26">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24" w15:restartNumberingAfterBreak="0">
    <w:nsid w:val="65C176E9"/>
    <w:multiLevelType w:val="hybridMultilevel"/>
    <w:tmpl w:val="4E385390"/>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36A7694"/>
    <w:multiLevelType w:val="hybridMultilevel"/>
    <w:tmpl w:val="073CE6F0"/>
    <w:lvl w:ilvl="0" w:tplc="4B741BD0">
      <w:start w:val="1"/>
      <w:numFmt w:val="decimal"/>
      <w:lvlText w:val="%1."/>
      <w:lvlJc w:val="left"/>
      <w:pPr>
        <w:ind w:left="840" w:hanging="360"/>
      </w:pPr>
      <w:rPr>
        <w:rFonts w:hint="default"/>
        <w:color w:val="auto"/>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26" w15:restartNumberingAfterBreak="0">
    <w:nsid w:val="783A17E2"/>
    <w:multiLevelType w:val="hybridMultilevel"/>
    <w:tmpl w:val="EB5A86E8"/>
    <w:lvl w:ilvl="0" w:tplc="1F16FA7C">
      <w:numFmt w:val="bullet"/>
      <w:lvlText w:val="-"/>
      <w:lvlJc w:val="left"/>
      <w:pPr>
        <w:ind w:left="720" w:hanging="360"/>
      </w:pPr>
      <w:rPr>
        <w:rFonts w:ascii="Calibri" w:eastAsia="Times New Roman" w:hAnsi="Calibri" w:cs="Tahom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8953437"/>
    <w:multiLevelType w:val="hybridMultilevel"/>
    <w:tmpl w:val="AB6A9C6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86F15"/>
    <w:multiLevelType w:val="hybridMultilevel"/>
    <w:tmpl w:val="A18601D4"/>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29" w15:restartNumberingAfterBreak="0">
    <w:nsid w:val="7E933188"/>
    <w:multiLevelType w:val="multilevel"/>
    <w:tmpl w:val="E3A60E3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29192C"/>
    <w:multiLevelType w:val="multilevel"/>
    <w:tmpl w:val="8410BF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0"/>
  </w:num>
  <w:num w:numId="3">
    <w:abstractNumId w:val="28"/>
  </w:num>
  <w:num w:numId="4">
    <w:abstractNumId w:val="14"/>
  </w:num>
  <w:num w:numId="5">
    <w:abstractNumId w:val="26"/>
  </w:num>
  <w:num w:numId="6">
    <w:abstractNumId w:val="16"/>
  </w:num>
  <w:num w:numId="7">
    <w:abstractNumId w:val="29"/>
  </w:num>
  <w:num w:numId="8">
    <w:abstractNumId w:val="17"/>
  </w:num>
  <w:num w:numId="9">
    <w:abstractNumId w:val="8"/>
  </w:num>
  <w:num w:numId="10">
    <w:abstractNumId w:val="4"/>
  </w:num>
  <w:num w:numId="11">
    <w:abstractNumId w:val="30"/>
  </w:num>
  <w:num w:numId="12">
    <w:abstractNumId w:val="7"/>
  </w:num>
  <w:num w:numId="13">
    <w:abstractNumId w:val="24"/>
  </w:num>
  <w:num w:numId="14">
    <w:abstractNumId w:val="5"/>
  </w:num>
  <w:num w:numId="15">
    <w:abstractNumId w:val="18"/>
  </w:num>
  <w:num w:numId="16">
    <w:abstractNumId w:val="13"/>
  </w:num>
  <w:num w:numId="17">
    <w:abstractNumId w:val="21"/>
  </w:num>
  <w:num w:numId="18">
    <w:abstractNumId w:val="25"/>
  </w:num>
  <w:num w:numId="19">
    <w:abstractNumId w:val="6"/>
  </w:num>
  <w:num w:numId="20">
    <w:abstractNumId w:val="22"/>
  </w:num>
  <w:num w:numId="21">
    <w:abstractNumId w:val="23"/>
  </w:num>
  <w:num w:numId="22">
    <w:abstractNumId w:val="15"/>
  </w:num>
  <w:num w:numId="23">
    <w:abstractNumId w:val="12"/>
  </w:num>
  <w:num w:numId="24">
    <w:abstractNumId w:val="19"/>
  </w:num>
  <w:num w:numId="25">
    <w:abstractNumId w:val="1"/>
  </w:num>
  <w:num w:numId="26">
    <w:abstractNumId w:val="2"/>
  </w:num>
  <w:num w:numId="27">
    <w:abstractNumId w:val="11"/>
  </w:num>
  <w:num w:numId="28">
    <w:abstractNumId w:val="10"/>
  </w:num>
  <w:num w:numId="29">
    <w:abstractNumId w:val="9"/>
  </w:num>
  <w:num w:numId="30">
    <w:abstractNumId w:val="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2F"/>
    <w:rsid w:val="00004D40"/>
    <w:rsid w:val="00004DB7"/>
    <w:rsid w:val="00005BBF"/>
    <w:rsid w:val="000108C3"/>
    <w:rsid w:val="00012DD3"/>
    <w:rsid w:val="0001488C"/>
    <w:rsid w:val="000169F0"/>
    <w:rsid w:val="00020DB7"/>
    <w:rsid w:val="00021F30"/>
    <w:rsid w:val="000259CA"/>
    <w:rsid w:val="0002602B"/>
    <w:rsid w:val="00035FDA"/>
    <w:rsid w:val="00036458"/>
    <w:rsid w:val="00036FBB"/>
    <w:rsid w:val="000370F3"/>
    <w:rsid w:val="00041BCF"/>
    <w:rsid w:val="00050181"/>
    <w:rsid w:val="00051786"/>
    <w:rsid w:val="00054B1C"/>
    <w:rsid w:val="00055B37"/>
    <w:rsid w:val="00062BA0"/>
    <w:rsid w:val="000636EB"/>
    <w:rsid w:val="00064C75"/>
    <w:rsid w:val="0006657B"/>
    <w:rsid w:val="0006784B"/>
    <w:rsid w:val="00070198"/>
    <w:rsid w:val="00077998"/>
    <w:rsid w:val="000836D0"/>
    <w:rsid w:val="00086A71"/>
    <w:rsid w:val="000871B7"/>
    <w:rsid w:val="00087505"/>
    <w:rsid w:val="00093560"/>
    <w:rsid w:val="000A25C1"/>
    <w:rsid w:val="000A4C65"/>
    <w:rsid w:val="000A7132"/>
    <w:rsid w:val="000B07E0"/>
    <w:rsid w:val="000B0B3E"/>
    <w:rsid w:val="000B304A"/>
    <w:rsid w:val="000B5B80"/>
    <w:rsid w:val="000C29C6"/>
    <w:rsid w:val="000C38C1"/>
    <w:rsid w:val="000C3A64"/>
    <w:rsid w:val="000C4BC5"/>
    <w:rsid w:val="000C5305"/>
    <w:rsid w:val="000C650E"/>
    <w:rsid w:val="000D0057"/>
    <w:rsid w:val="000D05AD"/>
    <w:rsid w:val="000E0233"/>
    <w:rsid w:val="000E1340"/>
    <w:rsid w:val="000E15B8"/>
    <w:rsid w:val="000E2CBC"/>
    <w:rsid w:val="000E536E"/>
    <w:rsid w:val="000E6F1A"/>
    <w:rsid w:val="000F0A9C"/>
    <w:rsid w:val="000F4562"/>
    <w:rsid w:val="00104AAE"/>
    <w:rsid w:val="0010584D"/>
    <w:rsid w:val="00116422"/>
    <w:rsid w:val="00120974"/>
    <w:rsid w:val="00120EEA"/>
    <w:rsid w:val="0012326A"/>
    <w:rsid w:val="00124FF9"/>
    <w:rsid w:val="001261C8"/>
    <w:rsid w:val="001361FD"/>
    <w:rsid w:val="001408E2"/>
    <w:rsid w:val="001446F4"/>
    <w:rsid w:val="00146507"/>
    <w:rsid w:val="00146EDB"/>
    <w:rsid w:val="0015121C"/>
    <w:rsid w:val="00153504"/>
    <w:rsid w:val="0015354B"/>
    <w:rsid w:val="0016402E"/>
    <w:rsid w:val="0016590E"/>
    <w:rsid w:val="00166631"/>
    <w:rsid w:val="001673AA"/>
    <w:rsid w:val="00182630"/>
    <w:rsid w:val="001828AB"/>
    <w:rsid w:val="00186AD4"/>
    <w:rsid w:val="0018769F"/>
    <w:rsid w:val="00190367"/>
    <w:rsid w:val="00192EFF"/>
    <w:rsid w:val="00196436"/>
    <w:rsid w:val="0019711F"/>
    <w:rsid w:val="001A0EFD"/>
    <w:rsid w:val="001A43B6"/>
    <w:rsid w:val="001A61D0"/>
    <w:rsid w:val="001A7FFC"/>
    <w:rsid w:val="001B37AC"/>
    <w:rsid w:val="001B6361"/>
    <w:rsid w:val="001B6F88"/>
    <w:rsid w:val="001B75BF"/>
    <w:rsid w:val="001C762D"/>
    <w:rsid w:val="001C7F2B"/>
    <w:rsid w:val="001D0C7D"/>
    <w:rsid w:val="001D1BFF"/>
    <w:rsid w:val="001D249B"/>
    <w:rsid w:val="001D4111"/>
    <w:rsid w:val="001D4827"/>
    <w:rsid w:val="001D789A"/>
    <w:rsid w:val="001F0443"/>
    <w:rsid w:val="00203A39"/>
    <w:rsid w:val="00205E4C"/>
    <w:rsid w:val="00210370"/>
    <w:rsid w:val="002103BE"/>
    <w:rsid w:val="00220DCB"/>
    <w:rsid w:val="00226E3F"/>
    <w:rsid w:val="00230C16"/>
    <w:rsid w:val="00231248"/>
    <w:rsid w:val="00237123"/>
    <w:rsid w:val="002423FF"/>
    <w:rsid w:val="00243276"/>
    <w:rsid w:val="002440A0"/>
    <w:rsid w:val="002449BE"/>
    <w:rsid w:val="00247424"/>
    <w:rsid w:val="00255337"/>
    <w:rsid w:val="00261FB2"/>
    <w:rsid w:val="0026328A"/>
    <w:rsid w:val="002638D3"/>
    <w:rsid w:val="00267EA7"/>
    <w:rsid w:val="00270D0D"/>
    <w:rsid w:val="00276903"/>
    <w:rsid w:val="00277A3A"/>
    <w:rsid w:val="0028160B"/>
    <w:rsid w:val="00282C93"/>
    <w:rsid w:val="00283DC2"/>
    <w:rsid w:val="0028622F"/>
    <w:rsid w:val="00291325"/>
    <w:rsid w:val="00291601"/>
    <w:rsid w:val="0029222B"/>
    <w:rsid w:val="002A0EB0"/>
    <w:rsid w:val="002A3327"/>
    <w:rsid w:val="002A64FA"/>
    <w:rsid w:val="002A69A4"/>
    <w:rsid w:val="002B0AA2"/>
    <w:rsid w:val="002B536D"/>
    <w:rsid w:val="002B5C27"/>
    <w:rsid w:val="002B64C0"/>
    <w:rsid w:val="002B689D"/>
    <w:rsid w:val="002C08A3"/>
    <w:rsid w:val="002C0EA1"/>
    <w:rsid w:val="002C3C38"/>
    <w:rsid w:val="002C4D8D"/>
    <w:rsid w:val="002C620D"/>
    <w:rsid w:val="002C6EAA"/>
    <w:rsid w:val="002D05F0"/>
    <w:rsid w:val="002D355F"/>
    <w:rsid w:val="002E78D3"/>
    <w:rsid w:val="002F4B13"/>
    <w:rsid w:val="002F4F62"/>
    <w:rsid w:val="002F73D0"/>
    <w:rsid w:val="003038BF"/>
    <w:rsid w:val="00307668"/>
    <w:rsid w:val="00314D2B"/>
    <w:rsid w:val="00316BB4"/>
    <w:rsid w:val="0032364F"/>
    <w:rsid w:val="00323DC6"/>
    <w:rsid w:val="00325C6F"/>
    <w:rsid w:val="003356D2"/>
    <w:rsid w:val="00341045"/>
    <w:rsid w:val="003424A9"/>
    <w:rsid w:val="003428AF"/>
    <w:rsid w:val="00351C61"/>
    <w:rsid w:val="00354C98"/>
    <w:rsid w:val="003609CB"/>
    <w:rsid w:val="00360A8E"/>
    <w:rsid w:val="00363CED"/>
    <w:rsid w:val="00366C97"/>
    <w:rsid w:val="003675CF"/>
    <w:rsid w:val="0036785E"/>
    <w:rsid w:val="00371AE5"/>
    <w:rsid w:val="0037481B"/>
    <w:rsid w:val="0037766E"/>
    <w:rsid w:val="00377BC8"/>
    <w:rsid w:val="003804BB"/>
    <w:rsid w:val="003823F1"/>
    <w:rsid w:val="00385770"/>
    <w:rsid w:val="00392D1E"/>
    <w:rsid w:val="00392DE9"/>
    <w:rsid w:val="003A0E9E"/>
    <w:rsid w:val="003A138E"/>
    <w:rsid w:val="003A1A3E"/>
    <w:rsid w:val="003A599A"/>
    <w:rsid w:val="003B148C"/>
    <w:rsid w:val="003B1C08"/>
    <w:rsid w:val="003B1E0E"/>
    <w:rsid w:val="003C1588"/>
    <w:rsid w:val="003C15E7"/>
    <w:rsid w:val="003C5574"/>
    <w:rsid w:val="003C609E"/>
    <w:rsid w:val="003C61C9"/>
    <w:rsid w:val="003C746A"/>
    <w:rsid w:val="003D0248"/>
    <w:rsid w:val="003D1163"/>
    <w:rsid w:val="003D13BF"/>
    <w:rsid w:val="003D15DB"/>
    <w:rsid w:val="003D45B6"/>
    <w:rsid w:val="003D649B"/>
    <w:rsid w:val="003D704F"/>
    <w:rsid w:val="003E7F68"/>
    <w:rsid w:val="003F08E7"/>
    <w:rsid w:val="003F0DF6"/>
    <w:rsid w:val="003F25B5"/>
    <w:rsid w:val="003F5682"/>
    <w:rsid w:val="003F790A"/>
    <w:rsid w:val="00403FA7"/>
    <w:rsid w:val="0040490C"/>
    <w:rsid w:val="00404B81"/>
    <w:rsid w:val="00414C41"/>
    <w:rsid w:val="00420706"/>
    <w:rsid w:val="00421668"/>
    <w:rsid w:val="00422D09"/>
    <w:rsid w:val="00423007"/>
    <w:rsid w:val="00424B67"/>
    <w:rsid w:val="00427D3E"/>
    <w:rsid w:val="00431710"/>
    <w:rsid w:val="0043222B"/>
    <w:rsid w:val="00443D75"/>
    <w:rsid w:val="00452150"/>
    <w:rsid w:val="00452344"/>
    <w:rsid w:val="00453279"/>
    <w:rsid w:val="004537A2"/>
    <w:rsid w:val="00455C0C"/>
    <w:rsid w:val="00460392"/>
    <w:rsid w:val="004652C0"/>
    <w:rsid w:val="004652DA"/>
    <w:rsid w:val="0047021E"/>
    <w:rsid w:val="004707D1"/>
    <w:rsid w:val="004759A4"/>
    <w:rsid w:val="00475BAD"/>
    <w:rsid w:val="004767D1"/>
    <w:rsid w:val="00477E79"/>
    <w:rsid w:val="00480D1C"/>
    <w:rsid w:val="00484822"/>
    <w:rsid w:val="00485816"/>
    <w:rsid w:val="00485E20"/>
    <w:rsid w:val="00487361"/>
    <w:rsid w:val="00487413"/>
    <w:rsid w:val="00487A8A"/>
    <w:rsid w:val="00487F60"/>
    <w:rsid w:val="004904B8"/>
    <w:rsid w:val="004919E1"/>
    <w:rsid w:val="0049495B"/>
    <w:rsid w:val="00495D35"/>
    <w:rsid w:val="004A2353"/>
    <w:rsid w:val="004A7BB4"/>
    <w:rsid w:val="004A7C4B"/>
    <w:rsid w:val="004B24D8"/>
    <w:rsid w:val="004B52A4"/>
    <w:rsid w:val="004B53E4"/>
    <w:rsid w:val="004C078F"/>
    <w:rsid w:val="004C1B5E"/>
    <w:rsid w:val="004C3412"/>
    <w:rsid w:val="004C5AB1"/>
    <w:rsid w:val="004C7B3D"/>
    <w:rsid w:val="004D2B47"/>
    <w:rsid w:val="004D499D"/>
    <w:rsid w:val="004E0AB0"/>
    <w:rsid w:val="004E1CDA"/>
    <w:rsid w:val="004F13DA"/>
    <w:rsid w:val="004F728A"/>
    <w:rsid w:val="005019BB"/>
    <w:rsid w:val="005039F5"/>
    <w:rsid w:val="00504427"/>
    <w:rsid w:val="00504977"/>
    <w:rsid w:val="00512C7D"/>
    <w:rsid w:val="00517368"/>
    <w:rsid w:val="00521941"/>
    <w:rsid w:val="00522016"/>
    <w:rsid w:val="00524F85"/>
    <w:rsid w:val="00526106"/>
    <w:rsid w:val="00526315"/>
    <w:rsid w:val="00532620"/>
    <w:rsid w:val="00533FB3"/>
    <w:rsid w:val="00535BEB"/>
    <w:rsid w:val="00536229"/>
    <w:rsid w:val="00543C2C"/>
    <w:rsid w:val="0054556D"/>
    <w:rsid w:val="00547CFE"/>
    <w:rsid w:val="00547F8A"/>
    <w:rsid w:val="00550FB4"/>
    <w:rsid w:val="005511AC"/>
    <w:rsid w:val="0055209E"/>
    <w:rsid w:val="005546A1"/>
    <w:rsid w:val="00554E0C"/>
    <w:rsid w:val="005551F2"/>
    <w:rsid w:val="005552F6"/>
    <w:rsid w:val="00563FEE"/>
    <w:rsid w:val="00566941"/>
    <w:rsid w:val="00566EDA"/>
    <w:rsid w:val="00567517"/>
    <w:rsid w:val="005720D3"/>
    <w:rsid w:val="0057268F"/>
    <w:rsid w:val="00577131"/>
    <w:rsid w:val="00583138"/>
    <w:rsid w:val="00591F0F"/>
    <w:rsid w:val="00592581"/>
    <w:rsid w:val="00592645"/>
    <w:rsid w:val="0059473C"/>
    <w:rsid w:val="005A1785"/>
    <w:rsid w:val="005A218E"/>
    <w:rsid w:val="005A4184"/>
    <w:rsid w:val="005A69E1"/>
    <w:rsid w:val="005A784F"/>
    <w:rsid w:val="005B0E6B"/>
    <w:rsid w:val="005B2511"/>
    <w:rsid w:val="005B310D"/>
    <w:rsid w:val="005B4DB3"/>
    <w:rsid w:val="005B60D5"/>
    <w:rsid w:val="005B7DF6"/>
    <w:rsid w:val="005C0539"/>
    <w:rsid w:val="005C2D4D"/>
    <w:rsid w:val="005C5AD4"/>
    <w:rsid w:val="005D4A17"/>
    <w:rsid w:val="005D4CFA"/>
    <w:rsid w:val="005D62FB"/>
    <w:rsid w:val="005D6576"/>
    <w:rsid w:val="005E5156"/>
    <w:rsid w:val="005E5B4B"/>
    <w:rsid w:val="005E78AB"/>
    <w:rsid w:val="005E7935"/>
    <w:rsid w:val="005F087D"/>
    <w:rsid w:val="005F1996"/>
    <w:rsid w:val="005F22ED"/>
    <w:rsid w:val="005F23F5"/>
    <w:rsid w:val="006005DD"/>
    <w:rsid w:val="00601374"/>
    <w:rsid w:val="00603AF7"/>
    <w:rsid w:val="00604E27"/>
    <w:rsid w:val="00606737"/>
    <w:rsid w:val="00611037"/>
    <w:rsid w:val="00611661"/>
    <w:rsid w:val="0061279F"/>
    <w:rsid w:val="0061324D"/>
    <w:rsid w:val="00613D2E"/>
    <w:rsid w:val="00620752"/>
    <w:rsid w:val="0062209E"/>
    <w:rsid w:val="00623203"/>
    <w:rsid w:val="0062535E"/>
    <w:rsid w:val="006334CC"/>
    <w:rsid w:val="00633C24"/>
    <w:rsid w:val="00635407"/>
    <w:rsid w:val="00636CB6"/>
    <w:rsid w:val="00641676"/>
    <w:rsid w:val="006431D7"/>
    <w:rsid w:val="00645F36"/>
    <w:rsid w:val="00650AFE"/>
    <w:rsid w:val="00652A99"/>
    <w:rsid w:val="006532E0"/>
    <w:rsid w:val="00657B82"/>
    <w:rsid w:val="00660CD7"/>
    <w:rsid w:val="00662B9A"/>
    <w:rsid w:val="0066455F"/>
    <w:rsid w:val="00670532"/>
    <w:rsid w:val="006709FD"/>
    <w:rsid w:val="00671669"/>
    <w:rsid w:val="006757BF"/>
    <w:rsid w:val="00676BCA"/>
    <w:rsid w:val="0068076A"/>
    <w:rsid w:val="0068101D"/>
    <w:rsid w:val="00685041"/>
    <w:rsid w:val="006856C0"/>
    <w:rsid w:val="00685E60"/>
    <w:rsid w:val="00691C94"/>
    <w:rsid w:val="0069339F"/>
    <w:rsid w:val="00694E14"/>
    <w:rsid w:val="00695F77"/>
    <w:rsid w:val="006960F6"/>
    <w:rsid w:val="006A0F97"/>
    <w:rsid w:val="006A26AB"/>
    <w:rsid w:val="006A3E70"/>
    <w:rsid w:val="006A757A"/>
    <w:rsid w:val="006A7631"/>
    <w:rsid w:val="006B1117"/>
    <w:rsid w:val="006B271E"/>
    <w:rsid w:val="006B61D0"/>
    <w:rsid w:val="006C26B5"/>
    <w:rsid w:val="006C2AB9"/>
    <w:rsid w:val="006C4722"/>
    <w:rsid w:val="006C545C"/>
    <w:rsid w:val="006C6459"/>
    <w:rsid w:val="006D5BFB"/>
    <w:rsid w:val="006E1973"/>
    <w:rsid w:val="006E3E49"/>
    <w:rsid w:val="006E6E9A"/>
    <w:rsid w:val="006F2F51"/>
    <w:rsid w:val="006F624E"/>
    <w:rsid w:val="006F6839"/>
    <w:rsid w:val="00700CED"/>
    <w:rsid w:val="007018EA"/>
    <w:rsid w:val="007023B6"/>
    <w:rsid w:val="007067D7"/>
    <w:rsid w:val="00713D2A"/>
    <w:rsid w:val="00714954"/>
    <w:rsid w:val="0071579E"/>
    <w:rsid w:val="00722FB3"/>
    <w:rsid w:val="00730F19"/>
    <w:rsid w:val="00731EB6"/>
    <w:rsid w:val="0073292A"/>
    <w:rsid w:val="0073550E"/>
    <w:rsid w:val="007374DC"/>
    <w:rsid w:val="00740A0F"/>
    <w:rsid w:val="0074282B"/>
    <w:rsid w:val="00745C36"/>
    <w:rsid w:val="007523CB"/>
    <w:rsid w:val="0075366D"/>
    <w:rsid w:val="00754055"/>
    <w:rsid w:val="00767A63"/>
    <w:rsid w:val="00770A74"/>
    <w:rsid w:val="00773DE7"/>
    <w:rsid w:val="00773FE8"/>
    <w:rsid w:val="0077641E"/>
    <w:rsid w:val="007812C0"/>
    <w:rsid w:val="0078241B"/>
    <w:rsid w:val="00783A2B"/>
    <w:rsid w:val="007849BE"/>
    <w:rsid w:val="007856C2"/>
    <w:rsid w:val="00793733"/>
    <w:rsid w:val="00795C9A"/>
    <w:rsid w:val="007A137F"/>
    <w:rsid w:val="007B052D"/>
    <w:rsid w:val="007B1171"/>
    <w:rsid w:val="007B1309"/>
    <w:rsid w:val="007B486B"/>
    <w:rsid w:val="007B4F03"/>
    <w:rsid w:val="007B60EC"/>
    <w:rsid w:val="007B67BF"/>
    <w:rsid w:val="007B7A85"/>
    <w:rsid w:val="007C099A"/>
    <w:rsid w:val="007C0DC0"/>
    <w:rsid w:val="007C1D79"/>
    <w:rsid w:val="007C1E30"/>
    <w:rsid w:val="007C37FD"/>
    <w:rsid w:val="007C6DFF"/>
    <w:rsid w:val="007D01D3"/>
    <w:rsid w:val="007D3E66"/>
    <w:rsid w:val="007D507B"/>
    <w:rsid w:val="007D5E3F"/>
    <w:rsid w:val="007E1792"/>
    <w:rsid w:val="007E52C8"/>
    <w:rsid w:val="007E59AB"/>
    <w:rsid w:val="007F2D6C"/>
    <w:rsid w:val="007F7E9B"/>
    <w:rsid w:val="00802300"/>
    <w:rsid w:val="008037EE"/>
    <w:rsid w:val="00803A46"/>
    <w:rsid w:val="00810C5D"/>
    <w:rsid w:val="008146F7"/>
    <w:rsid w:val="00817158"/>
    <w:rsid w:val="00831F15"/>
    <w:rsid w:val="008339CE"/>
    <w:rsid w:val="0083737D"/>
    <w:rsid w:val="00840192"/>
    <w:rsid w:val="00842E62"/>
    <w:rsid w:val="0084382F"/>
    <w:rsid w:val="008454CE"/>
    <w:rsid w:val="00856A16"/>
    <w:rsid w:val="00860E26"/>
    <w:rsid w:val="0086589E"/>
    <w:rsid w:val="00867A78"/>
    <w:rsid w:val="0087173E"/>
    <w:rsid w:val="00874E57"/>
    <w:rsid w:val="00877389"/>
    <w:rsid w:val="00881883"/>
    <w:rsid w:val="00883A16"/>
    <w:rsid w:val="00883D68"/>
    <w:rsid w:val="00887DE4"/>
    <w:rsid w:val="00890147"/>
    <w:rsid w:val="0089261C"/>
    <w:rsid w:val="008951F2"/>
    <w:rsid w:val="00896957"/>
    <w:rsid w:val="00897161"/>
    <w:rsid w:val="008A1649"/>
    <w:rsid w:val="008A1E7C"/>
    <w:rsid w:val="008A2035"/>
    <w:rsid w:val="008A2651"/>
    <w:rsid w:val="008A376C"/>
    <w:rsid w:val="008B24B8"/>
    <w:rsid w:val="008B3689"/>
    <w:rsid w:val="008B6C3E"/>
    <w:rsid w:val="008C073F"/>
    <w:rsid w:val="008C4338"/>
    <w:rsid w:val="008C48A4"/>
    <w:rsid w:val="008C51CB"/>
    <w:rsid w:val="008D519B"/>
    <w:rsid w:val="008D6DE3"/>
    <w:rsid w:val="008E1A46"/>
    <w:rsid w:val="008E30B6"/>
    <w:rsid w:val="008E58C6"/>
    <w:rsid w:val="008E69FD"/>
    <w:rsid w:val="008F75FD"/>
    <w:rsid w:val="008F764B"/>
    <w:rsid w:val="008F7E2D"/>
    <w:rsid w:val="00903D10"/>
    <w:rsid w:val="00907F5A"/>
    <w:rsid w:val="00907F74"/>
    <w:rsid w:val="00910812"/>
    <w:rsid w:val="00911C09"/>
    <w:rsid w:val="00914B1D"/>
    <w:rsid w:val="00916303"/>
    <w:rsid w:val="00921171"/>
    <w:rsid w:val="00921D3C"/>
    <w:rsid w:val="00925AC4"/>
    <w:rsid w:val="009307C9"/>
    <w:rsid w:val="00930E80"/>
    <w:rsid w:val="009332E4"/>
    <w:rsid w:val="00935DB9"/>
    <w:rsid w:val="00935F01"/>
    <w:rsid w:val="00940BD7"/>
    <w:rsid w:val="00940F28"/>
    <w:rsid w:val="0094209D"/>
    <w:rsid w:val="009451B5"/>
    <w:rsid w:val="00947B91"/>
    <w:rsid w:val="009509C0"/>
    <w:rsid w:val="00951515"/>
    <w:rsid w:val="00953E17"/>
    <w:rsid w:val="00954A89"/>
    <w:rsid w:val="00954FE0"/>
    <w:rsid w:val="0096106A"/>
    <w:rsid w:val="00961ADA"/>
    <w:rsid w:val="009648FD"/>
    <w:rsid w:val="00971027"/>
    <w:rsid w:val="0097265C"/>
    <w:rsid w:val="00975BB3"/>
    <w:rsid w:val="0097696A"/>
    <w:rsid w:val="00977B28"/>
    <w:rsid w:val="00982442"/>
    <w:rsid w:val="009839A8"/>
    <w:rsid w:val="00990B41"/>
    <w:rsid w:val="009915B9"/>
    <w:rsid w:val="00992A28"/>
    <w:rsid w:val="00992E4E"/>
    <w:rsid w:val="009A13FC"/>
    <w:rsid w:val="009A1E1D"/>
    <w:rsid w:val="009A427F"/>
    <w:rsid w:val="009A538F"/>
    <w:rsid w:val="009A7CBB"/>
    <w:rsid w:val="009B1C70"/>
    <w:rsid w:val="009B76A3"/>
    <w:rsid w:val="009C07AA"/>
    <w:rsid w:val="009C326A"/>
    <w:rsid w:val="009C7288"/>
    <w:rsid w:val="009C7784"/>
    <w:rsid w:val="009D0915"/>
    <w:rsid w:val="009D1F48"/>
    <w:rsid w:val="009D229B"/>
    <w:rsid w:val="009D4E23"/>
    <w:rsid w:val="009E0867"/>
    <w:rsid w:val="009E7E6C"/>
    <w:rsid w:val="009F0E92"/>
    <w:rsid w:val="00A002C4"/>
    <w:rsid w:val="00A045B0"/>
    <w:rsid w:val="00A04952"/>
    <w:rsid w:val="00A06167"/>
    <w:rsid w:val="00A061F3"/>
    <w:rsid w:val="00A07721"/>
    <w:rsid w:val="00A07A11"/>
    <w:rsid w:val="00A10573"/>
    <w:rsid w:val="00A108E0"/>
    <w:rsid w:val="00A11ED6"/>
    <w:rsid w:val="00A14D66"/>
    <w:rsid w:val="00A15A97"/>
    <w:rsid w:val="00A15C06"/>
    <w:rsid w:val="00A21C43"/>
    <w:rsid w:val="00A24F71"/>
    <w:rsid w:val="00A27EBB"/>
    <w:rsid w:val="00A309BE"/>
    <w:rsid w:val="00A34A47"/>
    <w:rsid w:val="00A41EDF"/>
    <w:rsid w:val="00A45333"/>
    <w:rsid w:val="00A469F6"/>
    <w:rsid w:val="00A500E1"/>
    <w:rsid w:val="00A508D6"/>
    <w:rsid w:val="00A51B01"/>
    <w:rsid w:val="00A53340"/>
    <w:rsid w:val="00A629AD"/>
    <w:rsid w:val="00A65EC6"/>
    <w:rsid w:val="00A70BC7"/>
    <w:rsid w:val="00A70F5F"/>
    <w:rsid w:val="00A715B0"/>
    <w:rsid w:val="00A73D25"/>
    <w:rsid w:val="00A73DC8"/>
    <w:rsid w:val="00A75805"/>
    <w:rsid w:val="00A81687"/>
    <w:rsid w:val="00A81DB1"/>
    <w:rsid w:val="00A81DBE"/>
    <w:rsid w:val="00A8482D"/>
    <w:rsid w:val="00A848B9"/>
    <w:rsid w:val="00A91E3C"/>
    <w:rsid w:val="00A93CCD"/>
    <w:rsid w:val="00A97607"/>
    <w:rsid w:val="00AA0D15"/>
    <w:rsid w:val="00AA38B5"/>
    <w:rsid w:val="00AA5DD2"/>
    <w:rsid w:val="00AB0EE5"/>
    <w:rsid w:val="00AB2C5A"/>
    <w:rsid w:val="00AC04FE"/>
    <w:rsid w:val="00AC2770"/>
    <w:rsid w:val="00AC7D45"/>
    <w:rsid w:val="00AD5398"/>
    <w:rsid w:val="00AE13A6"/>
    <w:rsid w:val="00AE1C24"/>
    <w:rsid w:val="00AE45CD"/>
    <w:rsid w:val="00AE4764"/>
    <w:rsid w:val="00AE6DD2"/>
    <w:rsid w:val="00AF286E"/>
    <w:rsid w:val="00AF5354"/>
    <w:rsid w:val="00B03660"/>
    <w:rsid w:val="00B0561C"/>
    <w:rsid w:val="00B06604"/>
    <w:rsid w:val="00B20504"/>
    <w:rsid w:val="00B245EA"/>
    <w:rsid w:val="00B2497E"/>
    <w:rsid w:val="00B27634"/>
    <w:rsid w:val="00B30F9C"/>
    <w:rsid w:val="00B34899"/>
    <w:rsid w:val="00B3593D"/>
    <w:rsid w:val="00B36569"/>
    <w:rsid w:val="00B42091"/>
    <w:rsid w:val="00B43E0C"/>
    <w:rsid w:val="00B47F13"/>
    <w:rsid w:val="00B5072D"/>
    <w:rsid w:val="00B50B42"/>
    <w:rsid w:val="00B51E79"/>
    <w:rsid w:val="00B65A25"/>
    <w:rsid w:val="00B7060C"/>
    <w:rsid w:val="00B707E8"/>
    <w:rsid w:val="00B75AEF"/>
    <w:rsid w:val="00B8171F"/>
    <w:rsid w:val="00B82EEB"/>
    <w:rsid w:val="00B83966"/>
    <w:rsid w:val="00B851C1"/>
    <w:rsid w:val="00B90B52"/>
    <w:rsid w:val="00B91F51"/>
    <w:rsid w:val="00BA39BD"/>
    <w:rsid w:val="00BA5520"/>
    <w:rsid w:val="00BB26CF"/>
    <w:rsid w:val="00BB40BC"/>
    <w:rsid w:val="00BC19D7"/>
    <w:rsid w:val="00BC1ABE"/>
    <w:rsid w:val="00BC1EC0"/>
    <w:rsid w:val="00BC3A52"/>
    <w:rsid w:val="00BC6A9E"/>
    <w:rsid w:val="00BD1B2E"/>
    <w:rsid w:val="00BD6F39"/>
    <w:rsid w:val="00BD72DE"/>
    <w:rsid w:val="00BE6BF5"/>
    <w:rsid w:val="00BF02F1"/>
    <w:rsid w:val="00BF1AE3"/>
    <w:rsid w:val="00BF4C9E"/>
    <w:rsid w:val="00C044B5"/>
    <w:rsid w:val="00C305DB"/>
    <w:rsid w:val="00C307BA"/>
    <w:rsid w:val="00C353AC"/>
    <w:rsid w:val="00C35C63"/>
    <w:rsid w:val="00C35E4E"/>
    <w:rsid w:val="00C4005A"/>
    <w:rsid w:val="00C42F76"/>
    <w:rsid w:val="00C5026F"/>
    <w:rsid w:val="00C5201E"/>
    <w:rsid w:val="00C52EC0"/>
    <w:rsid w:val="00C548CB"/>
    <w:rsid w:val="00C60B15"/>
    <w:rsid w:val="00C61C5F"/>
    <w:rsid w:val="00C64E1B"/>
    <w:rsid w:val="00C672C0"/>
    <w:rsid w:val="00C73416"/>
    <w:rsid w:val="00C77BED"/>
    <w:rsid w:val="00C90980"/>
    <w:rsid w:val="00C940EC"/>
    <w:rsid w:val="00C96EE7"/>
    <w:rsid w:val="00CA0550"/>
    <w:rsid w:val="00CA0A56"/>
    <w:rsid w:val="00CA1A53"/>
    <w:rsid w:val="00CA2710"/>
    <w:rsid w:val="00CA3491"/>
    <w:rsid w:val="00CA412E"/>
    <w:rsid w:val="00CA548F"/>
    <w:rsid w:val="00CB2AEA"/>
    <w:rsid w:val="00CB7FB3"/>
    <w:rsid w:val="00CC1B25"/>
    <w:rsid w:val="00CC56E4"/>
    <w:rsid w:val="00CC5B85"/>
    <w:rsid w:val="00CD1FCD"/>
    <w:rsid w:val="00CD2DC7"/>
    <w:rsid w:val="00CD47F1"/>
    <w:rsid w:val="00CD68D2"/>
    <w:rsid w:val="00CE1DAB"/>
    <w:rsid w:val="00CF33D8"/>
    <w:rsid w:val="00CF3E7E"/>
    <w:rsid w:val="00D00FAF"/>
    <w:rsid w:val="00D02F3F"/>
    <w:rsid w:val="00D04D62"/>
    <w:rsid w:val="00D07353"/>
    <w:rsid w:val="00D07C0B"/>
    <w:rsid w:val="00D17DF8"/>
    <w:rsid w:val="00D265AC"/>
    <w:rsid w:val="00D26BA0"/>
    <w:rsid w:val="00D26CD6"/>
    <w:rsid w:val="00D273F3"/>
    <w:rsid w:val="00D27D05"/>
    <w:rsid w:val="00D32D9F"/>
    <w:rsid w:val="00D350A7"/>
    <w:rsid w:val="00D418A9"/>
    <w:rsid w:val="00D41A5D"/>
    <w:rsid w:val="00D52BF4"/>
    <w:rsid w:val="00D66FFF"/>
    <w:rsid w:val="00D67862"/>
    <w:rsid w:val="00D758CB"/>
    <w:rsid w:val="00D857AB"/>
    <w:rsid w:val="00D8792A"/>
    <w:rsid w:val="00D90997"/>
    <w:rsid w:val="00D91A75"/>
    <w:rsid w:val="00DA04DE"/>
    <w:rsid w:val="00DA08EF"/>
    <w:rsid w:val="00DA1701"/>
    <w:rsid w:val="00DA2719"/>
    <w:rsid w:val="00DA3B85"/>
    <w:rsid w:val="00DA4105"/>
    <w:rsid w:val="00DA4ED4"/>
    <w:rsid w:val="00DA775A"/>
    <w:rsid w:val="00DB1CFD"/>
    <w:rsid w:val="00DB550E"/>
    <w:rsid w:val="00DC5A6D"/>
    <w:rsid w:val="00DD4737"/>
    <w:rsid w:val="00DE185C"/>
    <w:rsid w:val="00DE71A1"/>
    <w:rsid w:val="00DF0206"/>
    <w:rsid w:val="00DF7DE2"/>
    <w:rsid w:val="00DF7ECA"/>
    <w:rsid w:val="00E005D6"/>
    <w:rsid w:val="00E0109F"/>
    <w:rsid w:val="00E10B39"/>
    <w:rsid w:val="00E118EE"/>
    <w:rsid w:val="00E14496"/>
    <w:rsid w:val="00E15A93"/>
    <w:rsid w:val="00E2046D"/>
    <w:rsid w:val="00E23957"/>
    <w:rsid w:val="00E244AC"/>
    <w:rsid w:val="00E32308"/>
    <w:rsid w:val="00E32C6C"/>
    <w:rsid w:val="00E34C08"/>
    <w:rsid w:val="00E439D1"/>
    <w:rsid w:val="00E508E7"/>
    <w:rsid w:val="00E50FF5"/>
    <w:rsid w:val="00E54FB9"/>
    <w:rsid w:val="00E61100"/>
    <w:rsid w:val="00E660DF"/>
    <w:rsid w:val="00E67B88"/>
    <w:rsid w:val="00E7069A"/>
    <w:rsid w:val="00E70908"/>
    <w:rsid w:val="00E73DEB"/>
    <w:rsid w:val="00E7621F"/>
    <w:rsid w:val="00E76DA4"/>
    <w:rsid w:val="00E82237"/>
    <w:rsid w:val="00E874E5"/>
    <w:rsid w:val="00E90103"/>
    <w:rsid w:val="00E94CCD"/>
    <w:rsid w:val="00E95752"/>
    <w:rsid w:val="00E95E1A"/>
    <w:rsid w:val="00EA327B"/>
    <w:rsid w:val="00EA3CBC"/>
    <w:rsid w:val="00EA3DC8"/>
    <w:rsid w:val="00EA43B6"/>
    <w:rsid w:val="00EA5082"/>
    <w:rsid w:val="00EA58C7"/>
    <w:rsid w:val="00EA674E"/>
    <w:rsid w:val="00EB149E"/>
    <w:rsid w:val="00EB192F"/>
    <w:rsid w:val="00EB36A9"/>
    <w:rsid w:val="00EB51E3"/>
    <w:rsid w:val="00EB6232"/>
    <w:rsid w:val="00EB6DE3"/>
    <w:rsid w:val="00EC0537"/>
    <w:rsid w:val="00EC0929"/>
    <w:rsid w:val="00EC1C8F"/>
    <w:rsid w:val="00ED33B5"/>
    <w:rsid w:val="00ED49D8"/>
    <w:rsid w:val="00ED5283"/>
    <w:rsid w:val="00ED5FE2"/>
    <w:rsid w:val="00EE43E5"/>
    <w:rsid w:val="00F0141D"/>
    <w:rsid w:val="00F042B8"/>
    <w:rsid w:val="00F0476E"/>
    <w:rsid w:val="00F12CF0"/>
    <w:rsid w:val="00F163EA"/>
    <w:rsid w:val="00F203A4"/>
    <w:rsid w:val="00F20D89"/>
    <w:rsid w:val="00F26379"/>
    <w:rsid w:val="00F31053"/>
    <w:rsid w:val="00F34EE4"/>
    <w:rsid w:val="00F44960"/>
    <w:rsid w:val="00F46567"/>
    <w:rsid w:val="00F622FD"/>
    <w:rsid w:val="00F62BFB"/>
    <w:rsid w:val="00F645F1"/>
    <w:rsid w:val="00F64E7B"/>
    <w:rsid w:val="00F651C9"/>
    <w:rsid w:val="00F7089C"/>
    <w:rsid w:val="00F70E34"/>
    <w:rsid w:val="00F70EDA"/>
    <w:rsid w:val="00F72F96"/>
    <w:rsid w:val="00F7360E"/>
    <w:rsid w:val="00F77415"/>
    <w:rsid w:val="00F81C39"/>
    <w:rsid w:val="00F87D47"/>
    <w:rsid w:val="00F90B96"/>
    <w:rsid w:val="00F94CA9"/>
    <w:rsid w:val="00FA087C"/>
    <w:rsid w:val="00FA097B"/>
    <w:rsid w:val="00FA373F"/>
    <w:rsid w:val="00FB18BB"/>
    <w:rsid w:val="00FB55A2"/>
    <w:rsid w:val="00FB776D"/>
    <w:rsid w:val="00FC0EBD"/>
    <w:rsid w:val="00FC19A1"/>
    <w:rsid w:val="00FC29E1"/>
    <w:rsid w:val="00FC3E5C"/>
    <w:rsid w:val="00FC7F12"/>
    <w:rsid w:val="00FE04C9"/>
    <w:rsid w:val="00FE1164"/>
    <w:rsid w:val="00FE205F"/>
    <w:rsid w:val="00FE6357"/>
    <w:rsid w:val="00FE6C59"/>
    <w:rsid w:val="00FF50BC"/>
    <w:rsid w:val="00FF51A1"/>
    <w:rsid w:val="00FF54D1"/>
    <w:rsid w:val="00FF66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22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622F"/>
    <w:rPr>
      <w:rFonts w:cs="Times New Roman"/>
      <w:color w:val="0000FF"/>
      <w:u w:val="single"/>
    </w:rPr>
  </w:style>
  <w:style w:type="character" w:styleId="FollowedHyperlink">
    <w:name w:val="FollowedHyperlink"/>
    <w:uiPriority w:val="99"/>
    <w:semiHidden/>
    <w:unhideWhenUsed/>
    <w:rsid w:val="0028622F"/>
    <w:rPr>
      <w:rFonts w:cs="Times New Roman"/>
      <w:color w:val="0000FF"/>
      <w:u w:val="single"/>
    </w:rPr>
  </w:style>
  <w:style w:type="paragraph" w:customStyle="1" w:styleId="htleft">
    <w:name w:val="htleft"/>
    <w:basedOn w:val="Normal"/>
    <w:rsid w:val="0028622F"/>
    <w:pPr>
      <w:spacing w:before="100" w:beforeAutospacing="1" w:after="100" w:afterAutospacing="1"/>
    </w:pPr>
  </w:style>
  <w:style w:type="paragraph" w:customStyle="1" w:styleId="htright">
    <w:name w:val="htright"/>
    <w:basedOn w:val="Normal"/>
    <w:rsid w:val="0028622F"/>
    <w:pPr>
      <w:spacing w:before="100" w:beforeAutospacing="1" w:after="100" w:afterAutospacing="1"/>
      <w:jc w:val="right"/>
    </w:pPr>
  </w:style>
  <w:style w:type="paragraph" w:customStyle="1" w:styleId="htcenter">
    <w:name w:val="htcenter"/>
    <w:basedOn w:val="Normal"/>
    <w:rsid w:val="0028622F"/>
    <w:pPr>
      <w:spacing w:before="100" w:beforeAutospacing="1" w:after="100" w:afterAutospacing="1"/>
      <w:jc w:val="center"/>
    </w:pPr>
  </w:style>
  <w:style w:type="paragraph" w:customStyle="1" w:styleId="htjust">
    <w:name w:val="htjust"/>
    <w:basedOn w:val="Normal"/>
    <w:rsid w:val="0028622F"/>
    <w:pPr>
      <w:spacing w:before="100" w:beforeAutospacing="1" w:after="100" w:afterAutospacing="1"/>
      <w:jc w:val="both"/>
    </w:pPr>
  </w:style>
  <w:style w:type="paragraph" w:customStyle="1" w:styleId="doccontent">
    <w:name w:val="doccontent"/>
    <w:basedOn w:val="Normal"/>
    <w:rsid w:val="0028622F"/>
    <w:pPr>
      <w:shd w:val="clear" w:color="auto" w:fill="FFFFFF"/>
      <w:spacing w:before="100" w:beforeAutospacing="1" w:after="100" w:afterAutospacing="1"/>
      <w:jc w:val="both"/>
    </w:pPr>
    <w:rPr>
      <w:rFonts w:ascii="Tahoma" w:hAnsi="Tahoma" w:cs="Tahoma"/>
      <w:color w:val="000000"/>
      <w:sz w:val="22"/>
      <w:szCs w:val="22"/>
    </w:rPr>
  </w:style>
  <w:style w:type="paragraph" w:customStyle="1" w:styleId="repealed">
    <w:name w:val="repealed"/>
    <w:basedOn w:val="Normal"/>
    <w:rsid w:val="0028622F"/>
    <w:pPr>
      <w:spacing w:before="100" w:beforeAutospacing="1" w:after="100" w:afterAutospacing="1"/>
    </w:pPr>
  </w:style>
  <w:style w:type="paragraph" w:customStyle="1" w:styleId="oldrevision">
    <w:name w:val="old_revision"/>
    <w:basedOn w:val="Normal"/>
    <w:rsid w:val="0028622F"/>
    <w:pPr>
      <w:spacing w:before="100" w:beforeAutospacing="1" w:after="100" w:afterAutospacing="1"/>
    </w:pPr>
  </w:style>
  <w:style w:type="paragraph" w:customStyle="1" w:styleId="hiddenref">
    <w:name w:val="hiddenref"/>
    <w:basedOn w:val="Normal"/>
    <w:rsid w:val="0028622F"/>
    <w:pPr>
      <w:spacing w:before="100" w:beforeAutospacing="1" w:after="100" w:afterAutospacing="1"/>
    </w:pPr>
    <w:rPr>
      <w:color w:val="000000"/>
      <w:u w:val="single"/>
    </w:rPr>
  </w:style>
  <w:style w:type="paragraph" w:customStyle="1" w:styleId="idwrap">
    <w:name w:val="idwrap"/>
    <w:basedOn w:val="Normal"/>
    <w:rsid w:val="0028622F"/>
    <w:pPr>
      <w:spacing w:before="100" w:beforeAutospacing="1" w:after="100" w:afterAutospacing="1"/>
    </w:pPr>
  </w:style>
  <w:style w:type="paragraph" w:customStyle="1" w:styleId="idwrapselected">
    <w:name w:val="idwrapselected"/>
    <w:basedOn w:val="Normal"/>
    <w:rsid w:val="0028622F"/>
    <w:pPr>
      <w:shd w:val="clear" w:color="auto" w:fill="6E95C8"/>
      <w:spacing w:before="100" w:beforeAutospacing="1" w:after="100" w:afterAutospacing="1"/>
    </w:pPr>
  </w:style>
  <w:style w:type="paragraph" w:customStyle="1" w:styleId="articlecontent">
    <w:name w:val="articlecontent"/>
    <w:basedOn w:val="Normal"/>
    <w:rsid w:val="0028622F"/>
    <w:pPr>
      <w:spacing w:before="100" w:beforeAutospacing="1" w:after="100" w:afterAutospacing="1"/>
      <w:ind w:left="150"/>
    </w:pPr>
  </w:style>
  <w:style w:type="paragraph" w:customStyle="1" w:styleId="selectedouter">
    <w:name w:val="selectedouter"/>
    <w:basedOn w:val="Normal"/>
    <w:rsid w:val="0028622F"/>
    <w:pPr>
      <w:shd w:val="clear" w:color="auto" w:fill="5077AA"/>
      <w:spacing w:before="100" w:beforeAutospacing="1" w:after="100" w:afterAutospacing="1"/>
      <w:ind w:left="-375" w:right="-75"/>
    </w:pPr>
  </w:style>
  <w:style w:type="paragraph" w:customStyle="1" w:styleId="selectedinner">
    <w:name w:val="selectedinner"/>
    <w:basedOn w:val="Normal"/>
    <w:rsid w:val="0028622F"/>
    <w:pPr>
      <w:shd w:val="clear" w:color="auto" w:fill="FFFFC8"/>
      <w:spacing w:before="100" w:beforeAutospacing="1" w:after="100" w:afterAutospacing="1"/>
    </w:pPr>
  </w:style>
  <w:style w:type="paragraph" w:customStyle="1" w:styleId="selectedinnerfa">
    <w:name w:val="selectedinnerfa"/>
    <w:basedOn w:val="Normal"/>
    <w:rsid w:val="0028622F"/>
    <w:pPr>
      <w:shd w:val="clear" w:color="auto" w:fill="FFFFC8"/>
      <w:spacing w:before="100" w:beforeAutospacing="1" w:after="100" w:afterAutospacing="1"/>
    </w:pPr>
  </w:style>
  <w:style w:type="paragraph" w:customStyle="1" w:styleId="divid">
    <w:name w:val="divid"/>
    <w:basedOn w:val="Normal"/>
    <w:rsid w:val="0028622F"/>
    <w:pPr>
      <w:shd w:val="clear" w:color="auto" w:fill="FF0000"/>
      <w:spacing w:before="100" w:beforeAutospacing="1" w:after="100" w:afterAutospacing="1"/>
    </w:pPr>
    <w:rPr>
      <w:color w:val="FFFFFF"/>
    </w:rPr>
  </w:style>
  <w:style w:type="paragraph" w:customStyle="1" w:styleId="spanid">
    <w:name w:val="spanid"/>
    <w:basedOn w:val="Normal"/>
    <w:rsid w:val="0028622F"/>
    <w:pPr>
      <w:shd w:val="clear" w:color="auto" w:fill="00AB36"/>
      <w:spacing w:before="100" w:beforeAutospacing="1" w:after="100" w:afterAutospacing="1"/>
    </w:pPr>
    <w:rPr>
      <w:color w:val="FFFFFF"/>
    </w:rPr>
  </w:style>
  <w:style w:type="paragraph" w:customStyle="1" w:styleId="ahref">
    <w:name w:val="ahref"/>
    <w:basedOn w:val="Normal"/>
    <w:rsid w:val="0028622F"/>
    <w:pPr>
      <w:shd w:val="clear" w:color="auto" w:fill="05DFF9"/>
      <w:spacing w:before="100" w:beforeAutospacing="1" w:after="100" w:afterAutospacing="1"/>
    </w:pPr>
    <w:rPr>
      <w:color w:val="000000"/>
    </w:rPr>
  </w:style>
  <w:style w:type="paragraph" w:customStyle="1" w:styleId="light">
    <w:name w:val="light"/>
    <w:basedOn w:val="Normal"/>
    <w:rsid w:val="0028622F"/>
    <w:pPr>
      <w:shd w:val="clear" w:color="auto" w:fill="FFFF00"/>
      <w:spacing w:before="100" w:beforeAutospacing="1" w:after="100" w:afterAutospacing="1"/>
    </w:pPr>
  </w:style>
  <w:style w:type="paragraph" w:customStyle="1" w:styleId="greenlight">
    <w:name w:val="greenlight"/>
    <w:basedOn w:val="Normal"/>
    <w:rsid w:val="0028622F"/>
    <w:pPr>
      <w:shd w:val="clear" w:color="auto" w:fill="90EE90"/>
      <w:spacing w:before="100" w:beforeAutospacing="1" w:after="100" w:afterAutospacing="1"/>
    </w:pPr>
  </w:style>
  <w:style w:type="paragraph" w:customStyle="1" w:styleId="todo">
    <w:name w:val="todo"/>
    <w:basedOn w:val="Normal"/>
    <w:rsid w:val="0028622F"/>
    <w:pPr>
      <w:shd w:val="clear" w:color="auto" w:fill="FF0000"/>
      <w:spacing w:before="100" w:beforeAutospacing="1" w:after="100" w:afterAutospacing="1"/>
    </w:pPr>
    <w:rPr>
      <w:vanish/>
      <w:color w:val="FFFFFF"/>
    </w:rPr>
  </w:style>
  <w:style w:type="paragraph" w:customStyle="1" w:styleId="paramerr">
    <w:name w:val="param_err"/>
    <w:basedOn w:val="Normal"/>
    <w:rsid w:val="0028622F"/>
    <w:pPr>
      <w:shd w:val="clear" w:color="auto" w:fill="FF0000"/>
      <w:spacing w:before="100" w:beforeAutospacing="1" w:after="100" w:afterAutospacing="1"/>
    </w:pPr>
    <w:rPr>
      <w:vanish/>
      <w:color w:val="FFFFFF"/>
    </w:rPr>
  </w:style>
  <w:style w:type="paragraph" w:styleId="Title">
    <w:name w:val="Title"/>
    <w:basedOn w:val="Normal"/>
    <w:link w:val="TitleChar"/>
    <w:uiPriority w:val="10"/>
    <w:rsid w:val="0028622F"/>
    <w:pPr>
      <w:spacing w:before="100" w:beforeAutospacing="1" w:after="100" w:afterAutospacing="1"/>
      <w:jc w:val="center"/>
    </w:pPr>
    <w:rPr>
      <w:b/>
      <w:bCs/>
      <w:sz w:val="30"/>
      <w:szCs w:val="30"/>
    </w:rPr>
  </w:style>
  <w:style w:type="character" w:customStyle="1" w:styleId="TitleChar">
    <w:name w:val="Title Char"/>
    <w:basedOn w:val="DefaultParagraphFont"/>
    <w:link w:val="Title"/>
    <w:uiPriority w:val="10"/>
    <w:rsid w:val="0028622F"/>
    <w:rPr>
      <w:rFonts w:ascii="Times New Roman" w:eastAsia="Times New Roman" w:hAnsi="Times New Roman" w:cs="Times New Roman"/>
      <w:b/>
      <w:bCs/>
      <w:sz w:val="30"/>
      <w:szCs w:val="30"/>
      <w:lang w:eastAsia="bg-BG"/>
    </w:rPr>
  </w:style>
  <w:style w:type="paragraph" w:customStyle="1" w:styleId="changelog">
    <w:name w:val="changelog"/>
    <w:basedOn w:val="Normal"/>
    <w:rsid w:val="0028622F"/>
    <w:pPr>
      <w:spacing w:before="100" w:beforeAutospacing="1" w:after="100" w:afterAutospacing="1"/>
      <w:ind w:firstLine="480"/>
    </w:pPr>
  </w:style>
  <w:style w:type="paragraph" w:customStyle="1" w:styleId="parinclink">
    <w:name w:val="parinclink"/>
    <w:basedOn w:val="Normal"/>
    <w:rsid w:val="0028622F"/>
    <w:pPr>
      <w:spacing w:before="100" w:beforeAutospacing="1" w:after="100" w:afterAutospacing="1"/>
      <w:ind w:left="-240"/>
    </w:pPr>
  </w:style>
  <w:style w:type="paragraph" w:customStyle="1" w:styleId="parnotelink">
    <w:name w:val="parnotelink"/>
    <w:basedOn w:val="Normal"/>
    <w:rsid w:val="0028622F"/>
    <w:pPr>
      <w:spacing w:before="100" w:beforeAutospacing="1" w:after="100" w:afterAutospacing="1"/>
      <w:ind w:left="-450"/>
    </w:pPr>
  </w:style>
  <w:style w:type="paragraph" w:customStyle="1" w:styleId="faparnotelink">
    <w:name w:val="faparnotelink"/>
    <w:basedOn w:val="Normal"/>
    <w:rsid w:val="0028622F"/>
    <w:pPr>
      <w:spacing w:before="100" w:beforeAutospacing="1" w:after="100" w:afterAutospacing="1"/>
    </w:pPr>
  </w:style>
  <w:style w:type="paragraph" w:customStyle="1" w:styleId="subparinclink">
    <w:name w:val="subparinclink"/>
    <w:basedOn w:val="Normal"/>
    <w:rsid w:val="0028622F"/>
    <w:pPr>
      <w:spacing w:before="100" w:beforeAutospacing="1" w:after="100" w:afterAutospacing="1"/>
      <w:ind w:left="-165"/>
    </w:pPr>
  </w:style>
  <w:style w:type="paragraph" w:customStyle="1" w:styleId="fasubparinclink">
    <w:name w:val="fasubparinclink"/>
    <w:basedOn w:val="Normal"/>
    <w:rsid w:val="0028622F"/>
    <w:pPr>
      <w:spacing w:before="100" w:beforeAutospacing="1" w:after="100" w:afterAutospacing="1"/>
    </w:pPr>
  </w:style>
  <w:style w:type="paragraph" w:customStyle="1" w:styleId="changeinnernew">
    <w:name w:val="changeinnernew"/>
    <w:basedOn w:val="Normal"/>
    <w:rsid w:val="0028622F"/>
    <w:pPr>
      <w:shd w:val="clear" w:color="auto" w:fill="FFC8C8"/>
      <w:spacing w:before="100" w:beforeAutospacing="1" w:after="100" w:afterAutospacing="1"/>
    </w:pPr>
    <w:rPr>
      <w:i/>
      <w:iCs/>
    </w:rPr>
  </w:style>
  <w:style w:type="paragraph" w:customStyle="1" w:styleId="changeinnernewcaption">
    <w:name w:val="changeinnernewcaption"/>
    <w:basedOn w:val="Normal"/>
    <w:rsid w:val="0028622F"/>
    <w:pPr>
      <w:shd w:val="clear" w:color="auto" w:fill="FFAAAA"/>
      <w:spacing w:before="100" w:beforeAutospacing="1" w:after="100" w:afterAutospacing="1"/>
    </w:pPr>
  </w:style>
  <w:style w:type="paragraph" w:customStyle="1" w:styleId="changeinnerold">
    <w:name w:val="changeinnerold"/>
    <w:basedOn w:val="Normal"/>
    <w:rsid w:val="0028622F"/>
    <w:pPr>
      <w:shd w:val="clear" w:color="auto" w:fill="FFE6E6"/>
      <w:spacing w:before="100" w:beforeAutospacing="1" w:after="100" w:afterAutospacing="1"/>
    </w:pPr>
  </w:style>
  <w:style w:type="paragraph" w:customStyle="1" w:styleId="sectionc">
    <w:name w:val="section_c"/>
    <w:basedOn w:val="Normal"/>
    <w:rsid w:val="0028622F"/>
    <w:pPr>
      <w:spacing w:before="100" w:beforeAutospacing="1" w:after="100" w:afterAutospacing="1"/>
      <w:jc w:val="center"/>
    </w:pPr>
    <w:rPr>
      <w:b/>
      <w:bCs/>
      <w:sz w:val="28"/>
      <w:szCs w:val="28"/>
    </w:rPr>
  </w:style>
  <w:style w:type="paragraph" w:customStyle="1" w:styleId="sectiond">
    <w:name w:val="section_d"/>
    <w:basedOn w:val="Normal"/>
    <w:rsid w:val="0028622F"/>
    <w:pPr>
      <w:spacing w:before="100" w:beforeAutospacing="1" w:after="100" w:afterAutospacing="1"/>
      <w:jc w:val="center"/>
    </w:pPr>
    <w:rPr>
      <w:b/>
      <w:bCs/>
      <w:sz w:val="28"/>
      <w:szCs w:val="28"/>
    </w:rPr>
  </w:style>
  <w:style w:type="paragraph" w:customStyle="1" w:styleId="sectiong">
    <w:name w:val="section_g"/>
    <w:basedOn w:val="Normal"/>
    <w:rsid w:val="0028622F"/>
    <w:pPr>
      <w:spacing w:before="100" w:beforeAutospacing="1" w:after="100" w:afterAutospacing="1"/>
      <w:jc w:val="center"/>
    </w:pPr>
    <w:rPr>
      <w:b/>
      <w:bCs/>
      <w:sz w:val="28"/>
      <w:szCs w:val="28"/>
    </w:rPr>
  </w:style>
  <w:style w:type="paragraph" w:customStyle="1" w:styleId="sectionr">
    <w:name w:val="section_r"/>
    <w:basedOn w:val="Normal"/>
    <w:rsid w:val="0028622F"/>
    <w:pPr>
      <w:spacing w:before="100" w:beforeAutospacing="1" w:after="100" w:afterAutospacing="1"/>
      <w:jc w:val="center"/>
    </w:pPr>
    <w:rPr>
      <w:b/>
      <w:bCs/>
      <w:sz w:val="28"/>
      <w:szCs w:val="28"/>
    </w:rPr>
  </w:style>
  <w:style w:type="paragraph" w:customStyle="1" w:styleId="sectionpz">
    <w:name w:val="section_pz"/>
    <w:basedOn w:val="Normal"/>
    <w:rsid w:val="0028622F"/>
    <w:pPr>
      <w:spacing w:before="100" w:beforeAutospacing="1" w:after="100" w:afterAutospacing="1"/>
      <w:jc w:val="center"/>
    </w:pPr>
    <w:rPr>
      <w:b/>
      <w:bCs/>
      <w:sz w:val="28"/>
      <w:szCs w:val="28"/>
    </w:rPr>
  </w:style>
  <w:style w:type="paragraph" w:customStyle="1" w:styleId="sectionsa">
    <w:name w:val="section_sa"/>
    <w:basedOn w:val="Normal"/>
    <w:rsid w:val="0028622F"/>
    <w:pPr>
      <w:spacing w:before="100" w:beforeAutospacing="1" w:after="100" w:afterAutospacing="1"/>
      <w:jc w:val="center"/>
    </w:pPr>
    <w:rPr>
      <w:b/>
      <w:bCs/>
      <w:sz w:val="28"/>
      <w:szCs w:val="28"/>
    </w:rPr>
  </w:style>
  <w:style w:type="paragraph" w:customStyle="1" w:styleId="section">
    <w:name w:val="section"/>
    <w:basedOn w:val="Normal"/>
    <w:rsid w:val="0028622F"/>
    <w:pPr>
      <w:spacing w:before="100" w:beforeAutospacing="1" w:after="100" w:afterAutospacing="1"/>
      <w:jc w:val="center"/>
    </w:pPr>
    <w:rPr>
      <w:b/>
      <w:bCs/>
      <w:sz w:val="28"/>
      <w:szCs w:val="28"/>
    </w:rPr>
  </w:style>
  <w:style w:type="paragraph" w:customStyle="1" w:styleId="par">
    <w:name w:val="par"/>
    <w:basedOn w:val="Normal"/>
    <w:rsid w:val="0028622F"/>
    <w:pPr>
      <w:spacing w:before="100" w:beforeAutospacing="1" w:after="100" w:afterAutospacing="1"/>
      <w:ind w:firstLine="480"/>
    </w:pPr>
  </w:style>
  <w:style w:type="paragraph" w:customStyle="1" w:styleId="parc">
    <w:name w:val="par_c"/>
    <w:basedOn w:val="Normal"/>
    <w:rsid w:val="0028622F"/>
    <w:pPr>
      <w:spacing w:before="100" w:beforeAutospacing="1" w:after="100" w:afterAutospacing="1"/>
      <w:ind w:firstLine="480"/>
    </w:pPr>
  </w:style>
  <w:style w:type="paragraph" w:customStyle="1" w:styleId="parp">
    <w:name w:val="par_p"/>
    <w:basedOn w:val="Normal"/>
    <w:rsid w:val="0028622F"/>
    <w:pPr>
      <w:spacing w:before="100" w:beforeAutospacing="1" w:after="100" w:afterAutospacing="1"/>
      <w:ind w:firstLine="480"/>
    </w:pPr>
  </w:style>
  <w:style w:type="paragraph" w:customStyle="1" w:styleId="parsupercapt">
    <w:name w:val="par_super_capt"/>
    <w:basedOn w:val="Normal"/>
    <w:rsid w:val="0028622F"/>
    <w:pPr>
      <w:spacing w:before="100" w:beforeAutospacing="1" w:after="100" w:afterAutospacing="1"/>
      <w:ind w:firstLine="480"/>
    </w:pPr>
  </w:style>
  <w:style w:type="paragraph" w:customStyle="1" w:styleId="al">
    <w:name w:val="al"/>
    <w:basedOn w:val="Normal"/>
    <w:rsid w:val="0028622F"/>
    <w:pPr>
      <w:spacing w:before="100" w:beforeAutospacing="1" w:after="100" w:afterAutospacing="1"/>
    </w:pPr>
  </w:style>
  <w:style w:type="paragraph" w:customStyle="1" w:styleId="ala">
    <w:name w:val="al_a"/>
    <w:basedOn w:val="Normal"/>
    <w:rsid w:val="0028622F"/>
    <w:pPr>
      <w:spacing w:before="100" w:beforeAutospacing="1" w:after="100" w:afterAutospacing="1"/>
    </w:pPr>
  </w:style>
  <w:style w:type="paragraph" w:customStyle="1" w:styleId="alt">
    <w:name w:val="al_t"/>
    <w:basedOn w:val="Normal"/>
    <w:rsid w:val="0028622F"/>
    <w:pPr>
      <w:spacing w:before="100" w:beforeAutospacing="1" w:after="100" w:afterAutospacing="1"/>
    </w:pPr>
  </w:style>
  <w:style w:type="paragraph" w:customStyle="1" w:styleId="alb">
    <w:name w:val="al_b"/>
    <w:basedOn w:val="Normal"/>
    <w:rsid w:val="0028622F"/>
    <w:pPr>
      <w:spacing w:before="100" w:beforeAutospacing="1" w:after="100" w:afterAutospacing="1"/>
    </w:pPr>
  </w:style>
  <w:style w:type="paragraph" w:customStyle="1" w:styleId="fa">
    <w:name w:val="fa"/>
    <w:basedOn w:val="Normal"/>
    <w:rsid w:val="0028622F"/>
    <w:pPr>
      <w:spacing w:before="100" w:beforeAutospacing="1" w:after="100" w:afterAutospacing="1"/>
    </w:pPr>
  </w:style>
  <w:style w:type="paragraph" w:customStyle="1" w:styleId="parcapt">
    <w:name w:val="par_capt"/>
    <w:basedOn w:val="Normal"/>
    <w:rsid w:val="0028622F"/>
    <w:pPr>
      <w:spacing w:before="100" w:beforeAutospacing="1" w:after="100" w:afterAutospacing="1"/>
      <w:ind w:firstLine="480"/>
    </w:pPr>
    <w:rPr>
      <w:b/>
      <w:bCs/>
    </w:rPr>
  </w:style>
  <w:style w:type="paragraph" w:customStyle="1" w:styleId="alcapt">
    <w:name w:val="al_capt"/>
    <w:basedOn w:val="Normal"/>
    <w:rsid w:val="0028622F"/>
    <w:pPr>
      <w:spacing w:before="100" w:beforeAutospacing="1" w:after="100" w:afterAutospacing="1"/>
    </w:pPr>
    <w:rPr>
      <w:i/>
      <w:iCs/>
    </w:rPr>
  </w:style>
  <w:style w:type="paragraph" w:customStyle="1" w:styleId="changed">
    <w:name w:val="changed"/>
    <w:basedOn w:val="Normal"/>
    <w:rsid w:val="0028622F"/>
    <w:pPr>
      <w:spacing w:before="100" w:beforeAutospacing="1" w:after="100" w:afterAutospacing="1"/>
    </w:pPr>
    <w:rPr>
      <w:i/>
      <w:iCs/>
    </w:rPr>
  </w:style>
  <w:style w:type="paragraph" w:customStyle="1" w:styleId="p">
    <w:name w:val="p"/>
    <w:basedOn w:val="Normal"/>
    <w:rsid w:val="0028622F"/>
    <w:pPr>
      <w:spacing w:before="100" w:beforeAutospacing="1" w:after="100" w:afterAutospacing="1"/>
    </w:pPr>
  </w:style>
  <w:style w:type="paragraph" w:customStyle="1" w:styleId="ldef">
    <w:name w:val="ldef"/>
    <w:basedOn w:val="Normal"/>
    <w:rsid w:val="0028622F"/>
    <w:pPr>
      <w:spacing w:before="100" w:beforeAutospacing="1" w:after="100" w:afterAutospacing="1"/>
    </w:pPr>
    <w:rPr>
      <w:color w:val="FF0000"/>
    </w:rPr>
  </w:style>
  <w:style w:type="paragraph" w:customStyle="1" w:styleId="irefword">
    <w:name w:val="iref_word"/>
    <w:basedOn w:val="Normal"/>
    <w:rsid w:val="0028622F"/>
    <w:pPr>
      <w:spacing w:before="100" w:beforeAutospacing="1" w:after="100" w:afterAutospacing="1"/>
    </w:pPr>
    <w:rPr>
      <w:color w:val="FF0000"/>
    </w:rPr>
  </w:style>
  <w:style w:type="paragraph" w:customStyle="1" w:styleId="ind">
    <w:name w:val="ind"/>
    <w:basedOn w:val="Normal"/>
    <w:rsid w:val="0028622F"/>
    <w:pPr>
      <w:spacing w:before="100" w:beforeAutospacing="1" w:after="100" w:afterAutospacing="1"/>
      <w:ind w:firstLine="480"/>
    </w:pPr>
  </w:style>
  <w:style w:type="paragraph" w:customStyle="1" w:styleId="nl">
    <w:name w:val="nl"/>
    <w:basedOn w:val="Normal"/>
    <w:rsid w:val="0028622F"/>
    <w:pPr>
      <w:spacing w:before="100" w:beforeAutospacing="1" w:after="100" w:afterAutospacing="1"/>
    </w:pPr>
  </w:style>
  <w:style w:type="paragraph" w:customStyle="1" w:styleId="selectedinhint">
    <w:name w:val="selectedinhint"/>
    <w:basedOn w:val="Normal"/>
    <w:rsid w:val="0028622F"/>
    <w:pPr>
      <w:spacing w:before="100" w:beforeAutospacing="1" w:after="100" w:afterAutospacing="1"/>
    </w:pPr>
    <w:rPr>
      <w:b/>
      <w:bCs/>
    </w:rPr>
  </w:style>
  <w:style w:type="paragraph" w:customStyle="1" w:styleId="whatsnewsection">
    <w:name w:val="whatsnew_section"/>
    <w:basedOn w:val="Normal"/>
    <w:rsid w:val="0028622F"/>
    <w:pPr>
      <w:spacing w:before="100" w:beforeAutospacing="1" w:after="100" w:afterAutospacing="1"/>
    </w:pPr>
    <w:rPr>
      <w:b/>
      <w:bCs/>
    </w:rPr>
  </w:style>
  <w:style w:type="paragraph" w:customStyle="1" w:styleId="whatsnewpar">
    <w:name w:val="whatsnew_par"/>
    <w:basedOn w:val="Normal"/>
    <w:rsid w:val="0028622F"/>
    <w:pPr>
      <w:spacing w:before="100" w:beforeAutospacing="1" w:after="100" w:afterAutospacing="1"/>
      <w:ind w:firstLine="240"/>
    </w:pPr>
    <w:rPr>
      <w:b/>
      <w:bCs/>
    </w:rPr>
  </w:style>
  <w:style w:type="paragraph" w:customStyle="1" w:styleId="whatsnewul">
    <w:name w:val="whatsnew_ul"/>
    <w:basedOn w:val="Normal"/>
    <w:rsid w:val="0028622F"/>
    <w:pPr>
      <w:spacing w:before="75" w:after="75"/>
    </w:pPr>
  </w:style>
  <w:style w:type="paragraph" w:customStyle="1" w:styleId="ncp">
    <w:name w:val="ncp"/>
    <w:basedOn w:val="Normal"/>
    <w:rsid w:val="0028622F"/>
    <w:pPr>
      <w:spacing w:before="100" w:beforeAutospacing="1" w:after="100" w:afterAutospacing="1"/>
      <w:ind w:firstLine="480"/>
    </w:pPr>
  </w:style>
  <w:style w:type="paragraph" w:customStyle="1" w:styleId="evabbrev">
    <w:name w:val="ev_abbrev"/>
    <w:basedOn w:val="Normal"/>
    <w:rsid w:val="0028622F"/>
    <w:pPr>
      <w:spacing w:before="100" w:beforeAutospacing="1" w:after="100" w:afterAutospacing="1"/>
    </w:pPr>
    <w:rPr>
      <w:i/>
      <w:iCs/>
    </w:rPr>
  </w:style>
  <w:style w:type="paragraph" w:customStyle="1" w:styleId="evlang">
    <w:name w:val="ev_lang"/>
    <w:basedOn w:val="Normal"/>
    <w:rsid w:val="0028622F"/>
    <w:pPr>
      <w:spacing w:before="100" w:beforeAutospacing="1" w:after="100" w:afterAutospacing="1"/>
    </w:pPr>
    <w:rPr>
      <w:i/>
      <w:iCs/>
    </w:rPr>
  </w:style>
  <w:style w:type="paragraph" w:customStyle="1" w:styleId="glostitle">
    <w:name w:val="glos_title"/>
    <w:basedOn w:val="Normal"/>
    <w:rsid w:val="0028622F"/>
    <w:pPr>
      <w:spacing w:before="100" w:beforeAutospacing="1" w:after="75"/>
      <w:ind w:firstLine="480"/>
    </w:pPr>
    <w:rPr>
      <w:b/>
      <w:bCs/>
    </w:rPr>
  </w:style>
  <w:style w:type="paragraph" w:customStyle="1" w:styleId="glosdesc">
    <w:name w:val="glos_desc"/>
    <w:basedOn w:val="Normal"/>
    <w:rsid w:val="0028622F"/>
    <w:pPr>
      <w:spacing w:before="100" w:beforeAutospacing="1" w:after="100" w:afterAutospacing="1"/>
      <w:ind w:firstLine="480"/>
    </w:pPr>
  </w:style>
  <w:style w:type="paragraph" w:customStyle="1" w:styleId="articlehistory">
    <w:name w:val="article_history"/>
    <w:basedOn w:val="Normal"/>
    <w:rsid w:val="0028622F"/>
    <w:pPr>
      <w:pBdr>
        <w:bottom w:val="dotted" w:sz="6" w:space="0" w:color="000000"/>
      </w:pBdr>
      <w:spacing w:before="100" w:beforeAutospacing="1" w:after="100" w:afterAutospacing="1"/>
    </w:pPr>
  </w:style>
  <w:style w:type="paragraph" w:customStyle="1" w:styleId="topic">
    <w:name w:val="topic"/>
    <w:basedOn w:val="Normal"/>
    <w:rsid w:val="0028622F"/>
    <w:pPr>
      <w:spacing w:after="90"/>
    </w:pPr>
  </w:style>
  <w:style w:type="paragraph" w:customStyle="1" w:styleId="topicannotations">
    <w:name w:val="topic_annotations"/>
    <w:basedOn w:val="Normal"/>
    <w:rsid w:val="0028622F"/>
    <w:pPr>
      <w:shd w:val="clear" w:color="auto" w:fill="EFEFEF"/>
      <w:spacing w:before="100" w:beforeAutospacing="1" w:after="100" w:afterAutospacing="1"/>
    </w:pPr>
    <w:rPr>
      <w:vanish/>
    </w:rPr>
  </w:style>
  <w:style w:type="paragraph" w:customStyle="1" w:styleId="articletopiccaption">
    <w:name w:val="article_topic_caption"/>
    <w:basedOn w:val="Normal"/>
    <w:rsid w:val="0028622F"/>
    <w:pPr>
      <w:pBdr>
        <w:bottom w:val="dashed" w:sz="6" w:space="0" w:color="auto"/>
      </w:pBdr>
      <w:spacing w:before="100" w:beforeAutospacing="1" w:after="100" w:afterAutospacing="1"/>
    </w:pPr>
    <w:rPr>
      <w:color w:val="00007F"/>
    </w:rPr>
  </w:style>
  <w:style w:type="paragraph" w:customStyle="1" w:styleId="articletopicopen">
    <w:name w:val="article_topic_open"/>
    <w:basedOn w:val="Normal"/>
    <w:rsid w:val="0028622F"/>
    <w:pPr>
      <w:pBdr>
        <w:bottom w:val="dashed" w:sz="6" w:space="0" w:color="00007F"/>
      </w:pBdr>
      <w:spacing w:before="100" w:beforeAutospacing="1" w:after="100" w:afterAutospacing="1"/>
    </w:pPr>
  </w:style>
  <w:style w:type="paragraph" w:customStyle="1" w:styleId="annotation">
    <w:name w:val="annotation"/>
    <w:basedOn w:val="Normal"/>
    <w:rsid w:val="0028622F"/>
    <w:pPr>
      <w:spacing w:before="100" w:beforeAutospacing="1" w:after="90"/>
      <w:ind w:left="240"/>
    </w:pPr>
  </w:style>
  <w:style w:type="paragraph" w:customStyle="1" w:styleId="annotationpar">
    <w:name w:val="annotation_par"/>
    <w:basedOn w:val="Normal"/>
    <w:rsid w:val="0028622F"/>
    <w:pPr>
      <w:spacing w:before="100" w:beforeAutospacing="1" w:after="100" w:afterAutospacing="1"/>
      <w:ind w:left="480"/>
    </w:pPr>
  </w:style>
  <w:style w:type="paragraph" w:customStyle="1" w:styleId="topicgroup">
    <w:name w:val="topic_group"/>
    <w:basedOn w:val="Normal"/>
    <w:rsid w:val="0028622F"/>
    <w:pPr>
      <w:spacing w:before="100" w:beforeAutospacing="1" w:after="120"/>
    </w:pPr>
  </w:style>
  <w:style w:type="paragraph" w:customStyle="1" w:styleId="topicgroupcaption">
    <w:name w:val="topic_group_caption"/>
    <w:basedOn w:val="Normal"/>
    <w:rsid w:val="0028622F"/>
    <w:pPr>
      <w:spacing w:before="100" w:beforeAutospacing="1" w:after="100" w:afterAutospacing="1"/>
    </w:pPr>
    <w:rPr>
      <w:b/>
      <w:bCs/>
    </w:rPr>
  </w:style>
  <w:style w:type="paragraph" w:customStyle="1" w:styleId="topicinfo">
    <w:name w:val="topic_info"/>
    <w:basedOn w:val="Normal"/>
    <w:rsid w:val="0028622F"/>
    <w:pPr>
      <w:spacing w:before="90"/>
      <w:ind w:left="240"/>
    </w:pPr>
  </w:style>
  <w:style w:type="paragraph" w:customStyle="1" w:styleId="topicinfoempty">
    <w:name w:val="topic_info_empty"/>
    <w:basedOn w:val="Normal"/>
    <w:rsid w:val="0028622F"/>
    <w:pPr>
      <w:spacing w:before="100" w:beforeAutospacing="1" w:after="100" w:afterAutospacing="1"/>
    </w:pPr>
  </w:style>
  <w:style w:type="paragraph" w:customStyle="1" w:styleId="historytimelinedate">
    <w:name w:val="history_timeline_date"/>
    <w:basedOn w:val="Normal"/>
    <w:rsid w:val="0028622F"/>
    <w:pPr>
      <w:spacing w:before="100" w:beforeAutospacing="1" w:after="100" w:afterAutospacing="1"/>
    </w:pPr>
  </w:style>
  <w:style w:type="paragraph" w:customStyle="1" w:styleId="historytimelineissue">
    <w:name w:val="history_timeline_issue"/>
    <w:basedOn w:val="Normal"/>
    <w:rsid w:val="0028622F"/>
    <w:pPr>
      <w:shd w:val="clear" w:color="auto" w:fill="FFFFFF"/>
      <w:spacing w:before="240"/>
    </w:pPr>
  </w:style>
  <w:style w:type="paragraph" w:customStyle="1" w:styleId="historytimelinedocumentcontent">
    <w:name w:val="history_timeline_document_content"/>
    <w:basedOn w:val="Normal"/>
    <w:rsid w:val="0028622F"/>
    <w:pPr>
      <w:pBdr>
        <w:top w:val="single" w:sz="6" w:space="0" w:color="BBBBBB"/>
        <w:left w:val="single" w:sz="6" w:space="3" w:color="BBBBBB"/>
        <w:bottom w:val="single" w:sz="6" w:space="2" w:color="333333"/>
        <w:right w:val="single" w:sz="6" w:space="3" w:color="333333"/>
      </w:pBdr>
      <w:shd w:val="clear" w:color="auto" w:fill="FFFFFF"/>
      <w:spacing w:before="240"/>
    </w:pPr>
  </w:style>
  <w:style w:type="paragraph" w:customStyle="1" w:styleId="historytimelinedocument">
    <w:name w:val="history_timeline_document"/>
    <w:basedOn w:val="Normal"/>
    <w:rsid w:val="0028622F"/>
    <w:pPr>
      <w:spacing w:after="240"/>
    </w:pPr>
  </w:style>
  <w:style w:type="paragraph" w:customStyle="1" w:styleId="historytimelinedocumentexpand">
    <w:name w:val="history_timeline_document_expand"/>
    <w:basedOn w:val="Normal"/>
    <w:rsid w:val="0028622F"/>
    <w:pPr>
      <w:spacing w:before="100" w:beforeAutospacing="1" w:after="100" w:afterAutospacing="1"/>
    </w:pPr>
    <w:rPr>
      <w:b/>
      <w:bCs/>
      <w:color w:val="0000FF"/>
    </w:rPr>
  </w:style>
  <w:style w:type="paragraph" w:customStyle="1" w:styleId="changelogexpand">
    <w:name w:val="changelog_expand"/>
    <w:basedOn w:val="Normal"/>
    <w:rsid w:val="0028622F"/>
    <w:pPr>
      <w:spacing w:before="100" w:beforeAutospacing="1" w:after="100" w:afterAutospacing="1"/>
    </w:pPr>
    <w:rPr>
      <w:b/>
      <w:bCs/>
      <w:color w:val="0000FF"/>
    </w:rPr>
  </w:style>
  <w:style w:type="paragraph" w:customStyle="1" w:styleId="changelogheader">
    <w:name w:val="changelog_header"/>
    <w:basedOn w:val="Normal"/>
    <w:rsid w:val="0028622F"/>
    <w:pPr>
      <w:spacing w:before="150" w:after="150"/>
      <w:ind w:left="150"/>
    </w:pPr>
  </w:style>
  <w:style w:type="paragraph" w:customStyle="1" w:styleId="changelogheadercaption">
    <w:name w:val="changelog_header_caption"/>
    <w:basedOn w:val="Normal"/>
    <w:rsid w:val="0028622F"/>
    <w:pPr>
      <w:spacing w:before="100" w:beforeAutospacing="1" w:after="100" w:afterAutospacing="1"/>
    </w:pPr>
    <w:rPr>
      <w:b/>
      <w:bCs/>
    </w:rPr>
  </w:style>
  <w:style w:type="paragraph" w:customStyle="1" w:styleId="changelogheadertimelinebutton">
    <w:name w:val="changelog_header_timeline_button"/>
    <w:basedOn w:val="Normal"/>
    <w:rsid w:val="0028622F"/>
    <w:pPr>
      <w:spacing w:before="100" w:beforeAutospacing="1" w:after="100" w:afterAutospacing="1"/>
    </w:pPr>
    <w:rPr>
      <w:color w:val="0000FF"/>
    </w:rPr>
  </w:style>
  <w:style w:type="paragraph" w:customStyle="1" w:styleId="changelogheaderhistorybutton">
    <w:name w:val="changelog_header_history_button"/>
    <w:basedOn w:val="Normal"/>
    <w:rsid w:val="0028622F"/>
    <w:pPr>
      <w:spacing w:before="100" w:beforeAutospacing="1" w:after="100" w:afterAutospacing="1"/>
    </w:pPr>
    <w:rPr>
      <w:color w:val="0000FF"/>
    </w:rPr>
  </w:style>
  <w:style w:type="paragraph" w:customStyle="1" w:styleId="changeloghidden">
    <w:name w:val="changelog_hidden"/>
    <w:basedOn w:val="Normal"/>
    <w:rsid w:val="0028622F"/>
    <w:pPr>
      <w:spacing w:before="100" w:beforeAutospacing="1" w:after="100" w:afterAutospacing="1"/>
    </w:pPr>
    <w:rPr>
      <w:vanish/>
    </w:rPr>
  </w:style>
  <w:style w:type="paragraph" w:customStyle="1" w:styleId="timelinehidden">
    <w:name w:val="timeline_hidden"/>
    <w:basedOn w:val="Normal"/>
    <w:rsid w:val="0028622F"/>
    <w:pPr>
      <w:spacing w:before="100" w:beforeAutospacing="1" w:after="100" w:afterAutospacing="1"/>
    </w:pPr>
    <w:rPr>
      <w:vanish/>
    </w:rPr>
  </w:style>
  <w:style w:type="paragraph" w:customStyle="1" w:styleId="doclinkhint">
    <w:name w:val="doclinkhint"/>
    <w:basedOn w:val="Normal"/>
    <w:rsid w:val="0028622F"/>
    <w:pPr>
      <w:spacing w:before="100" w:beforeAutospacing="1" w:after="100" w:afterAutospacing="1"/>
    </w:pPr>
    <w:rPr>
      <w:rFonts w:ascii="Tahoma" w:hAnsi="Tahoma" w:cs="Tahoma"/>
      <w:color w:val="000000"/>
      <w:sz w:val="16"/>
      <w:szCs w:val="16"/>
    </w:rPr>
  </w:style>
  <w:style w:type="paragraph" w:customStyle="1" w:styleId="popboximagesmall">
    <w:name w:val="popboximagesmall"/>
    <w:basedOn w:val="Normal"/>
    <w:rsid w:val="0028622F"/>
    <w:pPr>
      <w:spacing w:before="100" w:beforeAutospacing="1" w:after="100" w:afterAutospacing="1"/>
    </w:pPr>
  </w:style>
  <w:style w:type="paragraph" w:customStyle="1" w:styleId="popboximagelarge">
    <w:name w:val="popboximagelarge"/>
    <w:basedOn w:val="Normal"/>
    <w:rsid w:val="0028622F"/>
    <w:pPr>
      <w:pBdr>
        <w:top w:val="single" w:sz="6" w:space="0" w:color="999999"/>
        <w:left w:val="single" w:sz="6" w:space="0" w:color="999999"/>
        <w:bottom w:val="single" w:sz="6" w:space="0" w:color="999999"/>
        <w:right w:val="single" w:sz="6" w:space="0" w:color="999999"/>
      </w:pBdr>
      <w:spacing w:before="100" w:beforeAutospacing="1" w:after="100" w:afterAutospacing="1"/>
    </w:pPr>
  </w:style>
  <w:style w:type="paragraph" w:customStyle="1" w:styleId="popboximagemove">
    <w:name w:val="popboximagemove"/>
    <w:basedOn w:val="Normal"/>
    <w:rsid w:val="0028622F"/>
    <w:pPr>
      <w:spacing w:before="100" w:beforeAutospacing="1" w:after="100" w:afterAutospacing="1"/>
    </w:pPr>
  </w:style>
  <w:style w:type="paragraph" w:customStyle="1" w:styleId="documenttitle">
    <w:name w:val="document_title"/>
    <w:basedOn w:val="Normal"/>
    <w:rsid w:val="0028622F"/>
    <w:pPr>
      <w:spacing w:before="100" w:beforeAutospacing="1" w:after="100" w:afterAutospacing="1"/>
    </w:pPr>
  </w:style>
  <w:style w:type="paragraph" w:customStyle="1" w:styleId="addedtext">
    <w:name w:val="added_text"/>
    <w:basedOn w:val="Normal"/>
    <w:rsid w:val="0028622F"/>
    <w:pPr>
      <w:shd w:val="clear" w:color="auto" w:fill="E1E1FF"/>
      <w:spacing w:before="100" w:beforeAutospacing="1" w:after="100" w:afterAutospacing="1"/>
    </w:pPr>
  </w:style>
  <w:style w:type="paragraph" w:customStyle="1" w:styleId="deletedtext">
    <w:name w:val="deleted_text"/>
    <w:basedOn w:val="Normal"/>
    <w:rsid w:val="0028622F"/>
    <w:pPr>
      <w:spacing w:before="100" w:beforeAutospacing="1" w:after="100" w:afterAutospacing="1"/>
    </w:pPr>
    <w:rPr>
      <w:strike/>
      <w:color w:val="800000"/>
    </w:rPr>
  </w:style>
  <w:style w:type="paragraph" w:customStyle="1" w:styleId="changingarticles">
    <w:name w:val="changing_articles"/>
    <w:basedOn w:val="Normal"/>
    <w:rsid w:val="0028622F"/>
    <w:pPr>
      <w:pBdr>
        <w:top w:val="single" w:sz="6" w:space="3" w:color="999999"/>
        <w:left w:val="single" w:sz="6" w:space="3" w:color="999999"/>
        <w:bottom w:val="single" w:sz="6" w:space="3" w:color="999999"/>
        <w:right w:val="single" w:sz="6" w:space="3" w:color="999999"/>
      </w:pBdr>
      <w:spacing w:before="60" w:after="60"/>
      <w:ind w:left="480"/>
    </w:pPr>
    <w:rPr>
      <w:sz w:val="19"/>
      <w:szCs w:val="19"/>
    </w:rPr>
  </w:style>
  <w:style w:type="paragraph" w:customStyle="1" w:styleId="changingopen">
    <w:name w:val="changing_open"/>
    <w:basedOn w:val="Normal"/>
    <w:rsid w:val="0028622F"/>
    <w:pPr>
      <w:spacing w:before="100" w:beforeAutospacing="1" w:after="100" w:afterAutospacing="1"/>
      <w:ind w:left="-720"/>
    </w:pPr>
  </w:style>
  <w:style w:type="paragraph" w:customStyle="1" w:styleId="changedclose">
    <w:name w:val="changed_close"/>
    <w:basedOn w:val="Normal"/>
    <w:rsid w:val="0028622F"/>
    <w:pPr>
      <w:spacing w:before="100" w:beforeAutospacing="1" w:after="100" w:afterAutospacing="1"/>
      <w:ind w:left="-720"/>
    </w:pPr>
  </w:style>
  <w:style w:type="paragraph" w:customStyle="1" w:styleId="changingclose">
    <w:name w:val="changing_close"/>
    <w:basedOn w:val="Normal"/>
    <w:rsid w:val="0028622F"/>
    <w:pPr>
      <w:spacing w:before="100" w:beforeAutospacing="1" w:after="100" w:afterAutospacing="1"/>
      <w:ind w:left="-780"/>
    </w:pPr>
  </w:style>
  <w:style w:type="paragraph" w:customStyle="1" w:styleId="relatedsubjectspanel">
    <w:name w:val="related_subjects_panel"/>
    <w:basedOn w:val="Normal"/>
    <w:rsid w:val="0028622F"/>
    <w:pPr>
      <w:spacing w:before="150" w:after="100" w:afterAutospacing="1"/>
    </w:pPr>
  </w:style>
  <w:style w:type="paragraph" w:customStyle="1" w:styleId="relatedsubjectsinfo">
    <w:name w:val="related_subjects_info"/>
    <w:basedOn w:val="Normal"/>
    <w:rsid w:val="0028622F"/>
    <w:pPr>
      <w:spacing w:before="100" w:beforeAutospacing="1" w:after="100" w:afterAutospacing="1"/>
    </w:pPr>
  </w:style>
  <w:style w:type="paragraph" w:customStyle="1" w:styleId="relatedsubjectselected">
    <w:name w:val="related_subject_selected"/>
    <w:basedOn w:val="Normal"/>
    <w:rsid w:val="0028622F"/>
    <w:pPr>
      <w:spacing w:before="100" w:beforeAutospacing="1" w:after="100" w:afterAutospacing="1"/>
    </w:pPr>
    <w:rPr>
      <w:color w:val="0000FF"/>
      <w:u w:val="single"/>
    </w:rPr>
  </w:style>
  <w:style w:type="paragraph" w:customStyle="1" w:styleId="joinedsubject">
    <w:name w:val="joined_subject"/>
    <w:basedOn w:val="Normal"/>
    <w:rsid w:val="0028622F"/>
    <w:pPr>
      <w:spacing w:before="100" w:beforeAutospacing="1" w:after="100" w:afterAutospacing="1"/>
      <w:jc w:val="center"/>
    </w:pPr>
  </w:style>
  <w:style w:type="paragraph" w:customStyle="1" w:styleId="joinedrelation">
    <w:name w:val="joined_relation"/>
    <w:basedOn w:val="Normal"/>
    <w:rsid w:val="0028622F"/>
    <w:pPr>
      <w:spacing w:before="100" w:beforeAutospacing="1" w:after="100" w:afterAutospacing="1"/>
      <w:jc w:val="center"/>
    </w:pPr>
  </w:style>
  <w:style w:type="paragraph" w:customStyle="1" w:styleId="articlecontent1">
    <w:name w:val="articlecontent1"/>
    <w:basedOn w:val="Normal"/>
    <w:rsid w:val="0028622F"/>
    <w:pPr>
      <w:shd w:val="clear" w:color="auto" w:fill="FFFFFF"/>
      <w:spacing w:before="100" w:beforeAutospacing="1" w:after="100" w:afterAutospacing="1"/>
      <w:ind w:left="150"/>
    </w:pPr>
  </w:style>
  <w:style w:type="paragraph" w:customStyle="1" w:styleId="hiddenref1">
    <w:name w:val="hiddenref1"/>
    <w:basedOn w:val="Normal"/>
    <w:rsid w:val="0028622F"/>
    <w:pPr>
      <w:spacing w:before="100" w:beforeAutospacing="1" w:after="100" w:afterAutospacing="1"/>
    </w:pPr>
    <w:rPr>
      <w:color w:val="000000"/>
      <w:u w:val="single"/>
    </w:rPr>
  </w:style>
  <w:style w:type="paragraph" w:customStyle="1" w:styleId="todo1">
    <w:name w:val="todo1"/>
    <w:basedOn w:val="Normal"/>
    <w:rsid w:val="0028622F"/>
    <w:pPr>
      <w:shd w:val="clear" w:color="auto" w:fill="FF0000"/>
      <w:spacing w:before="100" w:beforeAutospacing="1" w:after="100" w:afterAutospacing="1"/>
    </w:pPr>
    <w:rPr>
      <w:vanish/>
      <w:color w:val="FFFFFF"/>
    </w:rPr>
  </w:style>
  <w:style w:type="paragraph" w:customStyle="1" w:styleId="paramerr1">
    <w:name w:val="param_err1"/>
    <w:basedOn w:val="Normal"/>
    <w:rsid w:val="0028622F"/>
    <w:pPr>
      <w:shd w:val="clear" w:color="auto" w:fill="FF0000"/>
      <w:spacing w:before="100" w:beforeAutospacing="1" w:after="100" w:afterAutospacing="1"/>
    </w:pPr>
    <w:rPr>
      <w:vanish/>
      <w:color w:val="FFFFFF"/>
    </w:rPr>
  </w:style>
  <w:style w:type="paragraph" w:customStyle="1" w:styleId="sectionc1">
    <w:name w:val="section_c1"/>
    <w:basedOn w:val="Normal"/>
    <w:rsid w:val="0028622F"/>
    <w:pPr>
      <w:spacing w:before="100" w:beforeAutospacing="1" w:after="100" w:afterAutospacing="1"/>
      <w:jc w:val="center"/>
    </w:pPr>
    <w:rPr>
      <w:b/>
      <w:bCs/>
      <w:sz w:val="28"/>
      <w:szCs w:val="28"/>
    </w:rPr>
  </w:style>
  <w:style w:type="paragraph" w:customStyle="1" w:styleId="sectiond1">
    <w:name w:val="section_d1"/>
    <w:basedOn w:val="Normal"/>
    <w:rsid w:val="0028622F"/>
    <w:pPr>
      <w:spacing w:before="100" w:beforeAutospacing="1" w:after="100" w:afterAutospacing="1"/>
      <w:jc w:val="center"/>
    </w:pPr>
    <w:rPr>
      <w:b/>
      <w:bCs/>
      <w:sz w:val="28"/>
      <w:szCs w:val="28"/>
    </w:rPr>
  </w:style>
  <w:style w:type="paragraph" w:customStyle="1" w:styleId="sectiong1">
    <w:name w:val="section_g1"/>
    <w:basedOn w:val="Normal"/>
    <w:rsid w:val="0028622F"/>
    <w:pPr>
      <w:spacing w:before="100" w:beforeAutospacing="1" w:after="100" w:afterAutospacing="1"/>
      <w:jc w:val="center"/>
    </w:pPr>
    <w:rPr>
      <w:b/>
      <w:bCs/>
      <w:sz w:val="28"/>
      <w:szCs w:val="28"/>
    </w:rPr>
  </w:style>
  <w:style w:type="paragraph" w:customStyle="1" w:styleId="sectionr1">
    <w:name w:val="section_r1"/>
    <w:basedOn w:val="Normal"/>
    <w:rsid w:val="0028622F"/>
    <w:pPr>
      <w:spacing w:before="100" w:beforeAutospacing="1" w:after="100" w:afterAutospacing="1"/>
      <w:jc w:val="center"/>
    </w:pPr>
    <w:rPr>
      <w:b/>
      <w:bCs/>
      <w:sz w:val="28"/>
      <w:szCs w:val="28"/>
    </w:rPr>
  </w:style>
  <w:style w:type="paragraph" w:customStyle="1" w:styleId="sectionpz1">
    <w:name w:val="section_pz1"/>
    <w:basedOn w:val="Normal"/>
    <w:rsid w:val="0028622F"/>
    <w:pPr>
      <w:spacing w:before="100" w:beforeAutospacing="1" w:after="100" w:afterAutospacing="1"/>
      <w:jc w:val="center"/>
    </w:pPr>
    <w:rPr>
      <w:b/>
      <w:bCs/>
      <w:sz w:val="28"/>
      <w:szCs w:val="28"/>
    </w:rPr>
  </w:style>
  <w:style w:type="paragraph" w:customStyle="1" w:styleId="sectionsa1">
    <w:name w:val="section_sa1"/>
    <w:basedOn w:val="Normal"/>
    <w:rsid w:val="0028622F"/>
    <w:pPr>
      <w:spacing w:before="100" w:beforeAutospacing="1" w:after="100" w:afterAutospacing="1"/>
      <w:jc w:val="center"/>
    </w:pPr>
    <w:rPr>
      <w:b/>
      <w:bCs/>
      <w:sz w:val="28"/>
      <w:szCs w:val="28"/>
    </w:rPr>
  </w:style>
  <w:style w:type="paragraph" w:customStyle="1" w:styleId="section1">
    <w:name w:val="section1"/>
    <w:basedOn w:val="Normal"/>
    <w:rsid w:val="0028622F"/>
    <w:pPr>
      <w:spacing w:before="100" w:beforeAutospacing="1" w:after="100" w:afterAutospacing="1"/>
      <w:jc w:val="center"/>
    </w:pPr>
    <w:rPr>
      <w:b/>
      <w:bCs/>
      <w:sz w:val="28"/>
      <w:szCs w:val="28"/>
    </w:rPr>
  </w:style>
  <w:style w:type="paragraph" w:customStyle="1" w:styleId="par1">
    <w:name w:val="par1"/>
    <w:basedOn w:val="Normal"/>
    <w:rsid w:val="0028622F"/>
    <w:pPr>
      <w:spacing w:before="100" w:beforeAutospacing="1" w:after="100" w:afterAutospacing="1"/>
      <w:ind w:firstLine="400"/>
    </w:pPr>
  </w:style>
  <w:style w:type="paragraph" w:customStyle="1" w:styleId="parc1">
    <w:name w:val="par_c1"/>
    <w:basedOn w:val="Normal"/>
    <w:rsid w:val="0028622F"/>
    <w:pPr>
      <w:spacing w:before="100" w:beforeAutospacing="1" w:after="100" w:afterAutospacing="1"/>
      <w:ind w:firstLine="400"/>
    </w:pPr>
  </w:style>
  <w:style w:type="paragraph" w:customStyle="1" w:styleId="parp1">
    <w:name w:val="par_p1"/>
    <w:basedOn w:val="Normal"/>
    <w:rsid w:val="0028622F"/>
    <w:pPr>
      <w:spacing w:before="100" w:beforeAutospacing="1" w:after="100" w:afterAutospacing="1"/>
      <w:ind w:firstLine="400"/>
    </w:pPr>
  </w:style>
  <w:style w:type="paragraph" w:customStyle="1" w:styleId="parsupercapt1">
    <w:name w:val="par_super_capt1"/>
    <w:basedOn w:val="Normal"/>
    <w:rsid w:val="0028622F"/>
    <w:pPr>
      <w:spacing w:before="100" w:beforeAutospacing="1" w:after="100" w:afterAutospacing="1"/>
      <w:ind w:firstLine="480"/>
    </w:pPr>
  </w:style>
  <w:style w:type="paragraph" w:customStyle="1" w:styleId="al1">
    <w:name w:val="al1"/>
    <w:basedOn w:val="Normal"/>
    <w:rsid w:val="0028622F"/>
    <w:pPr>
      <w:spacing w:before="100" w:beforeAutospacing="1" w:after="100" w:afterAutospacing="1"/>
    </w:pPr>
  </w:style>
  <w:style w:type="paragraph" w:customStyle="1" w:styleId="ala1">
    <w:name w:val="al_a1"/>
    <w:basedOn w:val="Normal"/>
    <w:rsid w:val="0028622F"/>
    <w:pPr>
      <w:spacing w:before="100" w:beforeAutospacing="1" w:after="100" w:afterAutospacing="1"/>
    </w:pPr>
  </w:style>
  <w:style w:type="paragraph" w:customStyle="1" w:styleId="alt1">
    <w:name w:val="al_t1"/>
    <w:basedOn w:val="Normal"/>
    <w:rsid w:val="0028622F"/>
    <w:pPr>
      <w:spacing w:before="100" w:beforeAutospacing="1" w:after="100" w:afterAutospacing="1"/>
    </w:pPr>
  </w:style>
  <w:style w:type="paragraph" w:customStyle="1" w:styleId="alb1">
    <w:name w:val="al_b1"/>
    <w:basedOn w:val="Normal"/>
    <w:rsid w:val="0028622F"/>
    <w:pPr>
      <w:spacing w:before="100" w:beforeAutospacing="1" w:after="100" w:afterAutospacing="1"/>
    </w:pPr>
  </w:style>
  <w:style w:type="paragraph" w:customStyle="1" w:styleId="fa1">
    <w:name w:val="fa1"/>
    <w:basedOn w:val="Normal"/>
    <w:rsid w:val="0028622F"/>
    <w:pPr>
      <w:spacing w:before="100" w:beforeAutospacing="1" w:after="100" w:afterAutospacing="1"/>
    </w:pPr>
  </w:style>
  <w:style w:type="paragraph" w:customStyle="1" w:styleId="parcapt1">
    <w:name w:val="par_capt1"/>
    <w:basedOn w:val="Normal"/>
    <w:rsid w:val="0028622F"/>
    <w:pPr>
      <w:spacing w:before="100" w:beforeAutospacing="1" w:after="100" w:afterAutospacing="1"/>
      <w:ind w:firstLine="480"/>
    </w:pPr>
    <w:rPr>
      <w:b/>
      <w:bCs/>
    </w:rPr>
  </w:style>
  <w:style w:type="paragraph" w:customStyle="1" w:styleId="alcapt1">
    <w:name w:val="al_capt1"/>
    <w:basedOn w:val="Normal"/>
    <w:rsid w:val="0028622F"/>
    <w:pPr>
      <w:spacing w:before="100" w:beforeAutospacing="1" w:after="100" w:afterAutospacing="1"/>
    </w:pPr>
    <w:rPr>
      <w:i/>
      <w:iCs/>
    </w:rPr>
  </w:style>
  <w:style w:type="paragraph" w:customStyle="1" w:styleId="changed1">
    <w:name w:val="changed1"/>
    <w:basedOn w:val="Normal"/>
    <w:rsid w:val="0028622F"/>
    <w:pPr>
      <w:spacing w:before="100" w:beforeAutospacing="1" w:after="100" w:afterAutospacing="1"/>
    </w:pPr>
    <w:rPr>
      <w:i/>
      <w:iCs/>
    </w:rPr>
  </w:style>
  <w:style w:type="paragraph" w:customStyle="1" w:styleId="p1">
    <w:name w:val="p1"/>
    <w:basedOn w:val="Normal"/>
    <w:rsid w:val="0028622F"/>
    <w:pPr>
      <w:spacing w:before="100" w:beforeAutospacing="1" w:after="100" w:afterAutospacing="1"/>
    </w:pPr>
  </w:style>
  <w:style w:type="paragraph" w:customStyle="1" w:styleId="ldef1">
    <w:name w:val="ldef1"/>
    <w:basedOn w:val="Normal"/>
    <w:rsid w:val="0028622F"/>
    <w:pPr>
      <w:spacing w:before="100" w:beforeAutospacing="1" w:after="100" w:afterAutospacing="1"/>
    </w:pPr>
    <w:rPr>
      <w:color w:val="FF0000"/>
    </w:rPr>
  </w:style>
  <w:style w:type="paragraph" w:customStyle="1" w:styleId="irefword1">
    <w:name w:val="iref_word1"/>
    <w:basedOn w:val="Normal"/>
    <w:rsid w:val="0028622F"/>
    <w:pPr>
      <w:spacing w:before="100" w:beforeAutospacing="1" w:after="100" w:afterAutospacing="1"/>
    </w:pPr>
    <w:rPr>
      <w:color w:val="FF0000"/>
    </w:rPr>
  </w:style>
  <w:style w:type="paragraph" w:customStyle="1" w:styleId="ind1">
    <w:name w:val="ind1"/>
    <w:basedOn w:val="Normal"/>
    <w:rsid w:val="0028622F"/>
    <w:pPr>
      <w:spacing w:before="100" w:beforeAutospacing="1" w:after="100" w:afterAutospacing="1"/>
      <w:ind w:firstLine="400"/>
    </w:pPr>
  </w:style>
  <w:style w:type="paragraph" w:customStyle="1" w:styleId="nl1">
    <w:name w:val="nl1"/>
    <w:basedOn w:val="Normal"/>
    <w:rsid w:val="0028622F"/>
    <w:pPr>
      <w:spacing w:before="100" w:beforeAutospacing="1" w:after="100" w:afterAutospacing="1"/>
    </w:pPr>
  </w:style>
  <w:style w:type="paragraph" w:customStyle="1" w:styleId="selectedinhint1">
    <w:name w:val="selectedinhint1"/>
    <w:basedOn w:val="Normal"/>
    <w:rsid w:val="0028622F"/>
    <w:pPr>
      <w:spacing w:before="100" w:beforeAutospacing="1" w:after="100" w:afterAutospacing="1"/>
    </w:pPr>
    <w:rPr>
      <w:b/>
      <w:bCs/>
    </w:rPr>
  </w:style>
  <w:style w:type="paragraph" w:customStyle="1" w:styleId="changingopen1">
    <w:name w:val="changing_open1"/>
    <w:basedOn w:val="Normal"/>
    <w:rsid w:val="0028622F"/>
  </w:style>
  <w:style w:type="paragraph" w:customStyle="1" w:styleId="changedclose1">
    <w:name w:val="changed_close1"/>
    <w:basedOn w:val="Normal"/>
    <w:rsid w:val="0028622F"/>
  </w:style>
  <w:style w:type="character" w:customStyle="1" w:styleId="parcapt2">
    <w:name w:val="par_capt2"/>
    <w:rsid w:val="0028622F"/>
    <w:rPr>
      <w:rFonts w:cs="Times New Roman"/>
      <w:b/>
      <w:bCs/>
    </w:rPr>
  </w:style>
  <w:style w:type="character" w:customStyle="1" w:styleId="ala2">
    <w:name w:val="al_a2"/>
    <w:rsid w:val="0028622F"/>
    <w:rPr>
      <w:rFonts w:cs="Times New Roman"/>
    </w:rPr>
  </w:style>
  <w:style w:type="character" w:customStyle="1" w:styleId="alcapt2">
    <w:name w:val="al_capt2"/>
    <w:rsid w:val="0028622F"/>
    <w:rPr>
      <w:rFonts w:cs="Times New Roman"/>
      <w:i/>
      <w:iCs/>
    </w:rPr>
  </w:style>
  <w:style w:type="character" w:customStyle="1" w:styleId="ala3">
    <w:name w:val="al_a3"/>
    <w:rsid w:val="0028622F"/>
    <w:rPr>
      <w:rFonts w:cs="Times New Roman"/>
    </w:rPr>
  </w:style>
  <w:style w:type="character" w:customStyle="1" w:styleId="ala4">
    <w:name w:val="al_a4"/>
    <w:rsid w:val="0028622F"/>
    <w:rPr>
      <w:rFonts w:cs="Times New Roman"/>
    </w:rPr>
  </w:style>
  <w:style w:type="character" w:customStyle="1" w:styleId="ala5">
    <w:name w:val="al_a5"/>
    <w:rsid w:val="0028622F"/>
    <w:rPr>
      <w:rFonts w:cs="Times New Roman"/>
    </w:rPr>
  </w:style>
  <w:style w:type="character" w:customStyle="1" w:styleId="ala6">
    <w:name w:val="al_a6"/>
    <w:rsid w:val="0028622F"/>
    <w:rPr>
      <w:rFonts w:cs="Times New Roman"/>
    </w:rPr>
  </w:style>
  <w:style w:type="character" w:customStyle="1" w:styleId="ala7">
    <w:name w:val="al_a7"/>
    <w:rsid w:val="0028622F"/>
    <w:rPr>
      <w:rFonts w:cs="Times New Roman"/>
    </w:rPr>
  </w:style>
  <w:style w:type="character" w:customStyle="1" w:styleId="ala8">
    <w:name w:val="al_a8"/>
    <w:rsid w:val="0028622F"/>
    <w:rPr>
      <w:rFonts w:cs="Times New Roman"/>
    </w:rPr>
  </w:style>
  <w:style w:type="character" w:customStyle="1" w:styleId="ala9">
    <w:name w:val="al_a9"/>
    <w:rsid w:val="0028622F"/>
    <w:rPr>
      <w:rFonts w:cs="Times New Roman"/>
    </w:rPr>
  </w:style>
  <w:style w:type="character" w:customStyle="1" w:styleId="ala10">
    <w:name w:val="al_a10"/>
    <w:rsid w:val="0028622F"/>
    <w:rPr>
      <w:rFonts w:cs="Times New Roman"/>
    </w:rPr>
  </w:style>
  <w:style w:type="character" w:customStyle="1" w:styleId="ala11">
    <w:name w:val="al_a11"/>
    <w:rsid w:val="0028622F"/>
    <w:rPr>
      <w:rFonts w:cs="Times New Roman"/>
    </w:rPr>
  </w:style>
  <w:style w:type="character" w:customStyle="1" w:styleId="ala12">
    <w:name w:val="al_a12"/>
    <w:rsid w:val="0028622F"/>
    <w:rPr>
      <w:rFonts w:cs="Times New Roman"/>
    </w:rPr>
  </w:style>
  <w:style w:type="character" w:customStyle="1" w:styleId="ala13">
    <w:name w:val="al_a13"/>
    <w:rsid w:val="0028622F"/>
    <w:rPr>
      <w:rFonts w:cs="Times New Roman"/>
    </w:rPr>
  </w:style>
  <w:style w:type="character" w:customStyle="1" w:styleId="ala14">
    <w:name w:val="al_a14"/>
    <w:rsid w:val="0028622F"/>
    <w:rPr>
      <w:rFonts w:cs="Times New Roman"/>
    </w:rPr>
  </w:style>
  <w:style w:type="character" w:customStyle="1" w:styleId="ala15">
    <w:name w:val="al_a15"/>
    <w:rsid w:val="0028622F"/>
    <w:rPr>
      <w:rFonts w:cs="Times New Roman"/>
    </w:rPr>
  </w:style>
  <w:style w:type="character" w:customStyle="1" w:styleId="ala16">
    <w:name w:val="al_a16"/>
    <w:rsid w:val="0028622F"/>
    <w:rPr>
      <w:rFonts w:cs="Times New Roman"/>
    </w:rPr>
  </w:style>
  <w:style w:type="character" w:customStyle="1" w:styleId="ala17">
    <w:name w:val="al_a17"/>
    <w:rsid w:val="0028622F"/>
    <w:rPr>
      <w:rFonts w:cs="Times New Roman"/>
    </w:rPr>
  </w:style>
  <w:style w:type="character" w:customStyle="1" w:styleId="ala18">
    <w:name w:val="al_a18"/>
    <w:rsid w:val="0028622F"/>
    <w:rPr>
      <w:rFonts w:cs="Times New Roman"/>
    </w:rPr>
  </w:style>
  <w:style w:type="character" w:customStyle="1" w:styleId="ala19">
    <w:name w:val="al_a19"/>
    <w:rsid w:val="0028622F"/>
    <w:rPr>
      <w:rFonts w:cs="Times New Roman"/>
    </w:rPr>
  </w:style>
  <w:style w:type="character" w:customStyle="1" w:styleId="ala20">
    <w:name w:val="al_a20"/>
    <w:rsid w:val="0028622F"/>
    <w:rPr>
      <w:rFonts w:cs="Times New Roman"/>
    </w:rPr>
  </w:style>
  <w:style w:type="character" w:customStyle="1" w:styleId="ala21">
    <w:name w:val="al_a21"/>
    <w:rsid w:val="0028622F"/>
    <w:rPr>
      <w:rFonts w:cs="Times New Roman"/>
    </w:rPr>
  </w:style>
  <w:style w:type="character" w:customStyle="1" w:styleId="ala22">
    <w:name w:val="al_a22"/>
    <w:rsid w:val="0028622F"/>
    <w:rPr>
      <w:rFonts w:cs="Times New Roman"/>
    </w:rPr>
  </w:style>
  <w:style w:type="character" w:customStyle="1" w:styleId="ala23">
    <w:name w:val="al_a23"/>
    <w:rsid w:val="0028622F"/>
    <w:rPr>
      <w:rFonts w:cs="Times New Roman"/>
    </w:rPr>
  </w:style>
  <w:style w:type="character" w:customStyle="1" w:styleId="ala24">
    <w:name w:val="al_a24"/>
    <w:rsid w:val="0028622F"/>
    <w:rPr>
      <w:rFonts w:cs="Times New Roman"/>
    </w:rPr>
  </w:style>
  <w:style w:type="character" w:customStyle="1" w:styleId="ala25">
    <w:name w:val="al_a25"/>
    <w:rsid w:val="0028622F"/>
    <w:rPr>
      <w:rFonts w:cs="Times New Roman"/>
    </w:rPr>
  </w:style>
  <w:style w:type="character" w:customStyle="1" w:styleId="ala26">
    <w:name w:val="al_a26"/>
    <w:rsid w:val="0028622F"/>
    <w:rPr>
      <w:rFonts w:cs="Times New Roman"/>
    </w:rPr>
  </w:style>
  <w:style w:type="character" w:customStyle="1" w:styleId="ala27">
    <w:name w:val="al_a27"/>
    <w:rsid w:val="0028622F"/>
    <w:rPr>
      <w:rFonts w:cs="Times New Roman"/>
    </w:rPr>
  </w:style>
  <w:style w:type="character" w:customStyle="1" w:styleId="ala28">
    <w:name w:val="al_a28"/>
    <w:rsid w:val="0028622F"/>
    <w:rPr>
      <w:rFonts w:cs="Times New Roman"/>
    </w:rPr>
  </w:style>
  <w:style w:type="character" w:customStyle="1" w:styleId="ala29">
    <w:name w:val="al_a29"/>
    <w:rsid w:val="0028622F"/>
    <w:rPr>
      <w:rFonts w:cs="Times New Roman"/>
    </w:rPr>
  </w:style>
  <w:style w:type="character" w:customStyle="1" w:styleId="ala30">
    <w:name w:val="al_a30"/>
    <w:rsid w:val="0028622F"/>
    <w:rPr>
      <w:rFonts w:cs="Times New Roman"/>
    </w:rPr>
  </w:style>
  <w:style w:type="character" w:customStyle="1" w:styleId="ala31">
    <w:name w:val="al_a31"/>
    <w:rsid w:val="0028622F"/>
    <w:rPr>
      <w:rFonts w:cs="Times New Roman"/>
    </w:rPr>
  </w:style>
  <w:style w:type="character" w:customStyle="1" w:styleId="ala32">
    <w:name w:val="al_a32"/>
    <w:rsid w:val="0028622F"/>
    <w:rPr>
      <w:rFonts w:cs="Times New Roman"/>
    </w:rPr>
  </w:style>
  <w:style w:type="character" w:customStyle="1" w:styleId="ala33">
    <w:name w:val="al_a33"/>
    <w:rsid w:val="0028622F"/>
    <w:rPr>
      <w:rFonts w:cs="Times New Roman"/>
    </w:rPr>
  </w:style>
  <w:style w:type="character" w:customStyle="1" w:styleId="ala34">
    <w:name w:val="al_a34"/>
    <w:rsid w:val="0028622F"/>
    <w:rPr>
      <w:rFonts w:cs="Times New Roman"/>
    </w:rPr>
  </w:style>
  <w:style w:type="character" w:customStyle="1" w:styleId="ala35">
    <w:name w:val="al_a35"/>
    <w:rsid w:val="0028622F"/>
    <w:rPr>
      <w:rFonts w:cs="Times New Roman"/>
    </w:rPr>
  </w:style>
  <w:style w:type="character" w:customStyle="1" w:styleId="ala36">
    <w:name w:val="al_a36"/>
    <w:rsid w:val="0028622F"/>
    <w:rPr>
      <w:rFonts w:cs="Times New Roman"/>
    </w:rPr>
  </w:style>
  <w:style w:type="character" w:customStyle="1" w:styleId="ala37">
    <w:name w:val="al_a37"/>
    <w:rsid w:val="0028622F"/>
    <w:rPr>
      <w:rFonts w:cs="Times New Roman"/>
    </w:rPr>
  </w:style>
  <w:style w:type="character" w:customStyle="1" w:styleId="ala38">
    <w:name w:val="al_a38"/>
    <w:rsid w:val="0028622F"/>
    <w:rPr>
      <w:rFonts w:cs="Times New Roman"/>
    </w:rPr>
  </w:style>
  <w:style w:type="character" w:customStyle="1" w:styleId="ala39">
    <w:name w:val="al_a39"/>
    <w:rsid w:val="0028622F"/>
    <w:rPr>
      <w:rFonts w:cs="Times New Roman"/>
    </w:rPr>
  </w:style>
  <w:style w:type="character" w:customStyle="1" w:styleId="ala40">
    <w:name w:val="al_a40"/>
    <w:rsid w:val="0028622F"/>
    <w:rPr>
      <w:rFonts w:cs="Times New Roman"/>
    </w:rPr>
  </w:style>
  <w:style w:type="character" w:customStyle="1" w:styleId="ala41">
    <w:name w:val="al_a41"/>
    <w:rsid w:val="0028622F"/>
    <w:rPr>
      <w:rFonts w:cs="Times New Roman"/>
    </w:rPr>
  </w:style>
  <w:style w:type="character" w:customStyle="1" w:styleId="ala42">
    <w:name w:val="al_a42"/>
    <w:rsid w:val="0028622F"/>
    <w:rPr>
      <w:rFonts w:cs="Times New Roman"/>
    </w:rPr>
  </w:style>
  <w:style w:type="character" w:customStyle="1" w:styleId="ala43">
    <w:name w:val="al_a43"/>
    <w:rsid w:val="0028622F"/>
    <w:rPr>
      <w:rFonts w:cs="Times New Roman"/>
    </w:rPr>
  </w:style>
  <w:style w:type="character" w:customStyle="1" w:styleId="ala44">
    <w:name w:val="al_a44"/>
    <w:rsid w:val="0028622F"/>
    <w:rPr>
      <w:rFonts w:cs="Times New Roman"/>
    </w:rPr>
  </w:style>
  <w:style w:type="character" w:customStyle="1" w:styleId="ala45">
    <w:name w:val="al_a45"/>
    <w:rsid w:val="0028622F"/>
    <w:rPr>
      <w:rFonts w:cs="Times New Roman"/>
    </w:rPr>
  </w:style>
  <w:style w:type="character" w:customStyle="1" w:styleId="ala46">
    <w:name w:val="al_a46"/>
    <w:rsid w:val="0028622F"/>
    <w:rPr>
      <w:rFonts w:cs="Times New Roman"/>
    </w:rPr>
  </w:style>
  <w:style w:type="character" w:customStyle="1" w:styleId="ala47">
    <w:name w:val="al_a47"/>
    <w:rsid w:val="0028622F"/>
    <w:rPr>
      <w:rFonts w:cs="Times New Roman"/>
    </w:rPr>
  </w:style>
  <w:style w:type="character" w:customStyle="1" w:styleId="ala48">
    <w:name w:val="al_a48"/>
    <w:rsid w:val="0028622F"/>
    <w:rPr>
      <w:rFonts w:cs="Times New Roman"/>
    </w:rPr>
  </w:style>
  <w:style w:type="character" w:customStyle="1" w:styleId="ala49">
    <w:name w:val="al_a49"/>
    <w:rsid w:val="0028622F"/>
    <w:rPr>
      <w:rFonts w:cs="Times New Roman"/>
    </w:rPr>
  </w:style>
  <w:style w:type="character" w:customStyle="1" w:styleId="ala50">
    <w:name w:val="al_a50"/>
    <w:rsid w:val="0028622F"/>
    <w:rPr>
      <w:rFonts w:cs="Times New Roman"/>
    </w:rPr>
  </w:style>
  <w:style w:type="character" w:customStyle="1" w:styleId="ala51">
    <w:name w:val="al_a51"/>
    <w:rsid w:val="0028622F"/>
    <w:rPr>
      <w:rFonts w:cs="Times New Roman"/>
    </w:rPr>
  </w:style>
  <w:style w:type="character" w:customStyle="1" w:styleId="ldef2">
    <w:name w:val="ldef2"/>
    <w:rsid w:val="0028622F"/>
    <w:rPr>
      <w:rFonts w:cs="Times New Roman"/>
      <w:color w:val="FF0000"/>
    </w:rPr>
  </w:style>
  <w:style w:type="character" w:customStyle="1" w:styleId="ala52">
    <w:name w:val="al_a52"/>
    <w:rsid w:val="0028622F"/>
    <w:rPr>
      <w:rFonts w:cs="Times New Roman"/>
    </w:rPr>
  </w:style>
  <w:style w:type="character" w:customStyle="1" w:styleId="ala53">
    <w:name w:val="al_a53"/>
    <w:rsid w:val="0028622F"/>
    <w:rPr>
      <w:rFonts w:cs="Times New Roman"/>
    </w:rPr>
  </w:style>
  <w:style w:type="character" w:customStyle="1" w:styleId="ala54">
    <w:name w:val="al_a54"/>
    <w:rsid w:val="0028622F"/>
    <w:rPr>
      <w:rFonts w:cs="Times New Roman"/>
    </w:rPr>
  </w:style>
  <w:style w:type="character" w:customStyle="1" w:styleId="ala55">
    <w:name w:val="al_a55"/>
    <w:rsid w:val="0028622F"/>
    <w:rPr>
      <w:rFonts w:cs="Times New Roman"/>
    </w:rPr>
  </w:style>
  <w:style w:type="character" w:customStyle="1" w:styleId="ala56">
    <w:name w:val="al_a56"/>
    <w:rsid w:val="0028622F"/>
    <w:rPr>
      <w:rFonts w:cs="Times New Roman"/>
    </w:rPr>
  </w:style>
  <w:style w:type="paragraph" w:styleId="ListParagraph">
    <w:name w:val="List Paragraph"/>
    <w:basedOn w:val="Normal"/>
    <w:uiPriority w:val="34"/>
    <w:qFormat/>
    <w:rsid w:val="0028622F"/>
    <w:pPr>
      <w:spacing w:after="200" w:line="276" w:lineRule="auto"/>
      <w:ind w:left="720"/>
      <w:contextualSpacing/>
    </w:pPr>
    <w:rPr>
      <w:rFonts w:ascii="Calibri" w:eastAsia="Calibri" w:hAnsi="Calibri"/>
      <w:sz w:val="22"/>
      <w:szCs w:val="22"/>
      <w:lang w:eastAsia="en-US"/>
    </w:rPr>
  </w:style>
  <w:style w:type="character" w:styleId="PlaceholderText">
    <w:name w:val="Placeholder Text"/>
    <w:uiPriority w:val="99"/>
    <w:semiHidden/>
    <w:rsid w:val="0028622F"/>
    <w:rPr>
      <w:color w:val="808080"/>
    </w:rPr>
  </w:style>
  <w:style w:type="paragraph" w:styleId="Header">
    <w:name w:val="header"/>
    <w:basedOn w:val="Normal"/>
    <w:link w:val="HeaderChar"/>
    <w:uiPriority w:val="99"/>
    <w:unhideWhenUsed/>
    <w:rsid w:val="0028622F"/>
    <w:pPr>
      <w:tabs>
        <w:tab w:val="center" w:pos="4536"/>
        <w:tab w:val="right" w:pos="9072"/>
      </w:tabs>
    </w:pPr>
  </w:style>
  <w:style w:type="character" w:customStyle="1" w:styleId="HeaderChar">
    <w:name w:val="Header Char"/>
    <w:basedOn w:val="DefaultParagraphFont"/>
    <w:link w:val="Header"/>
    <w:uiPriority w:val="99"/>
    <w:rsid w:val="0028622F"/>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28622F"/>
    <w:pPr>
      <w:tabs>
        <w:tab w:val="center" w:pos="4536"/>
        <w:tab w:val="right" w:pos="9072"/>
      </w:tabs>
    </w:pPr>
  </w:style>
  <w:style w:type="character" w:customStyle="1" w:styleId="FooterChar">
    <w:name w:val="Footer Char"/>
    <w:basedOn w:val="DefaultParagraphFont"/>
    <w:link w:val="Footer"/>
    <w:uiPriority w:val="99"/>
    <w:rsid w:val="0028622F"/>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286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22F"/>
    <w:rPr>
      <w:rFonts w:ascii="Segoe UI" w:eastAsia="Times New Roman" w:hAnsi="Segoe UI" w:cs="Segoe UI"/>
      <w:sz w:val="18"/>
      <w:szCs w:val="18"/>
      <w:lang w:eastAsia="bg-BG"/>
    </w:rPr>
  </w:style>
  <w:style w:type="character" w:styleId="CommentReference">
    <w:name w:val="annotation reference"/>
    <w:basedOn w:val="DefaultParagraphFont"/>
    <w:uiPriority w:val="99"/>
    <w:semiHidden/>
    <w:unhideWhenUsed/>
    <w:rsid w:val="0028622F"/>
    <w:rPr>
      <w:sz w:val="16"/>
      <w:szCs w:val="16"/>
    </w:rPr>
  </w:style>
  <w:style w:type="paragraph" w:styleId="CommentText">
    <w:name w:val="annotation text"/>
    <w:basedOn w:val="Normal"/>
    <w:link w:val="CommentTextChar"/>
    <w:uiPriority w:val="99"/>
    <w:semiHidden/>
    <w:unhideWhenUsed/>
    <w:rsid w:val="0028622F"/>
    <w:rPr>
      <w:sz w:val="20"/>
      <w:szCs w:val="20"/>
    </w:rPr>
  </w:style>
  <w:style w:type="character" w:customStyle="1" w:styleId="CommentTextChar">
    <w:name w:val="Comment Text Char"/>
    <w:basedOn w:val="DefaultParagraphFont"/>
    <w:link w:val="CommentText"/>
    <w:uiPriority w:val="99"/>
    <w:semiHidden/>
    <w:rsid w:val="0028622F"/>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28622F"/>
    <w:rPr>
      <w:b/>
      <w:bCs/>
    </w:rPr>
  </w:style>
  <w:style w:type="character" w:customStyle="1" w:styleId="CommentSubjectChar">
    <w:name w:val="Comment Subject Char"/>
    <w:basedOn w:val="CommentTextChar"/>
    <w:link w:val="CommentSubject"/>
    <w:uiPriority w:val="99"/>
    <w:semiHidden/>
    <w:rsid w:val="0028622F"/>
    <w:rPr>
      <w:rFonts w:ascii="Times New Roman" w:eastAsia="Times New Roman" w:hAnsi="Times New Roman" w:cs="Times New Roman"/>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01705">
      <w:bodyDiv w:val="1"/>
      <w:marLeft w:val="0"/>
      <w:marRight w:val="0"/>
      <w:marTop w:val="0"/>
      <w:marBottom w:val="0"/>
      <w:divBdr>
        <w:top w:val="none" w:sz="0" w:space="0" w:color="auto"/>
        <w:left w:val="none" w:sz="0" w:space="0" w:color="auto"/>
        <w:bottom w:val="none" w:sz="0" w:space="0" w:color="auto"/>
        <w:right w:val="none" w:sz="0" w:space="0" w:color="auto"/>
      </w:divBdr>
    </w:div>
    <w:div w:id="198397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CEAF8-9E44-4A81-9DB4-938F26A8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14021</Words>
  <Characters>79922</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2022-07-08T13:45:00Z</dcterms:created>
  <dcterms:modified xsi:type="dcterms:W3CDTF">2022-07-08T13:45:00Z</dcterms:modified>
</cp:coreProperties>
</file>